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B" w:rsidRDefault="00D0382E">
      <w:pPr>
        <w:pStyle w:val="Heading1"/>
        <w:spacing w:line="280" w:lineRule="exact"/>
        <w:ind w:left="0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97B" w:rsidRPr="00BA397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364107866" r:id="rId9"/>
        </w:pict>
      </w:r>
      <w:r w:rsidR="00AC302B">
        <w:t xml:space="preserve"> </w:t>
      </w:r>
    </w:p>
    <w:p w:rsidR="00306E22" w:rsidRPr="00E77F6E" w:rsidRDefault="00C67129" w:rsidP="00711275">
      <w:pPr>
        <w:spacing w:line="336" w:lineRule="auto"/>
        <w:ind w:left="567" w:right="567"/>
      </w:pPr>
      <w:r>
        <w:t xml:space="preserve">April </w:t>
      </w:r>
      <w:r w:rsidR="00E77F6E" w:rsidRPr="00E77F6E">
        <w:t xml:space="preserve">2011 – for </w:t>
      </w:r>
      <w:r w:rsidR="00E77F6E">
        <w:t>immediate release</w:t>
      </w:r>
      <w:r w:rsidR="00E77F6E">
        <w:tab/>
      </w:r>
      <w:r w:rsidR="00E77F6E">
        <w:tab/>
        <w:t>F</w:t>
      </w:r>
      <w:r w:rsidR="00E77F6E" w:rsidRPr="00E77F6E">
        <w:t>urther information: Chris Pockett, +44 1453 524133</w:t>
      </w:r>
    </w:p>
    <w:p w:rsidR="00E77F6E" w:rsidRPr="00673BE0" w:rsidRDefault="00E77F6E" w:rsidP="00711275">
      <w:pPr>
        <w:spacing w:line="336" w:lineRule="auto"/>
        <w:ind w:left="567" w:right="567"/>
        <w:rPr>
          <w:sz w:val="12"/>
          <w:szCs w:val="12"/>
        </w:rPr>
      </w:pPr>
    </w:p>
    <w:p w:rsidR="00C67129" w:rsidRPr="002C59A1" w:rsidRDefault="00C67129" w:rsidP="000A6ACA">
      <w:pPr>
        <w:spacing w:line="312" w:lineRule="auto"/>
        <w:ind w:left="567" w:right="565"/>
        <w:rPr>
          <w:rFonts w:cs="Arial"/>
          <w:b/>
          <w:sz w:val="22"/>
          <w:szCs w:val="22"/>
        </w:rPr>
      </w:pPr>
      <w:bookmarkStart w:id="0" w:name="OLE_LINK1"/>
      <w:bookmarkStart w:id="1" w:name="OLE_LINK2"/>
      <w:r w:rsidRPr="002C59A1">
        <w:rPr>
          <w:rFonts w:cs="Arial"/>
          <w:b/>
          <w:sz w:val="22"/>
          <w:szCs w:val="22"/>
        </w:rPr>
        <w:t xml:space="preserve">Renishaw to focus on </w:t>
      </w:r>
      <w:r>
        <w:rPr>
          <w:rFonts w:cs="Arial"/>
          <w:b/>
          <w:sz w:val="22"/>
          <w:szCs w:val="22"/>
        </w:rPr>
        <w:t>position feedback at Sensors and Systems 2011</w:t>
      </w:r>
    </w:p>
    <w:bookmarkEnd w:id="0"/>
    <w:bookmarkEnd w:id="1"/>
    <w:p w:rsidR="00C67129" w:rsidRPr="002C59A1" w:rsidRDefault="00C67129" w:rsidP="000A6ACA">
      <w:pPr>
        <w:spacing w:line="312" w:lineRule="auto"/>
        <w:ind w:left="567" w:right="565"/>
        <w:rPr>
          <w:rFonts w:cs="Arial"/>
          <w:sz w:val="22"/>
          <w:szCs w:val="22"/>
        </w:rPr>
      </w:pPr>
    </w:p>
    <w:p w:rsidR="00C67129" w:rsidRDefault="00C67129" w:rsidP="000A6ACA">
      <w:pPr>
        <w:spacing w:line="312" w:lineRule="auto"/>
        <w:ind w:left="567" w:right="567"/>
        <w:rPr>
          <w:rFonts w:cs="Arial"/>
          <w:sz w:val="22"/>
          <w:szCs w:val="22"/>
        </w:rPr>
      </w:pPr>
      <w:r w:rsidRPr="00C85D1F">
        <w:rPr>
          <w:rFonts w:cs="Arial"/>
          <w:sz w:val="22"/>
          <w:szCs w:val="22"/>
        </w:rPr>
        <w:t>Renishaw</w:t>
      </w:r>
      <w:r>
        <w:rPr>
          <w:rFonts w:cs="Arial"/>
          <w:sz w:val="22"/>
          <w:szCs w:val="22"/>
        </w:rPr>
        <w:t>, a world leading engineering technologies company, will be exhibiting the latest additions to its r</w:t>
      </w:r>
      <w:r w:rsidRPr="00C85D1F">
        <w:rPr>
          <w:rFonts w:cs="Arial"/>
          <w:sz w:val="22"/>
          <w:szCs w:val="22"/>
        </w:rPr>
        <w:t xml:space="preserve">ange of </w:t>
      </w:r>
      <w:r>
        <w:rPr>
          <w:rFonts w:cs="Arial"/>
          <w:sz w:val="22"/>
          <w:szCs w:val="22"/>
        </w:rPr>
        <w:t xml:space="preserve">position feedback </w:t>
      </w:r>
      <w:r w:rsidRPr="00C85D1F">
        <w:rPr>
          <w:rFonts w:cs="Arial"/>
          <w:sz w:val="22"/>
          <w:szCs w:val="22"/>
        </w:rPr>
        <w:t>encoder</w:t>
      </w:r>
      <w:r>
        <w:rPr>
          <w:rFonts w:cs="Arial"/>
          <w:sz w:val="22"/>
          <w:szCs w:val="22"/>
        </w:rPr>
        <w:t>s</w:t>
      </w:r>
      <w:r w:rsidRPr="00C85D1F">
        <w:rPr>
          <w:rFonts w:cs="Arial"/>
          <w:sz w:val="22"/>
          <w:szCs w:val="22"/>
        </w:rPr>
        <w:t xml:space="preserve"> at </w:t>
      </w:r>
      <w:r>
        <w:rPr>
          <w:rFonts w:cs="Arial"/>
          <w:sz w:val="22"/>
          <w:szCs w:val="22"/>
        </w:rPr>
        <w:t xml:space="preserve">the </w:t>
      </w:r>
      <w:r w:rsidRPr="00C85D1F">
        <w:rPr>
          <w:rFonts w:cs="Arial"/>
          <w:sz w:val="22"/>
          <w:szCs w:val="22"/>
        </w:rPr>
        <w:t>Sensors and Systems</w:t>
      </w:r>
      <w:r>
        <w:rPr>
          <w:rFonts w:cs="Arial"/>
          <w:sz w:val="22"/>
          <w:szCs w:val="22"/>
        </w:rPr>
        <w:t xml:space="preserve"> exhibition, being held in Farnborough </w:t>
      </w:r>
      <w:r w:rsidRPr="00C85D1F">
        <w:rPr>
          <w:rFonts w:cs="Arial"/>
          <w:sz w:val="22"/>
          <w:szCs w:val="22"/>
        </w:rPr>
        <w:t xml:space="preserve">from 14-15 September. </w:t>
      </w:r>
      <w:r>
        <w:rPr>
          <w:rFonts w:cs="Arial"/>
          <w:sz w:val="22"/>
          <w:szCs w:val="22"/>
        </w:rPr>
        <w:t>Visitors to stand B17 will see a new comp</w:t>
      </w:r>
      <w:r w:rsidR="00BF3C5A">
        <w:rPr>
          <w:rFonts w:cs="Arial"/>
          <w:sz w:val="22"/>
          <w:szCs w:val="22"/>
        </w:rPr>
        <w:t xml:space="preserve">onent level magnetic encoder, a new </w:t>
      </w:r>
      <w:r w:rsidR="00ED6CAE">
        <w:rPr>
          <w:rFonts w:cs="Arial"/>
          <w:sz w:val="22"/>
          <w:szCs w:val="22"/>
        </w:rPr>
        <w:t>absolute optical encoder</w:t>
      </w:r>
      <w:r w:rsidR="00BF3C5A">
        <w:rPr>
          <w:rFonts w:cs="Arial"/>
          <w:sz w:val="22"/>
          <w:szCs w:val="22"/>
        </w:rPr>
        <w:t xml:space="preserve"> with a range of serial communications options</w:t>
      </w:r>
      <w:r w:rsidR="00ED6CAE">
        <w:rPr>
          <w:rFonts w:cs="Arial"/>
          <w:sz w:val="22"/>
          <w:szCs w:val="22"/>
        </w:rPr>
        <w:t xml:space="preserve">, </w:t>
      </w:r>
      <w:r w:rsidR="00BF3C5A">
        <w:rPr>
          <w:rFonts w:cs="Arial"/>
          <w:sz w:val="22"/>
          <w:szCs w:val="22"/>
        </w:rPr>
        <w:t xml:space="preserve">and </w:t>
      </w:r>
      <w:r w:rsidR="00ED6CAE">
        <w:rPr>
          <w:rFonts w:cs="Arial"/>
          <w:sz w:val="22"/>
          <w:szCs w:val="22"/>
        </w:rPr>
        <w:t xml:space="preserve">new additions to </w:t>
      </w:r>
      <w:proofErr w:type="spellStart"/>
      <w:r w:rsidR="00ED6CAE">
        <w:rPr>
          <w:rFonts w:cs="Arial"/>
          <w:sz w:val="22"/>
          <w:szCs w:val="22"/>
        </w:rPr>
        <w:t>Renishaw’s</w:t>
      </w:r>
      <w:proofErr w:type="spellEnd"/>
      <w:r w:rsidR="00ED6CAE">
        <w:rPr>
          <w:rFonts w:cs="Arial"/>
          <w:sz w:val="22"/>
          <w:szCs w:val="22"/>
        </w:rPr>
        <w:t xml:space="preserve"> </w:t>
      </w:r>
      <w:r w:rsidR="00BF3C5A">
        <w:rPr>
          <w:rFonts w:cs="Arial"/>
          <w:sz w:val="22"/>
          <w:szCs w:val="22"/>
        </w:rPr>
        <w:t xml:space="preserve">popular </w:t>
      </w:r>
      <w:proofErr w:type="spellStart"/>
      <w:r w:rsidR="00BF3C5A">
        <w:rPr>
          <w:rFonts w:cs="Arial"/>
          <w:sz w:val="22"/>
          <w:szCs w:val="22"/>
        </w:rPr>
        <w:t>TONiC</w:t>
      </w:r>
      <w:proofErr w:type="spellEnd"/>
      <w:r w:rsidR="00BF3C5A">
        <w:rPr>
          <w:rFonts w:cs="Arial"/>
          <w:sz w:val="22"/>
          <w:szCs w:val="22"/>
        </w:rPr>
        <w:t xml:space="preserve">™ </w:t>
      </w:r>
      <w:r w:rsidR="00ED6CAE">
        <w:rPr>
          <w:rFonts w:cs="Arial"/>
          <w:sz w:val="22"/>
          <w:szCs w:val="22"/>
        </w:rPr>
        <w:t>range of incremental encoders</w:t>
      </w:r>
      <w:r w:rsidR="00BF3C5A">
        <w:rPr>
          <w:rFonts w:cs="Arial"/>
          <w:sz w:val="22"/>
          <w:szCs w:val="22"/>
        </w:rPr>
        <w:t>.</w:t>
      </w:r>
      <w:r w:rsidR="00ED6CAE">
        <w:rPr>
          <w:rFonts w:cs="Arial"/>
          <w:sz w:val="22"/>
          <w:szCs w:val="22"/>
        </w:rPr>
        <w:t xml:space="preserve">  </w:t>
      </w:r>
    </w:p>
    <w:p w:rsidR="00ED6CAE" w:rsidRDefault="00ED6CAE" w:rsidP="000A6ACA">
      <w:pPr>
        <w:spacing w:line="312" w:lineRule="auto"/>
        <w:ind w:left="567" w:right="567"/>
        <w:rPr>
          <w:rFonts w:cs="Arial"/>
          <w:sz w:val="22"/>
          <w:szCs w:val="22"/>
        </w:rPr>
      </w:pPr>
    </w:p>
    <w:p w:rsidR="00ED6CAE" w:rsidRDefault="00BF3C5A" w:rsidP="000A6ACA">
      <w:pPr>
        <w:spacing w:line="312" w:lineRule="auto"/>
        <w:ind w:left="567" w:right="567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Renishaw’s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 w:rsidR="00ED6CAE">
        <w:rPr>
          <w:rFonts w:cs="Arial"/>
          <w:sz w:val="22"/>
          <w:szCs w:val="22"/>
        </w:rPr>
        <w:t>TONiC</w:t>
      </w:r>
      <w:proofErr w:type="spellEnd"/>
      <w:r w:rsidR="00ED6CAE">
        <w:rPr>
          <w:rFonts w:cs="Arial"/>
          <w:sz w:val="22"/>
          <w:szCs w:val="22"/>
        </w:rPr>
        <w:t xml:space="preserve">™ </w:t>
      </w:r>
      <w:r>
        <w:rPr>
          <w:rFonts w:cs="Arial"/>
          <w:sz w:val="22"/>
          <w:szCs w:val="22"/>
        </w:rPr>
        <w:t xml:space="preserve">incremental optical </w:t>
      </w:r>
      <w:r w:rsidR="00ED6CAE">
        <w:rPr>
          <w:rFonts w:cs="Arial"/>
          <w:sz w:val="22"/>
          <w:szCs w:val="22"/>
        </w:rPr>
        <w:t xml:space="preserve">encoders </w:t>
      </w:r>
      <w:r w:rsidR="00ED6CAE" w:rsidRPr="00121C3B">
        <w:rPr>
          <w:rFonts w:cs="Arial"/>
          <w:sz w:val="22"/>
          <w:szCs w:val="22"/>
        </w:rPr>
        <w:t xml:space="preserve">provide the accuracy of fragile fine-pitch encoders, but in a rugged, simple-to-install package. New additions to the range of linear and rotary encoders include 1 nm and 2 nm resolutions, a dual output encoder interface, </w:t>
      </w:r>
      <w:r w:rsidR="00ED6CAE">
        <w:rPr>
          <w:rFonts w:cs="Arial"/>
          <w:sz w:val="22"/>
          <w:szCs w:val="22"/>
        </w:rPr>
        <w:t xml:space="preserve">UHV compatible formats </w:t>
      </w:r>
      <w:r w:rsidR="00ED6CAE" w:rsidRPr="00121C3B">
        <w:rPr>
          <w:rFonts w:cs="Arial"/>
          <w:sz w:val="22"/>
          <w:szCs w:val="22"/>
        </w:rPr>
        <w:t xml:space="preserve">and compatibility with </w:t>
      </w:r>
      <w:proofErr w:type="spellStart"/>
      <w:r w:rsidR="00ED6CAE" w:rsidRPr="00121C3B">
        <w:rPr>
          <w:rFonts w:cs="Arial"/>
          <w:sz w:val="22"/>
          <w:szCs w:val="22"/>
        </w:rPr>
        <w:t>Renishaw’s</w:t>
      </w:r>
      <w:proofErr w:type="spellEnd"/>
      <w:r w:rsidR="00ED6CAE" w:rsidRPr="00121C3B">
        <w:rPr>
          <w:rFonts w:cs="Arial"/>
          <w:sz w:val="22"/>
          <w:szCs w:val="22"/>
        </w:rPr>
        <w:t xml:space="preserve"> Dual Signal Interface (</w:t>
      </w:r>
      <w:proofErr w:type="spellStart"/>
      <w:r w:rsidR="00ED6CAE" w:rsidRPr="00121C3B">
        <w:rPr>
          <w:rFonts w:cs="Arial"/>
          <w:sz w:val="22"/>
          <w:szCs w:val="22"/>
        </w:rPr>
        <w:t>DSi</w:t>
      </w:r>
      <w:proofErr w:type="spellEnd"/>
      <w:r w:rsidR="00ED6CAE" w:rsidRPr="00121C3B">
        <w:rPr>
          <w:rFonts w:cs="Arial"/>
          <w:sz w:val="22"/>
          <w:szCs w:val="22"/>
        </w:rPr>
        <w:t>) for high accuracy angle encoding.</w:t>
      </w:r>
    </w:p>
    <w:p w:rsidR="00ED6CAE" w:rsidRDefault="00ED6CAE" w:rsidP="000A6ACA">
      <w:pPr>
        <w:spacing w:line="312" w:lineRule="auto"/>
        <w:ind w:left="567" w:right="565"/>
        <w:rPr>
          <w:sz w:val="22"/>
          <w:szCs w:val="22"/>
        </w:rPr>
      </w:pPr>
    </w:p>
    <w:p w:rsidR="008A0742" w:rsidRPr="00ED6CAE" w:rsidRDefault="00BF3C5A" w:rsidP="000A6ACA">
      <w:pPr>
        <w:spacing w:line="312" w:lineRule="auto"/>
        <w:ind w:left="567" w:right="565"/>
        <w:rPr>
          <w:sz w:val="22"/>
          <w:szCs w:val="22"/>
        </w:rPr>
      </w:pPr>
      <w:r>
        <w:rPr>
          <w:sz w:val="22"/>
          <w:szCs w:val="22"/>
        </w:rPr>
        <w:t xml:space="preserve">For embedded motion control applications, </w:t>
      </w:r>
      <w:proofErr w:type="spellStart"/>
      <w:r w:rsidR="00ED6CAE" w:rsidRPr="00ED6CAE">
        <w:rPr>
          <w:sz w:val="22"/>
          <w:szCs w:val="22"/>
        </w:rPr>
        <w:t>RoLin</w:t>
      </w:r>
      <w:proofErr w:type="spellEnd"/>
      <w:r w:rsidR="00ED6CAE" w:rsidRPr="00ED6CAE">
        <w:rPr>
          <w:sz w:val="22"/>
          <w:szCs w:val="22"/>
        </w:rPr>
        <w:t xml:space="preserve">™ is a component level </w:t>
      </w:r>
      <w:r w:rsidR="008A0742">
        <w:rPr>
          <w:sz w:val="22"/>
          <w:szCs w:val="22"/>
        </w:rPr>
        <w:t xml:space="preserve">non-contact magnetic </w:t>
      </w:r>
      <w:r w:rsidR="00ED6CAE" w:rsidRPr="00ED6CAE">
        <w:rPr>
          <w:sz w:val="22"/>
          <w:szCs w:val="22"/>
        </w:rPr>
        <w:t xml:space="preserve">encoder </w:t>
      </w:r>
      <w:r>
        <w:rPr>
          <w:sz w:val="22"/>
          <w:szCs w:val="22"/>
        </w:rPr>
        <w:t>designed for use as a position control loop feedback element. The system c</w:t>
      </w:r>
      <w:r w:rsidR="00ED6CAE" w:rsidRPr="00ED6CAE">
        <w:rPr>
          <w:sz w:val="22"/>
          <w:szCs w:val="22"/>
        </w:rPr>
        <w:t>onsist</w:t>
      </w:r>
      <w:r>
        <w:rPr>
          <w:sz w:val="22"/>
          <w:szCs w:val="22"/>
        </w:rPr>
        <w:t>s</w:t>
      </w:r>
      <w:r w:rsidR="00ED6CAE" w:rsidRPr="00ED6CAE">
        <w:rPr>
          <w:sz w:val="22"/>
          <w:szCs w:val="22"/>
        </w:rPr>
        <w:t xml:space="preserve"> of 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readhead</w:t>
      </w:r>
      <w:proofErr w:type="spellEnd"/>
      <w:r>
        <w:rPr>
          <w:sz w:val="22"/>
          <w:szCs w:val="22"/>
        </w:rPr>
        <w:t xml:space="preserve"> and </w:t>
      </w:r>
      <w:r w:rsidR="00ED6CAE" w:rsidRPr="00ED6CAE">
        <w:rPr>
          <w:sz w:val="22"/>
          <w:szCs w:val="22"/>
        </w:rPr>
        <w:t>magnetic scale or ring</w:t>
      </w:r>
      <w:r>
        <w:rPr>
          <w:sz w:val="22"/>
          <w:szCs w:val="22"/>
        </w:rPr>
        <w:t xml:space="preserve">, </w:t>
      </w:r>
      <w:r w:rsidR="008A0742">
        <w:rPr>
          <w:sz w:val="22"/>
          <w:szCs w:val="22"/>
        </w:rPr>
        <w:t xml:space="preserve">with electronics inside the </w:t>
      </w:r>
      <w:proofErr w:type="spellStart"/>
      <w:r w:rsidR="008A0742">
        <w:rPr>
          <w:sz w:val="22"/>
          <w:szCs w:val="22"/>
        </w:rPr>
        <w:t>readhead</w:t>
      </w:r>
      <w:proofErr w:type="spellEnd"/>
      <w:r w:rsidR="008A0742">
        <w:rPr>
          <w:sz w:val="22"/>
          <w:szCs w:val="22"/>
        </w:rPr>
        <w:t xml:space="preserve"> allowing high interpolation rates up to 13 bits and fault monitoring. A wide range of resolutions is available from 0.244 </w:t>
      </w:r>
      <w:r w:rsidR="008A0742">
        <w:rPr>
          <w:rFonts w:cs="Arial"/>
          <w:sz w:val="22"/>
          <w:szCs w:val="22"/>
        </w:rPr>
        <w:t>µ</w:t>
      </w:r>
      <w:r w:rsidR="008A0742">
        <w:rPr>
          <w:sz w:val="22"/>
          <w:szCs w:val="22"/>
        </w:rPr>
        <w:t xml:space="preserve">m to 125 </w:t>
      </w:r>
      <w:r w:rsidR="008A0742">
        <w:rPr>
          <w:rFonts w:cs="Arial"/>
          <w:sz w:val="22"/>
          <w:szCs w:val="22"/>
        </w:rPr>
        <w:t>µ</w:t>
      </w:r>
      <w:r w:rsidR="008A0742">
        <w:rPr>
          <w:sz w:val="22"/>
          <w:szCs w:val="22"/>
        </w:rPr>
        <w:t xml:space="preserve">m, with speeds up to 40 metres/sec dependent on chosen resolution.  </w:t>
      </w:r>
      <w:r w:rsidR="00ED6CAE" w:rsidRPr="00ED6CAE">
        <w:rPr>
          <w:sz w:val="22"/>
          <w:szCs w:val="22"/>
        </w:rPr>
        <w:t>Radial or axial reading of the ring is possible, and applications are expected to be for high volume, miniature axes in a wide range of industry sectors.</w:t>
      </w:r>
    </w:p>
    <w:p w:rsidR="00ED6CAE" w:rsidRDefault="00ED6CAE" w:rsidP="000A6ACA">
      <w:pPr>
        <w:spacing w:line="312" w:lineRule="auto"/>
      </w:pPr>
    </w:p>
    <w:p w:rsidR="00C67129" w:rsidRDefault="008A0742" w:rsidP="000A6ACA">
      <w:pPr>
        <w:spacing w:line="312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Visitors to </w:t>
      </w:r>
      <w:r w:rsidR="00C67129" w:rsidRPr="00C85D1F">
        <w:rPr>
          <w:rFonts w:cs="Arial"/>
          <w:sz w:val="22"/>
          <w:szCs w:val="22"/>
        </w:rPr>
        <w:t xml:space="preserve">Sensors and Systems will </w:t>
      </w:r>
      <w:r>
        <w:rPr>
          <w:rFonts w:cs="Arial"/>
          <w:sz w:val="22"/>
          <w:szCs w:val="22"/>
        </w:rPr>
        <w:t xml:space="preserve">also be able to see the </w:t>
      </w:r>
      <w:r w:rsidR="00C67129" w:rsidRPr="00C85D1F">
        <w:rPr>
          <w:rFonts w:cs="Arial"/>
          <w:sz w:val="22"/>
          <w:szCs w:val="22"/>
        </w:rPr>
        <w:t xml:space="preserve">revolutionary RESOLUTE™ </w:t>
      </w:r>
      <w:r>
        <w:rPr>
          <w:rFonts w:cs="Arial"/>
          <w:sz w:val="22"/>
          <w:szCs w:val="22"/>
        </w:rPr>
        <w:t xml:space="preserve">true </w:t>
      </w:r>
      <w:r w:rsidR="00C67129" w:rsidRPr="00C85D1F">
        <w:rPr>
          <w:rFonts w:cs="Arial"/>
          <w:sz w:val="22"/>
          <w:szCs w:val="22"/>
        </w:rPr>
        <w:t>absolute optical encoder</w:t>
      </w:r>
      <w:r>
        <w:rPr>
          <w:rFonts w:cs="Arial"/>
          <w:sz w:val="22"/>
          <w:szCs w:val="22"/>
        </w:rPr>
        <w:t xml:space="preserve">, which is </w:t>
      </w:r>
      <w:r w:rsidR="00C67129" w:rsidRPr="00121C3B">
        <w:rPr>
          <w:rFonts w:cs="Arial"/>
          <w:sz w:val="22"/>
          <w:szCs w:val="22"/>
        </w:rPr>
        <w:t xml:space="preserve">capable of 27 bit resolution at 36,000 rpm. The fine-pitch system offers excellent dirt immunity, while delivering market-leading resolution of just 1 </w:t>
      </w:r>
      <w:proofErr w:type="spellStart"/>
      <w:r w:rsidR="00C67129" w:rsidRPr="00121C3B">
        <w:rPr>
          <w:rFonts w:cs="Arial"/>
          <w:sz w:val="22"/>
          <w:szCs w:val="22"/>
        </w:rPr>
        <w:t>nanometer</w:t>
      </w:r>
      <w:proofErr w:type="spellEnd"/>
      <w:r w:rsidR="00C67129" w:rsidRPr="00121C3B">
        <w:rPr>
          <w:rFonts w:cs="Arial"/>
          <w:sz w:val="22"/>
          <w:szCs w:val="22"/>
        </w:rPr>
        <w:t xml:space="preserve"> at up to 100 m/s, for both linear and angl</w:t>
      </w:r>
      <w:r w:rsidR="00C67129">
        <w:rPr>
          <w:rFonts w:cs="Arial"/>
          <w:sz w:val="22"/>
          <w:szCs w:val="22"/>
        </w:rPr>
        <w:t>e encoding applications.</w:t>
      </w:r>
      <w:r>
        <w:rPr>
          <w:rFonts w:cs="Arial"/>
          <w:sz w:val="22"/>
          <w:szCs w:val="22"/>
        </w:rPr>
        <w:t xml:space="preserve"> It is available with a range of </w:t>
      </w:r>
      <w:r w:rsidR="000A6ACA">
        <w:rPr>
          <w:rFonts w:cs="Arial"/>
          <w:sz w:val="22"/>
          <w:szCs w:val="22"/>
        </w:rPr>
        <w:t xml:space="preserve">high-speed </w:t>
      </w:r>
      <w:r>
        <w:rPr>
          <w:rFonts w:cs="Arial"/>
          <w:sz w:val="22"/>
          <w:szCs w:val="22"/>
        </w:rPr>
        <w:t xml:space="preserve">serial </w:t>
      </w:r>
      <w:r w:rsidR="000A6ACA">
        <w:rPr>
          <w:rFonts w:cs="Arial"/>
          <w:sz w:val="22"/>
          <w:szCs w:val="22"/>
        </w:rPr>
        <w:t xml:space="preserve">protocols </w:t>
      </w:r>
      <w:r>
        <w:rPr>
          <w:rFonts w:cs="Arial"/>
          <w:sz w:val="22"/>
          <w:szCs w:val="22"/>
        </w:rPr>
        <w:t>including</w:t>
      </w:r>
      <w:r w:rsidR="000A6ACA">
        <w:rPr>
          <w:rFonts w:cs="Arial"/>
          <w:sz w:val="22"/>
          <w:szCs w:val="22"/>
        </w:rPr>
        <w:t xml:space="preserve"> the</w:t>
      </w:r>
      <w:r>
        <w:rPr>
          <w:rFonts w:cs="Arial"/>
          <w:sz w:val="22"/>
          <w:szCs w:val="22"/>
        </w:rPr>
        <w:t xml:space="preserve"> </w:t>
      </w:r>
      <w:proofErr w:type="spellStart"/>
      <w:r w:rsidR="000A6ACA" w:rsidRPr="000A6ACA">
        <w:rPr>
          <w:rFonts w:cs="Arial"/>
          <w:i/>
          <w:sz w:val="22"/>
          <w:szCs w:val="22"/>
        </w:rPr>
        <w:t>BiSS</w:t>
      </w:r>
      <w:proofErr w:type="spellEnd"/>
      <w:r w:rsidR="000A6ACA" w:rsidRPr="000A6ACA">
        <w:rPr>
          <w:rFonts w:cs="Arial"/>
          <w:sz w:val="22"/>
          <w:szCs w:val="22"/>
          <w:vertAlign w:val="superscript"/>
        </w:rPr>
        <w:t>®</w:t>
      </w:r>
      <w:r w:rsidR="000A6ACA">
        <w:rPr>
          <w:rFonts w:cs="Arial"/>
          <w:sz w:val="22"/>
          <w:szCs w:val="22"/>
        </w:rPr>
        <w:t>-C (</w:t>
      </w:r>
      <w:proofErr w:type="spellStart"/>
      <w:r w:rsidR="000A6ACA">
        <w:rPr>
          <w:rFonts w:cs="Arial"/>
          <w:sz w:val="22"/>
          <w:szCs w:val="22"/>
        </w:rPr>
        <w:t>uni</w:t>
      </w:r>
      <w:proofErr w:type="spellEnd"/>
      <w:r w:rsidR="000A6ACA">
        <w:rPr>
          <w:rFonts w:cs="Arial"/>
          <w:sz w:val="22"/>
          <w:szCs w:val="22"/>
        </w:rPr>
        <w:t>-directional) open protocol and FANUC serial communications in linear encoder format.</w:t>
      </w:r>
    </w:p>
    <w:p w:rsidR="00C67129" w:rsidRDefault="00C67129" w:rsidP="000A6ACA">
      <w:pPr>
        <w:spacing w:line="312" w:lineRule="auto"/>
        <w:ind w:left="567" w:right="567"/>
        <w:rPr>
          <w:rFonts w:cs="Arial"/>
          <w:sz w:val="22"/>
          <w:szCs w:val="22"/>
        </w:rPr>
      </w:pPr>
    </w:p>
    <w:p w:rsidR="00160992" w:rsidRDefault="00C67129" w:rsidP="000A6ACA">
      <w:pPr>
        <w:spacing w:line="312" w:lineRule="auto"/>
        <w:ind w:left="567" w:right="567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 xml:space="preserve">For more information about </w:t>
      </w:r>
      <w:proofErr w:type="spellStart"/>
      <w:r>
        <w:rPr>
          <w:rFonts w:cs="Arial"/>
          <w:sz w:val="22"/>
          <w:szCs w:val="22"/>
          <w:lang w:eastAsia="en-US"/>
        </w:rPr>
        <w:t>Renishaw’s</w:t>
      </w:r>
      <w:proofErr w:type="spellEnd"/>
      <w:r>
        <w:rPr>
          <w:rFonts w:cs="Arial"/>
          <w:sz w:val="22"/>
          <w:szCs w:val="22"/>
          <w:lang w:eastAsia="en-US"/>
        </w:rPr>
        <w:t xml:space="preserve"> encoder products visit </w:t>
      </w:r>
      <w:hyperlink r:id="rId10" w:history="1">
        <w:r w:rsidRPr="000D0D99">
          <w:rPr>
            <w:rStyle w:val="Hyperlink"/>
            <w:rFonts w:cs="Arial"/>
            <w:sz w:val="22"/>
            <w:szCs w:val="22"/>
            <w:lang w:eastAsia="en-US"/>
          </w:rPr>
          <w:t>www.renishaw.com/encoder</w:t>
        </w:r>
      </w:hyperlink>
      <w:r>
        <w:rPr>
          <w:rFonts w:cs="Arial"/>
          <w:sz w:val="22"/>
          <w:szCs w:val="22"/>
          <w:lang w:eastAsia="en-US"/>
        </w:rPr>
        <w:t xml:space="preserve">. </w:t>
      </w:r>
    </w:p>
    <w:p w:rsidR="00C67129" w:rsidRDefault="00C67129" w:rsidP="00C67129">
      <w:pPr>
        <w:spacing w:line="312" w:lineRule="auto"/>
        <w:ind w:left="567" w:right="567"/>
        <w:rPr>
          <w:rFonts w:eastAsia="Times New Roman" w:cs="Arial"/>
          <w:sz w:val="22"/>
          <w:szCs w:val="22"/>
          <w:lang w:eastAsia="en-GB"/>
        </w:rPr>
      </w:pPr>
    </w:p>
    <w:p w:rsidR="004D16C9" w:rsidRPr="00E5503C" w:rsidRDefault="00E5503C" w:rsidP="00BA397B">
      <w:pPr>
        <w:spacing w:afterLines="115" w:line="312" w:lineRule="auto"/>
        <w:ind w:left="567" w:right="567"/>
        <w:jc w:val="center"/>
        <w:rPr>
          <w:sz w:val="22"/>
          <w:szCs w:val="22"/>
          <w:u w:val="single"/>
        </w:rPr>
      </w:pPr>
      <w:r w:rsidRPr="00E5503C">
        <w:rPr>
          <w:sz w:val="22"/>
          <w:szCs w:val="22"/>
          <w:u w:val="single"/>
        </w:rPr>
        <w:t>Ends</w:t>
      </w:r>
    </w:p>
    <w:sectPr w:rsidR="004D16C9" w:rsidRPr="00E5503C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742" w:rsidRDefault="008A0742">
      <w:r>
        <w:separator/>
      </w:r>
    </w:p>
  </w:endnote>
  <w:endnote w:type="continuationSeparator" w:id="0">
    <w:p w:rsidR="008A0742" w:rsidRDefault="008A0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742" w:rsidRDefault="008A0742">
      <w:r>
        <w:separator/>
      </w:r>
    </w:p>
  </w:footnote>
  <w:footnote w:type="continuationSeparator" w:id="0">
    <w:p w:rsidR="008A0742" w:rsidRDefault="008A0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4FE8"/>
    <w:multiLevelType w:val="hybridMultilevel"/>
    <w:tmpl w:val="5FBE6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67095"/>
    <w:multiLevelType w:val="hybridMultilevel"/>
    <w:tmpl w:val="C3C4A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A6B"/>
    <w:rsid w:val="0001244E"/>
    <w:rsid w:val="0001369B"/>
    <w:rsid w:val="0001598D"/>
    <w:rsid w:val="00020AE8"/>
    <w:rsid w:val="00025348"/>
    <w:rsid w:val="0006236C"/>
    <w:rsid w:val="00064966"/>
    <w:rsid w:val="00065084"/>
    <w:rsid w:val="00072BB5"/>
    <w:rsid w:val="000817DF"/>
    <w:rsid w:val="0008473C"/>
    <w:rsid w:val="000925F8"/>
    <w:rsid w:val="000A6ACA"/>
    <w:rsid w:val="000F2F02"/>
    <w:rsid w:val="00103FCF"/>
    <w:rsid w:val="00131014"/>
    <w:rsid w:val="0013369D"/>
    <w:rsid w:val="001348D3"/>
    <w:rsid w:val="00137ACC"/>
    <w:rsid w:val="001418AB"/>
    <w:rsid w:val="00142F48"/>
    <w:rsid w:val="00143657"/>
    <w:rsid w:val="001438E2"/>
    <w:rsid w:val="00152FCF"/>
    <w:rsid w:val="00160992"/>
    <w:rsid w:val="00162068"/>
    <w:rsid w:val="001678EF"/>
    <w:rsid w:val="00183147"/>
    <w:rsid w:val="0019192B"/>
    <w:rsid w:val="001922C2"/>
    <w:rsid w:val="0019773D"/>
    <w:rsid w:val="001B485A"/>
    <w:rsid w:val="001B4ABE"/>
    <w:rsid w:val="001B7E51"/>
    <w:rsid w:val="001C4DAB"/>
    <w:rsid w:val="001D1E3B"/>
    <w:rsid w:val="001D501B"/>
    <w:rsid w:val="001D53E9"/>
    <w:rsid w:val="001D7D99"/>
    <w:rsid w:val="001E1B0B"/>
    <w:rsid w:val="001F3406"/>
    <w:rsid w:val="00211730"/>
    <w:rsid w:val="00214F17"/>
    <w:rsid w:val="00217242"/>
    <w:rsid w:val="00232D67"/>
    <w:rsid w:val="002369E9"/>
    <w:rsid w:val="0025263C"/>
    <w:rsid w:val="0025714C"/>
    <w:rsid w:val="00257222"/>
    <w:rsid w:val="002632FB"/>
    <w:rsid w:val="00264C5D"/>
    <w:rsid w:val="00291A3D"/>
    <w:rsid w:val="00294302"/>
    <w:rsid w:val="002A5F64"/>
    <w:rsid w:val="002B570B"/>
    <w:rsid w:val="002C38BE"/>
    <w:rsid w:val="002D354E"/>
    <w:rsid w:val="002D4EA8"/>
    <w:rsid w:val="002D6B20"/>
    <w:rsid w:val="002D6C29"/>
    <w:rsid w:val="002D7A8B"/>
    <w:rsid w:val="00306E22"/>
    <w:rsid w:val="0031482B"/>
    <w:rsid w:val="0032104F"/>
    <w:rsid w:val="00321CF7"/>
    <w:rsid w:val="00332F87"/>
    <w:rsid w:val="00351A01"/>
    <w:rsid w:val="00361E20"/>
    <w:rsid w:val="00373EED"/>
    <w:rsid w:val="00396A6B"/>
    <w:rsid w:val="003972AD"/>
    <w:rsid w:val="003A33AE"/>
    <w:rsid w:val="003A3453"/>
    <w:rsid w:val="003B0DE2"/>
    <w:rsid w:val="003D0476"/>
    <w:rsid w:val="003E6F1F"/>
    <w:rsid w:val="003F4039"/>
    <w:rsid w:val="003F7040"/>
    <w:rsid w:val="00412680"/>
    <w:rsid w:val="00421648"/>
    <w:rsid w:val="00440129"/>
    <w:rsid w:val="00442E70"/>
    <w:rsid w:val="00454D95"/>
    <w:rsid w:val="00463D4B"/>
    <w:rsid w:val="00496893"/>
    <w:rsid w:val="00497058"/>
    <w:rsid w:val="004A2516"/>
    <w:rsid w:val="004A724F"/>
    <w:rsid w:val="004C3385"/>
    <w:rsid w:val="004C7ECE"/>
    <w:rsid w:val="004D16C9"/>
    <w:rsid w:val="004D1718"/>
    <w:rsid w:val="004D6A0B"/>
    <w:rsid w:val="004E04E1"/>
    <w:rsid w:val="004F2308"/>
    <w:rsid w:val="004F6014"/>
    <w:rsid w:val="00501D4E"/>
    <w:rsid w:val="00502B7A"/>
    <w:rsid w:val="00513BF6"/>
    <w:rsid w:val="00522782"/>
    <w:rsid w:val="00534A72"/>
    <w:rsid w:val="005364F7"/>
    <w:rsid w:val="005419A1"/>
    <w:rsid w:val="00542A69"/>
    <w:rsid w:val="00544660"/>
    <w:rsid w:val="005511B6"/>
    <w:rsid w:val="00552F99"/>
    <w:rsid w:val="005755E0"/>
    <w:rsid w:val="00582C59"/>
    <w:rsid w:val="00592329"/>
    <w:rsid w:val="005A67D6"/>
    <w:rsid w:val="005B38DE"/>
    <w:rsid w:val="005B4143"/>
    <w:rsid w:val="005B52E4"/>
    <w:rsid w:val="005E40F6"/>
    <w:rsid w:val="005E75DA"/>
    <w:rsid w:val="005F2BE8"/>
    <w:rsid w:val="00600058"/>
    <w:rsid w:val="00603626"/>
    <w:rsid w:val="00604764"/>
    <w:rsid w:val="00607513"/>
    <w:rsid w:val="0061548D"/>
    <w:rsid w:val="0064303B"/>
    <w:rsid w:val="00647115"/>
    <w:rsid w:val="00647858"/>
    <w:rsid w:val="00652DF3"/>
    <w:rsid w:val="00661238"/>
    <w:rsid w:val="00673BE0"/>
    <w:rsid w:val="00680199"/>
    <w:rsid w:val="00680AD0"/>
    <w:rsid w:val="006B635F"/>
    <w:rsid w:val="006C1271"/>
    <w:rsid w:val="006C1D34"/>
    <w:rsid w:val="006C641D"/>
    <w:rsid w:val="006D1480"/>
    <w:rsid w:val="006D67B3"/>
    <w:rsid w:val="006F05E4"/>
    <w:rsid w:val="00711275"/>
    <w:rsid w:val="00721ED0"/>
    <w:rsid w:val="00761FFE"/>
    <w:rsid w:val="0076307C"/>
    <w:rsid w:val="00773F26"/>
    <w:rsid w:val="007907D7"/>
    <w:rsid w:val="00793DD7"/>
    <w:rsid w:val="00794EDC"/>
    <w:rsid w:val="007968F3"/>
    <w:rsid w:val="00796E6B"/>
    <w:rsid w:val="007A30D8"/>
    <w:rsid w:val="007B0178"/>
    <w:rsid w:val="007B0BD3"/>
    <w:rsid w:val="007C4C49"/>
    <w:rsid w:val="007C7201"/>
    <w:rsid w:val="007D01EC"/>
    <w:rsid w:val="007D19D9"/>
    <w:rsid w:val="007D51B5"/>
    <w:rsid w:val="007E1C52"/>
    <w:rsid w:val="007E1CF5"/>
    <w:rsid w:val="007E454B"/>
    <w:rsid w:val="007F31C0"/>
    <w:rsid w:val="007F420F"/>
    <w:rsid w:val="008158F0"/>
    <w:rsid w:val="00821280"/>
    <w:rsid w:val="00824AD6"/>
    <w:rsid w:val="0082633B"/>
    <w:rsid w:val="00827176"/>
    <w:rsid w:val="00853910"/>
    <w:rsid w:val="0085665B"/>
    <w:rsid w:val="00856765"/>
    <w:rsid w:val="00856A3A"/>
    <w:rsid w:val="008602B7"/>
    <w:rsid w:val="00871BB9"/>
    <w:rsid w:val="00876753"/>
    <w:rsid w:val="00885B85"/>
    <w:rsid w:val="008A0742"/>
    <w:rsid w:val="008A1571"/>
    <w:rsid w:val="008C12A7"/>
    <w:rsid w:val="008C4B08"/>
    <w:rsid w:val="008D0B7B"/>
    <w:rsid w:val="008E4CD8"/>
    <w:rsid w:val="009170DF"/>
    <w:rsid w:val="00930639"/>
    <w:rsid w:val="00942F01"/>
    <w:rsid w:val="009434C8"/>
    <w:rsid w:val="00952190"/>
    <w:rsid w:val="00961FA3"/>
    <w:rsid w:val="00972B14"/>
    <w:rsid w:val="00980342"/>
    <w:rsid w:val="00982283"/>
    <w:rsid w:val="00987899"/>
    <w:rsid w:val="009A41BB"/>
    <w:rsid w:val="009B5372"/>
    <w:rsid w:val="009F0626"/>
    <w:rsid w:val="009F0CBE"/>
    <w:rsid w:val="00A04CF0"/>
    <w:rsid w:val="00A2425A"/>
    <w:rsid w:val="00A3055D"/>
    <w:rsid w:val="00A43440"/>
    <w:rsid w:val="00A51557"/>
    <w:rsid w:val="00A57606"/>
    <w:rsid w:val="00A71333"/>
    <w:rsid w:val="00A91D4B"/>
    <w:rsid w:val="00AA0955"/>
    <w:rsid w:val="00AA44A2"/>
    <w:rsid w:val="00AA58D5"/>
    <w:rsid w:val="00AC302B"/>
    <w:rsid w:val="00AD1402"/>
    <w:rsid w:val="00AF50A1"/>
    <w:rsid w:val="00B32116"/>
    <w:rsid w:val="00B54A61"/>
    <w:rsid w:val="00B54FDD"/>
    <w:rsid w:val="00B62F8E"/>
    <w:rsid w:val="00B72246"/>
    <w:rsid w:val="00B80B85"/>
    <w:rsid w:val="00B8453E"/>
    <w:rsid w:val="00B85369"/>
    <w:rsid w:val="00B950BC"/>
    <w:rsid w:val="00BA397B"/>
    <w:rsid w:val="00BC1C0D"/>
    <w:rsid w:val="00BE407B"/>
    <w:rsid w:val="00BF3C5A"/>
    <w:rsid w:val="00C01D20"/>
    <w:rsid w:val="00C03FE8"/>
    <w:rsid w:val="00C1022F"/>
    <w:rsid w:val="00C35384"/>
    <w:rsid w:val="00C35DCE"/>
    <w:rsid w:val="00C42DD9"/>
    <w:rsid w:val="00C46470"/>
    <w:rsid w:val="00C61950"/>
    <w:rsid w:val="00C66A49"/>
    <w:rsid w:val="00C67129"/>
    <w:rsid w:val="00C74BC2"/>
    <w:rsid w:val="00C82AC7"/>
    <w:rsid w:val="00C86F20"/>
    <w:rsid w:val="00CA70A8"/>
    <w:rsid w:val="00CB59A5"/>
    <w:rsid w:val="00CD694D"/>
    <w:rsid w:val="00CE11C0"/>
    <w:rsid w:val="00CE7A19"/>
    <w:rsid w:val="00D011D0"/>
    <w:rsid w:val="00D0382E"/>
    <w:rsid w:val="00D13BDD"/>
    <w:rsid w:val="00D157EE"/>
    <w:rsid w:val="00D2615B"/>
    <w:rsid w:val="00D45285"/>
    <w:rsid w:val="00D461AC"/>
    <w:rsid w:val="00D54969"/>
    <w:rsid w:val="00D70F17"/>
    <w:rsid w:val="00D7140B"/>
    <w:rsid w:val="00D85909"/>
    <w:rsid w:val="00D87CF2"/>
    <w:rsid w:val="00D96337"/>
    <w:rsid w:val="00DA36CB"/>
    <w:rsid w:val="00DD1BD7"/>
    <w:rsid w:val="00DF1EAD"/>
    <w:rsid w:val="00DF444A"/>
    <w:rsid w:val="00E021C1"/>
    <w:rsid w:val="00E03F58"/>
    <w:rsid w:val="00E4665C"/>
    <w:rsid w:val="00E50A59"/>
    <w:rsid w:val="00E5503C"/>
    <w:rsid w:val="00E71627"/>
    <w:rsid w:val="00E741E1"/>
    <w:rsid w:val="00E77F6E"/>
    <w:rsid w:val="00E8394A"/>
    <w:rsid w:val="00E874E8"/>
    <w:rsid w:val="00E91995"/>
    <w:rsid w:val="00E925EF"/>
    <w:rsid w:val="00EA45E8"/>
    <w:rsid w:val="00EB00F8"/>
    <w:rsid w:val="00EC1721"/>
    <w:rsid w:val="00EC2A16"/>
    <w:rsid w:val="00ED4E69"/>
    <w:rsid w:val="00ED5AD3"/>
    <w:rsid w:val="00ED6CAE"/>
    <w:rsid w:val="00EF16EE"/>
    <w:rsid w:val="00EF1E5A"/>
    <w:rsid w:val="00F06B3E"/>
    <w:rsid w:val="00F10C72"/>
    <w:rsid w:val="00F125B1"/>
    <w:rsid w:val="00F26B59"/>
    <w:rsid w:val="00F37722"/>
    <w:rsid w:val="00F4061E"/>
    <w:rsid w:val="00F50C2F"/>
    <w:rsid w:val="00F63F27"/>
    <w:rsid w:val="00F67B67"/>
    <w:rsid w:val="00F97586"/>
    <w:rsid w:val="00FA435A"/>
    <w:rsid w:val="00FB6613"/>
    <w:rsid w:val="00FC5049"/>
    <w:rsid w:val="00F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A19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CE7A19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38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E7A19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CE7A19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25348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customStyle="1" w:styleId="Heading3Char">
    <w:name w:val="Heading 3 Char"/>
    <w:basedOn w:val="DefaultParagraphFont"/>
    <w:link w:val="Heading3"/>
    <w:rsid w:val="00D0382E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character" w:styleId="Emphasis">
    <w:name w:val="Emphasis"/>
    <w:basedOn w:val="DefaultParagraphFont"/>
    <w:uiPriority w:val="20"/>
    <w:qFormat/>
    <w:rsid w:val="00232D67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7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6927">
      <w:bodyDiv w:val="1"/>
      <w:marLeft w:val="240"/>
      <w:marRight w:val="240"/>
      <w:marTop w:val="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7470">
          <w:marLeft w:val="0"/>
          <w:marRight w:val="0"/>
          <w:marTop w:val="63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84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nishaw.com/encode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apprentice to represent UK at International Science and Engineering Fair </vt:lpstr>
    </vt:vector>
  </TitlesOfParts>
  <Company>Renishaw plc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to focus on position feedback at Sensors and Systems 2011</dc:title>
  <dc:subject/>
  <dc:creator>Chris Pockett</dc:creator>
  <cp:keywords/>
  <dc:description/>
  <cp:lastModifiedBy>Chris Pockett</cp:lastModifiedBy>
  <cp:revision>5</cp:revision>
  <cp:lastPrinted>2011-03-22T08:13:00Z</cp:lastPrinted>
  <dcterms:created xsi:type="dcterms:W3CDTF">2011-04-06T12:55:00Z</dcterms:created>
  <dcterms:modified xsi:type="dcterms:W3CDTF">2011-04-12T09:05:00Z</dcterms:modified>
</cp:coreProperties>
</file>