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Pr="00992B91" w:rsidRDefault="00E87655">
      <w:pPr>
        <w:pStyle w:val="Heading1"/>
        <w:spacing w:line="280" w:lineRule="exact"/>
        <w:ind w:left="0"/>
        <w:rPr>
          <w:rFonts w:cs="Arial"/>
          <w:sz w:val="22"/>
          <w:szCs w:val="22"/>
        </w:rPr>
      </w:pPr>
      <w:r>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570A67" w:rsidRPr="00570A6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373200016" r:id="rId9"/>
        </w:pict>
      </w:r>
      <w:r w:rsidR="00AC302B">
        <w:t xml:space="preserve"> </w:t>
      </w:r>
    </w:p>
    <w:p w:rsidR="008E62DE" w:rsidRPr="002533BC" w:rsidRDefault="008E62DE" w:rsidP="002533BC">
      <w:pPr>
        <w:spacing w:line="336" w:lineRule="auto"/>
        <w:ind w:left="567" w:right="565"/>
        <w:rPr>
          <w:rFonts w:cs="Arial"/>
          <w:i/>
          <w:sz w:val="22"/>
          <w:szCs w:val="22"/>
          <w:u w:val="single"/>
        </w:rPr>
      </w:pPr>
      <w:r w:rsidRPr="002533BC">
        <w:rPr>
          <w:rFonts w:cs="Arial"/>
          <w:i/>
          <w:sz w:val="22"/>
          <w:szCs w:val="22"/>
        </w:rPr>
        <w:t>Enquiries: Chris Pockett, Group Marketing Services Manager (</w:t>
      </w:r>
      <w:r w:rsidR="00817F94" w:rsidRPr="002533BC">
        <w:rPr>
          <w:rFonts w:cs="Arial"/>
          <w:i/>
          <w:sz w:val="22"/>
          <w:szCs w:val="22"/>
        </w:rPr>
        <w:t xml:space="preserve">+44 </w:t>
      </w:r>
      <w:r w:rsidRPr="002533BC">
        <w:rPr>
          <w:rFonts w:cs="Arial"/>
          <w:i/>
          <w:sz w:val="22"/>
          <w:szCs w:val="22"/>
        </w:rPr>
        <w:t>1453 524133)</w:t>
      </w:r>
    </w:p>
    <w:p w:rsidR="00396A6B" w:rsidRPr="002533BC" w:rsidRDefault="00396A6B" w:rsidP="002533BC">
      <w:pPr>
        <w:spacing w:line="336" w:lineRule="auto"/>
        <w:ind w:left="567" w:right="565"/>
        <w:rPr>
          <w:rFonts w:cs="Arial"/>
          <w:i/>
          <w:sz w:val="22"/>
          <w:szCs w:val="22"/>
        </w:rPr>
      </w:pPr>
    </w:p>
    <w:p w:rsidR="00A51557" w:rsidRPr="002533BC" w:rsidRDefault="006F4BC1" w:rsidP="002533BC">
      <w:pPr>
        <w:pStyle w:val="Heading1"/>
        <w:spacing w:line="336" w:lineRule="auto"/>
        <w:ind w:left="567"/>
        <w:rPr>
          <w:rFonts w:cs="Arial"/>
          <w:sz w:val="22"/>
          <w:szCs w:val="22"/>
        </w:rPr>
      </w:pPr>
      <w:r w:rsidRPr="002533BC">
        <w:rPr>
          <w:rFonts w:cs="Arial"/>
          <w:sz w:val="22"/>
          <w:szCs w:val="22"/>
        </w:rPr>
        <w:t xml:space="preserve">‘Consistently high performance’ earns </w:t>
      </w:r>
      <w:r w:rsidR="000A786C" w:rsidRPr="002533BC">
        <w:rPr>
          <w:rFonts w:cs="Arial"/>
          <w:sz w:val="22"/>
          <w:szCs w:val="22"/>
        </w:rPr>
        <w:t xml:space="preserve">Renishaw </w:t>
      </w:r>
      <w:r w:rsidRPr="002533BC">
        <w:rPr>
          <w:rFonts w:cs="Arial"/>
          <w:sz w:val="22"/>
          <w:szCs w:val="22"/>
        </w:rPr>
        <w:t xml:space="preserve">another </w:t>
      </w:r>
      <w:r w:rsidR="000A786C" w:rsidRPr="002533BC">
        <w:rPr>
          <w:rFonts w:cs="Arial"/>
          <w:sz w:val="22"/>
          <w:szCs w:val="22"/>
        </w:rPr>
        <w:t xml:space="preserve">Queen’s Award </w:t>
      </w:r>
      <w:r w:rsidRPr="002533BC">
        <w:rPr>
          <w:rFonts w:cs="Arial"/>
          <w:sz w:val="22"/>
          <w:szCs w:val="22"/>
        </w:rPr>
        <w:t>for Enterprise</w:t>
      </w:r>
    </w:p>
    <w:p w:rsidR="00992B91" w:rsidRPr="002533BC" w:rsidRDefault="00992B91" w:rsidP="002533BC">
      <w:pPr>
        <w:autoSpaceDE w:val="0"/>
        <w:autoSpaceDN w:val="0"/>
        <w:adjustRightInd w:val="0"/>
        <w:spacing w:line="336" w:lineRule="auto"/>
        <w:ind w:left="567" w:right="567"/>
        <w:rPr>
          <w:rFonts w:cs="Arial"/>
          <w:sz w:val="22"/>
          <w:szCs w:val="22"/>
          <w:lang w:val="en-US"/>
        </w:rPr>
      </w:pPr>
    </w:p>
    <w:p w:rsidR="00F07F74" w:rsidRDefault="00ED625C" w:rsidP="002533BC">
      <w:pPr>
        <w:autoSpaceDE w:val="0"/>
        <w:autoSpaceDN w:val="0"/>
        <w:adjustRightInd w:val="0"/>
        <w:spacing w:line="336" w:lineRule="auto"/>
        <w:ind w:left="567" w:right="567"/>
        <w:rPr>
          <w:rFonts w:cs="Arial"/>
          <w:sz w:val="22"/>
          <w:szCs w:val="22"/>
          <w:lang w:val="en-US"/>
        </w:rPr>
      </w:pPr>
      <w:r w:rsidRPr="002533BC">
        <w:rPr>
          <w:rFonts w:cs="Arial"/>
          <w:sz w:val="22"/>
          <w:szCs w:val="22"/>
          <w:lang w:val="en-US"/>
        </w:rPr>
        <w:t xml:space="preserve">On </w:t>
      </w:r>
      <w:r w:rsidR="006F4BC1" w:rsidRPr="002533BC">
        <w:rPr>
          <w:rFonts w:cs="Arial"/>
          <w:sz w:val="22"/>
          <w:szCs w:val="22"/>
          <w:lang w:val="en-US"/>
        </w:rPr>
        <w:t>Wedne</w:t>
      </w:r>
      <w:r w:rsidRPr="002533BC">
        <w:rPr>
          <w:rFonts w:cs="Arial"/>
          <w:sz w:val="22"/>
          <w:szCs w:val="22"/>
          <w:lang w:val="en-US"/>
        </w:rPr>
        <w:t xml:space="preserve">sday </w:t>
      </w:r>
      <w:r w:rsidR="006F4BC1" w:rsidRPr="002533BC">
        <w:rPr>
          <w:rFonts w:cs="Arial"/>
          <w:sz w:val="22"/>
          <w:szCs w:val="22"/>
          <w:lang w:val="en-US"/>
        </w:rPr>
        <w:t>20</w:t>
      </w:r>
      <w:r w:rsidRPr="002533BC">
        <w:rPr>
          <w:rFonts w:cs="Arial"/>
          <w:sz w:val="22"/>
          <w:szCs w:val="22"/>
          <w:vertAlign w:val="superscript"/>
          <w:lang w:val="en-US"/>
        </w:rPr>
        <w:t>th</w:t>
      </w:r>
      <w:r w:rsidR="006F4BC1" w:rsidRPr="002533BC">
        <w:rPr>
          <w:rFonts w:cs="Arial"/>
          <w:sz w:val="22"/>
          <w:szCs w:val="22"/>
          <w:lang w:val="en-US"/>
        </w:rPr>
        <w:t xml:space="preserve"> July</w:t>
      </w:r>
      <w:r w:rsidRPr="002533BC">
        <w:rPr>
          <w:rFonts w:cs="Arial"/>
          <w:sz w:val="22"/>
          <w:szCs w:val="22"/>
          <w:lang w:val="en-US"/>
        </w:rPr>
        <w:t xml:space="preserve">, </w:t>
      </w:r>
      <w:r w:rsidR="001179E6" w:rsidRPr="002533BC">
        <w:rPr>
          <w:rFonts w:cs="Arial"/>
          <w:sz w:val="22"/>
          <w:szCs w:val="22"/>
          <w:lang w:val="en-US"/>
        </w:rPr>
        <w:t xml:space="preserve">Renishaw plc </w:t>
      </w:r>
      <w:r w:rsidRPr="002533BC">
        <w:rPr>
          <w:rFonts w:cs="Arial"/>
          <w:sz w:val="22"/>
          <w:szCs w:val="22"/>
          <w:lang w:val="en-US"/>
        </w:rPr>
        <w:t xml:space="preserve">was presented with </w:t>
      </w:r>
      <w:r w:rsidR="001179E6" w:rsidRPr="002533BC">
        <w:rPr>
          <w:rFonts w:cs="Arial"/>
          <w:sz w:val="22"/>
          <w:szCs w:val="22"/>
          <w:lang w:val="en-US"/>
        </w:rPr>
        <w:t>a Queen’s Award for Enterprise 20</w:t>
      </w:r>
      <w:r w:rsidR="006F4BC1" w:rsidRPr="002533BC">
        <w:rPr>
          <w:rFonts w:cs="Arial"/>
          <w:sz w:val="22"/>
          <w:szCs w:val="22"/>
          <w:lang w:val="en-US"/>
        </w:rPr>
        <w:t>11</w:t>
      </w:r>
      <w:r w:rsidR="001179E6" w:rsidRPr="002533BC">
        <w:rPr>
          <w:rFonts w:cs="Arial"/>
          <w:sz w:val="22"/>
          <w:szCs w:val="22"/>
          <w:lang w:val="en-US"/>
        </w:rPr>
        <w:t xml:space="preserve"> </w:t>
      </w:r>
      <w:r w:rsidRPr="002533BC">
        <w:rPr>
          <w:rFonts w:cs="Arial"/>
          <w:sz w:val="22"/>
          <w:szCs w:val="22"/>
          <w:lang w:val="en-US"/>
        </w:rPr>
        <w:t xml:space="preserve">by </w:t>
      </w:r>
      <w:r w:rsidR="006F4BC1" w:rsidRPr="002533BC">
        <w:rPr>
          <w:rFonts w:cs="Arial"/>
          <w:sz w:val="22"/>
          <w:szCs w:val="22"/>
          <w:lang w:val="en-US"/>
        </w:rPr>
        <w:t>Dame Janet Trotter</w:t>
      </w:r>
      <w:r w:rsidRPr="002533BC">
        <w:rPr>
          <w:rFonts w:cs="Arial"/>
          <w:sz w:val="22"/>
          <w:szCs w:val="22"/>
          <w:lang w:val="en-US"/>
        </w:rPr>
        <w:t>, Her Majesty’s Lord-Lieutenant of Gloucestershire</w:t>
      </w:r>
      <w:r w:rsidR="00FA1BB7" w:rsidRPr="002533BC">
        <w:rPr>
          <w:rFonts w:cs="Arial"/>
          <w:sz w:val="22"/>
          <w:szCs w:val="22"/>
          <w:lang w:val="en-US"/>
        </w:rPr>
        <w:t>. T</w:t>
      </w:r>
      <w:r w:rsidR="000C5488" w:rsidRPr="002533BC">
        <w:rPr>
          <w:rFonts w:cs="Arial"/>
          <w:sz w:val="22"/>
          <w:szCs w:val="22"/>
          <w:lang w:val="en-US"/>
        </w:rPr>
        <w:t>h</w:t>
      </w:r>
      <w:r w:rsidR="00FA1BB7" w:rsidRPr="002533BC">
        <w:rPr>
          <w:rFonts w:cs="Arial"/>
          <w:sz w:val="22"/>
          <w:szCs w:val="22"/>
          <w:lang w:val="en-US"/>
        </w:rPr>
        <w:t>is</w:t>
      </w:r>
      <w:r w:rsidR="000C5488" w:rsidRPr="002533BC">
        <w:rPr>
          <w:rFonts w:cs="Arial"/>
          <w:sz w:val="22"/>
          <w:szCs w:val="22"/>
          <w:lang w:val="en-US"/>
        </w:rPr>
        <w:t xml:space="preserve"> </w:t>
      </w:r>
      <w:r w:rsidR="00FA1BB7" w:rsidRPr="002533BC">
        <w:rPr>
          <w:rFonts w:cs="Arial"/>
          <w:sz w:val="22"/>
          <w:szCs w:val="22"/>
          <w:lang w:val="en-US"/>
        </w:rPr>
        <w:t xml:space="preserve">is Renishaw’s </w:t>
      </w:r>
      <w:r w:rsidR="006F4BC1" w:rsidRPr="002533BC">
        <w:rPr>
          <w:rFonts w:cs="Arial"/>
          <w:sz w:val="22"/>
          <w:szCs w:val="22"/>
          <w:lang w:val="en-US"/>
        </w:rPr>
        <w:t>fourteenth</w:t>
      </w:r>
      <w:r w:rsidR="000C5488" w:rsidRPr="002533BC">
        <w:rPr>
          <w:rFonts w:cs="Arial"/>
          <w:sz w:val="22"/>
          <w:szCs w:val="22"/>
          <w:lang w:val="en-US"/>
        </w:rPr>
        <w:t xml:space="preserve"> Queen’</w:t>
      </w:r>
      <w:r w:rsidR="00F07F74" w:rsidRPr="002533BC">
        <w:rPr>
          <w:rFonts w:cs="Arial"/>
          <w:sz w:val="22"/>
          <w:szCs w:val="22"/>
          <w:lang w:val="en-US"/>
        </w:rPr>
        <w:t xml:space="preserve">s Award since its formation in </w:t>
      </w:r>
      <w:r w:rsidR="000C5488" w:rsidRPr="002533BC">
        <w:rPr>
          <w:rFonts w:cs="Arial"/>
          <w:sz w:val="22"/>
          <w:szCs w:val="22"/>
          <w:lang w:val="en-US"/>
        </w:rPr>
        <w:t>197</w:t>
      </w:r>
      <w:r w:rsidR="00F07F74" w:rsidRPr="002533BC">
        <w:rPr>
          <w:rFonts w:cs="Arial"/>
          <w:sz w:val="22"/>
          <w:szCs w:val="22"/>
          <w:lang w:val="en-US"/>
        </w:rPr>
        <w:t>3</w:t>
      </w:r>
      <w:r w:rsidR="00F44754" w:rsidRPr="002533BC">
        <w:rPr>
          <w:rFonts w:cs="Arial"/>
          <w:sz w:val="22"/>
          <w:szCs w:val="22"/>
          <w:lang w:val="en-US"/>
        </w:rPr>
        <w:t xml:space="preserve">, </w:t>
      </w:r>
      <w:r w:rsidR="00FA1BB7" w:rsidRPr="002533BC">
        <w:rPr>
          <w:rFonts w:cs="Arial"/>
          <w:sz w:val="22"/>
          <w:szCs w:val="22"/>
          <w:lang w:val="en-US"/>
        </w:rPr>
        <w:t xml:space="preserve">and was </w:t>
      </w:r>
      <w:r w:rsidR="000C5488" w:rsidRPr="002533BC">
        <w:rPr>
          <w:rFonts w:cs="Arial"/>
          <w:sz w:val="22"/>
          <w:szCs w:val="22"/>
          <w:lang w:val="en-US"/>
        </w:rPr>
        <w:t xml:space="preserve">granted </w:t>
      </w:r>
      <w:r w:rsidR="00FA1BB7" w:rsidRPr="002533BC">
        <w:rPr>
          <w:rFonts w:cs="Arial"/>
          <w:sz w:val="22"/>
          <w:szCs w:val="22"/>
          <w:lang w:val="en-US"/>
        </w:rPr>
        <w:t xml:space="preserve">in the Innovations category </w:t>
      </w:r>
      <w:r w:rsidR="000C5488" w:rsidRPr="002533BC">
        <w:rPr>
          <w:rFonts w:cs="Arial"/>
          <w:sz w:val="22"/>
          <w:szCs w:val="22"/>
          <w:lang w:val="en-US"/>
        </w:rPr>
        <w:t xml:space="preserve">for the company’s </w:t>
      </w:r>
      <w:r w:rsidR="006F4BC1" w:rsidRPr="002533BC">
        <w:rPr>
          <w:rFonts w:cs="Arial"/>
          <w:sz w:val="22"/>
          <w:szCs w:val="22"/>
          <w:lang w:val="en-US"/>
        </w:rPr>
        <w:t>TRS2 laser-based non-contact broken tool detection system</w:t>
      </w:r>
      <w:r w:rsidR="00DD5AA4">
        <w:rPr>
          <w:rFonts w:cs="Arial"/>
          <w:sz w:val="22"/>
          <w:szCs w:val="22"/>
          <w:lang w:val="en-US"/>
        </w:rPr>
        <w:t>.</w:t>
      </w:r>
      <w:r w:rsidR="006F4BC1" w:rsidRPr="002533BC">
        <w:rPr>
          <w:rFonts w:cs="Arial"/>
          <w:sz w:val="22"/>
          <w:szCs w:val="22"/>
          <w:lang w:val="en-US"/>
        </w:rPr>
        <w:t xml:space="preserve"> </w:t>
      </w:r>
      <w:r w:rsidR="00DD5AA4">
        <w:rPr>
          <w:rFonts w:cs="Arial"/>
          <w:sz w:val="22"/>
          <w:szCs w:val="22"/>
          <w:lang w:val="en-US"/>
        </w:rPr>
        <w:t>Th</w:t>
      </w:r>
      <w:r w:rsidR="0086655B">
        <w:rPr>
          <w:rFonts w:cs="Arial"/>
          <w:sz w:val="22"/>
          <w:szCs w:val="22"/>
          <w:lang w:val="en-US"/>
        </w:rPr>
        <w:t>e</w:t>
      </w:r>
      <w:r w:rsidR="00DD5AA4">
        <w:rPr>
          <w:rFonts w:cs="Arial"/>
          <w:sz w:val="22"/>
          <w:szCs w:val="22"/>
          <w:lang w:val="en-US"/>
        </w:rPr>
        <w:t xml:space="preserve"> </w:t>
      </w:r>
      <w:r w:rsidR="0086655B">
        <w:rPr>
          <w:rFonts w:cs="Arial"/>
          <w:sz w:val="22"/>
          <w:szCs w:val="22"/>
          <w:lang w:val="en-US"/>
        </w:rPr>
        <w:t xml:space="preserve">product is </w:t>
      </w:r>
      <w:r w:rsidR="006F4BC1" w:rsidRPr="002533BC">
        <w:rPr>
          <w:rFonts w:cs="Arial"/>
          <w:sz w:val="22"/>
          <w:szCs w:val="22"/>
          <w:lang w:val="en-US"/>
        </w:rPr>
        <w:t xml:space="preserve">used for detecting broken or missing cutting tools on computer numerically controlled (CNC) machining centres. </w:t>
      </w:r>
    </w:p>
    <w:p w:rsidR="00DD5AA4" w:rsidRDefault="00DD5AA4" w:rsidP="002533BC">
      <w:pPr>
        <w:autoSpaceDE w:val="0"/>
        <w:autoSpaceDN w:val="0"/>
        <w:adjustRightInd w:val="0"/>
        <w:spacing w:line="336" w:lineRule="auto"/>
        <w:ind w:left="567" w:right="567"/>
        <w:rPr>
          <w:rFonts w:cs="Arial"/>
          <w:sz w:val="22"/>
          <w:szCs w:val="22"/>
          <w:lang w:val="en-US"/>
        </w:rPr>
      </w:pPr>
    </w:p>
    <w:p w:rsidR="00FA1BB7" w:rsidRPr="002533BC" w:rsidRDefault="00FA1BB7" w:rsidP="002533BC">
      <w:pPr>
        <w:autoSpaceDE w:val="0"/>
        <w:autoSpaceDN w:val="0"/>
        <w:adjustRightInd w:val="0"/>
        <w:spacing w:line="336" w:lineRule="auto"/>
        <w:ind w:left="567" w:right="567"/>
        <w:rPr>
          <w:rFonts w:cs="Arial"/>
          <w:sz w:val="22"/>
          <w:szCs w:val="22"/>
        </w:rPr>
      </w:pPr>
      <w:r w:rsidRPr="002533BC">
        <w:rPr>
          <w:rFonts w:cs="Arial"/>
          <w:sz w:val="22"/>
          <w:szCs w:val="22"/>
        </w:rPr>
        <w:t xml:space="preserve">The Lord-Lieutenant was welcomed to Renishaw’s headquarters </w:t>
      </w:r>
      <w:r w:rsidR="00513EF0" w:rsidRPr="002533BC">
        <w:rPr>
          <w:rFonts w:cs="Arial"/>
          <w:sz w:val="22"/>
          <w:szCs w:val="22"/>
        </w:rPr>
        <w:t xml:space="preserve">at New Mills </w:t>
      </w:r>
      <w:r w:rsidRPr="002533BC">
        <w:rPr>
          <w:rFonts w:cs="Arial"/>
          <w:sz w:val="22"/>
          <w:szCs w:val="22"/>
        </w:rPr>
        <w:t>near Wotton-under-Edge, by Sir David McMurtry, the company’s Chairman and Chief Executive</w:t>
      </w:r>
      <w:r w:rsidR="006F4BC1" w:rsidRPr="002533BC">
        <w:rPr>
          <w:rFonts w:cs="Arial"/>
          <w:sz w:val="22"/>
          <w:szCs w:val="22"/>
        </w:rPr>
        <w:t>. T</w:t>
      </w:r>
      <w:r w:rsidR="0078552F" w:rsidRPr="002533BC">
        <w:rPr>
          <w:rFonts w:cs="Arial"/>
          <w:sz w:val="22"/>
          <w:szCs w:val="22"/>
        </w:rPr>
        <w:t>ogether with</w:t>
      </w:r>
      <w:r w:rsidR="006F4BC1" w:rsidRPr="002533BC">
        <w:rPr>
          <w:rFonts w:cs="Arial"/>
          <w:sz w:val="22"/>
          <w:szCs w:val="22"/>
        </w:rPr>
        <w:t xml:space="preserve"> Rebecca Lane, who represented the many </w:t>
      </w:r>
      <w:r w:rsidR="00513EF0" w:rsidRPr="002533BC">
        <w:rPr>
          <w:rFonts w:cs="Arial"/>
          <w:sz w:val="22"/>
          <w:szCs w:val="22"/>
        </w:rPr>
        <w:t xml:space="preserve">Renishaw </w:t>
      </w:r>
      <w:r w:rsidR="006F4BC1" w:rsidRPr="002533BC">
        <w:rPr>
          <w:rFonts w:cs="Arial"/>
          <w:sz w:val="22"/>
          <w:szCs w:val="22"/>
        </w:rPr>
        <w:t>employees connected with the TRS2</w:t>
      </w:r>
      <w:r w:rsidR="00E71BFF" w:rsidRPr="002533BC">
        <w:rPr>
          <w:rFonts w:cs="Arial"/>
          <w:sz w:val="22"/>
          <w:szCs w:val="22"/>
        </w:rPr>
        <w:t xml:space="preserve"> product</w:t>
      </w:r>
      <w:r w:rsidR="006F4BC1" w:rsidRPr="002533BC">
        <w:rPr>
          <w:rFonts w:cs="Arial"/>
          <w:sz w:val="22"/>
          <w:szCs w:val="22"/>
        </w:rPr>
        <w:t xml:space="preserve">, he </w:t>
      </w:r>
      <w:r w:rsidR="0078552F" w:rsidRPr="002533BC">
        <w:rPr>
          <w:rFonts w:cs="Arial"/>
          <w:sz w:val="22"/>
          <w:szCs w:val="22"/>
        </w:rPr>
        <w:t>accepted the Award in the form of a crystal bowl engraved with the Queen’s Award Emblem. T</w:t>
      </w:r>
      <w:r w:rsidR="0078552F" w:rsidRPr="002533BC">
        <w:rPr>
          <w:rFonts w:cs="Arial"/>
          <w:sz w:val="22"/>
          <w:szCs w:val="22"/>
          <w:lang w:val="en-US"/>
        </w:rPr>
        <w:t xml:space="preserve">he Citation was read by the Clerk to the Lieutenancy, </w:t>
      </w:r>
      <w:r w:rsidR="00513EF0" w:rsidRPr="002533BC">
        <w:rPr>
          <w:rFonts w:cs="Arial"/>
          <w:sz w:val="22"/>
          <w:szCs w:val="22"/>
          <w:lang w:val="en-US"/>
        </w:rPr>
        <w:t>Mr</w:t>
      </w:r>
      <w:r w:rsidR="00F05A63" w:rsidRPr="002533BC">
        <w:rPr>
          <w:rFonts w:cs="Arial"/>
          <w:sz w:val="22"/>
          <w:szCs w:val="22"/>
          <w:lang w:val="en-US"/>
        </w:rPr>
        <w:t>s</w:t>
      </w:r>
      <w:r w:rsidR="00513EF0" w:rsidRPr="002533BC">
        <w:rPr>
          <w:rFonts w:cs="Arial"/>
          <w:sz w:val="22"/>
          <w:szCs w:val="22"/>
          <w:lang w:val="en-US"/>
        </w:rPr>
        <w:t xml:space="preserve"> </w:t>
      </w:r>
      <w:r w:rsidR="00F05A63" w:rsidRPr="002533BC">
        <w:rPr>
          <w:rFonts w:cs="Arial"/>
          <w:sz w:val="22"/>
          <w:szCs w:val="22"/>
          <w:lang w:val="en-US"/>
        </w:rPr>
        <w:t xml:space="preserve">Jane Burns, Director of Strategy at </w:t>
      </w:r>
      <w:r w:rsidR="0078552F" w:rsidRPr="002533BC">
        <w:rPr>
          <w:rFonts w:cs="Arial"/>
          <w:sz w:val="22"/>
          <w:szCs w:val="22"/>
          <w:lang w:val="en-US"/>
        </w:rPr>
        <w:t>Gloucestershire County Council.</w:t>
      </w:r>
      <w:r w:rsidRPr="002533BC">
        <w:rPr>
          <w:rFonts w:cs="Arial"/>
          <w:sz w:val="22"/>
          <w:szCs w:val="22"/>
        </w:rPr>
        <w:t xml:space="preserve"> </w:t>
      </w:r>
    </w:p>
    <w:p w:rsidR="00FA1BB7" w:rsidRPr="002533BC" w:rsidRDefault="00FA1BB7" w:rsidP="002533BC">
      <w:pPr>
        <w:autoSpaceDE w:val="0"/>
        <w:autoSpaceDN w:val="0"/>
        <w:adjustRightInd w:val="0"/>
        <w:spacing w:line="336" w:lineRule="auto"/>
        <w:ind w:left="567" w:right="567"/>
        <w:rPr>
          <w:rFonts w:cs="Arial"/>
          <w:sz w:val="22"/>
          <w:szCs w:val="22"/>
        </w:rPr>
      </w:pPr>
    </w:p>
    <w:p w:rsidR="00F05A63" w:rsidRPr="002533BC" w:rsidRDefault="00FA1BB7" w:rsidP="002533BC">
      <w:pPr>
        <w:autoSpaceDE w:val="0"/>
        <w:autoSpaceDN w:val="0"/>
        <w:adjustRightInd w:val="0"/>
        <w:spacing w:line="336" w:lineRule="auto"/>
        <w:ind w:left="567" w:right="567"/>
        <w:rPr>
          <w:rFonts w:cs="Arial"/>
          <w:sz w:val="22"/>
          <w:szCs w:val="22"/>
        </w:rPr>
      </w:pPr>
      <w:r w:rsidRPr="002533BC">
        <w:rPr>
          <w:rFonts w:cs="Arial"/>
          <w:sz w:val="22"/>
          <w:szCs w:val="22"/>
        </w:rPr>
        <w:t xml:space="preserve">Speaking about Renishaw’s </w:t>
      </w:r>
      <w:r w:rsidR="00F05A63" w:rsidRPr="002533BC">
        <w:rPr>
          <w:rFonts w:cs="Arial"/>
          <w:sz w:val="22"/>
          <w:szCs w:val="22"/>
        </w:rPr>
        <w:t xml:space="preserve">latest award, Dame Janet </w:t>
      </w:r>
      <w:r w:rsidR="00A53815" w:rsidRPr="002533BC">
        <w:rPr>
          <w:rFonts w:cs="Arial"/>
          <w:sz w:val="22"/>
          <w:szCs w:val="22"/>
        </w:rPr>
        <w:t xml:space="preserve">said, “Renishaw is </w:t>
      </w:r>
      <w:r w:rsidR="00F05A63" w:rsidRPr="002533BC">
        <w:rPr>
          <w:rFonts w:cs="Arial"/>
          <w:sz w:val="22"/>
          <w:szCs w:val="22"/>
        </w:rPr>
        <w:t>a consistently high achiever with the highest number of Queen’s Awards in G</w:t>
      </w:r>
      <w:r w:rsidR="00513EF0" w:rsidRPr="002533BC">
        <w:rPr>
          <w:rFonts w:cs="Arial"/>
          <w:sz w:val="22"/>
          <w:szCs w:val="22"/>
        </w:rPr>
        <w:t>loucestershire</w:t>
      </w:r>
      <w:r w:rsidR="00F05A63" w:rsidRPr="002533BC">
        <w:rPr>
          <w:rFonts w:cs="Arial"/>
          <w:sz w:val="22"/>
          <w:szCs w:val="22"/>
        </w:rPr>
        <w:t>. To be honoured with one award is a significant achievement, but consistently high performance day-by-day, week-by-week, year-by-year, in the way that you do constitutes true excellence.”</w:t>
      </w:r>
    </w:p>
    <w:p w:rsidR="00F05A63" w:rsidRPr="002533BC" w:rsidRDefault="00F05A63" w:rsidP="002533BC">
      <w:pPr>
        <w:autoSpaceDE w:val="0"/>
        <w:autoSpaceDN w:val="0"/>
        <w:adjustRightInd w:val="0"/>
        <w:spacing w:line="336" w:lineRule="auto"/>
        <w:ind w:left="567" w:right="567"/>
        <w:rPr>
          <w:rFonts w:cs="Arial"/>
          <w:sz w:val="22"/>
          <w:szCs w:val="22"/>
        </w:rPr>
      </w:pPr>
    </w:p>
    <w:p w:rsidR="00E71BFF" w:rsidRPr="002533BC" w:rsidRDefault="00F05A63" w:rsidP="002533BC">
      <w:pPr>
        <w:autoSpaceDE w:val="0"/>
        <w:autoSpaceDN w:val="0"/>
        <w:adjustRightInd w:val="0"/>
        <w:spacing w:line="336" w:lineRule="auto"/>
        <w:ind w:left="567" w:right="567"/>
        <w:rPr>
          <w:rFonts w:cs="Arial"/>
          <w:sz w:val="22"/>
          <w:szCs w:val="22"/>
        </w:rPr>
      </w:pPr>
      <w:r w:rsidRPr="002533BC">
        <w:rPr>
          <w:rFonts w:cs="Arial"/>
          <w:sz w:val="22"/>
          <w:szCs w:val="22"/>
        </w:rPr>
        <w:t>She added, “Consistent means reliable and constant to the same principles, and it is the result of team work, a company culture which strives for excellence, effective leadership, and recognising that second best is never an option</w:t>
      </w:r>
      <w:r w:rsidR="00E71BFF" w:rsidRPr="002533BC">
        <w:rPr>
          <w:rFonts w:cs="Arial"/>
          <w:sz w:val="22"/>
          <w:szCs w:val="22"/>
        </w:rPr>
        <w:t>. So congratulations to you all on being a jewel in the Gloucestershire crown.”</w:t>
      </w:r>
    </w:p>
    <w:p w:rsidR="00E71BFF" w:rsidRPr="002533BC" w:rsidRDefault="00E71BFF" w:rsidP="002533BC">
      <w:pPr>
        <w:autoSpaceDE w:val="0"/>
        <w:autoSpaceDN w:val="0"/>
        <w:adjustRightInd w:val="0"/>
        <w:spacing w:line="336" w:lineRule="auto"/>
        <w:ind w:left="567" w:right="567"/>
        <w:rPr>
          <w:rFonts w:cs="Arial"/>
          <w:sz w:val="22"/>
          <w:szCs w:val="22"/>
        </w:rPr>
      </w:pPr>
    </w:p>
    <w:p w:rsidR="00A53815" w:rsidRPr="002533BC" w:rsidRDefault="00A53815" w:rsidP="002533BC">
      <w:pPr>
        <w:autoSpaceDE w:val="0"/>
        <w:autoSpaceDN w:val="0"/>
        <w:adjustRightInd w:val="0"/>
        <w:spacing w:line="336" w:lineRule="auto"/>
        <w:ind w:left="567" w:right="567"/>
        <w:rPr>
          <w:rFonts w:cs="Arial"/>
          <w:sz w:val="22"/>
          <w:szCs w:val="22"/>
        </w:rPr>
      </w:pPr>
      <w:r w:rsidRPr="002533BC">
        <w:rPr>
          <w:rFonts w:cs="Arial"/>
          <w:sz w:val="22"/>
          <w:szCs w:val="22"/>
        </w:rPr>
        <w:t xml:space="preserve">In response, Dr </w:t>
      </w:r>
      <w:r w:rsidR="00E71BFF" w:rsidRPr="002533BC">
        <w:rPr>
          <w:rFonts w:cs="Arial"/>
          <w:sz w:val="22"/>
          <w:szCs w:val="22"/>
        </w:rPr>
        <w:t xml:space="preserve">Tim </w:t>
      </w:r>
      <w:r w:rsidRPr="002533BC">
        <w:rPr>
          <w:rFonts w:cs="Arial"/>
          <w:sz w:val="22"/>
          <w:szCs w:val="22"/>
        </w:rPr>
        <w:t xml:space="preserve">Prestidge, Director and General Manager of the Machine Tool Products Division </w:t>
      </w:r>
      <w:r w:rsidR="007D61DE" w:rsidRPr="002533BC">
        <w:rPr>
          <w:rFonts w:cs="Arial"/>
          <w:sz w:val="22"/>
          <w:szCs w:val="22"/>
        </w:rPr>
        <w:t xml:space="preserve">thanked </w:t>
      </w:r>
      <w:r w:rsidR="00E71BFF" w:rsidRPr="002533BC">
        <w:rPr>
          <w:rFonts w:cs="Arial"/>
          <w:sz w:val="22"/>
          <w:szCs w:val="22"/>
        </w:rPr>
        <w:t xml:space="preserve">Dame Janet </w:t>
      </w:r>
      <w:r w:rsidR="007D61DE" w:rsidRPr="002533BC">
        <w:rPr>
          <w:rFonts w:cs="Arial"/>
          <w:sz w:val="22"/>
          <w:szCs w:val="22"/>
        </w:rPr>
        <w:t>for h</w:t>
      </w:r>
      <w:r w:rsidR="00E71BFF" w:rsidRPr="002533BC">
        <w:rPr>
          <w:rFonts w:cs="Arial"/>
          <w:sz w:val="22"/>
          <w:szCs w:val="22"/>
        </w:rPr>
        <w:t>er</w:t>
      </w:r>
      <w:r w:rsidR="007D61DE" w:rsidRPr="002533BC">
        <w:rPr>
          <w:rFonts w:cs="Arial"/>
          <w:sz w:val="22"/>
          <w:szCs w:val="22"/>
        </w:rPr>
        <w:t xml:space="preserve"> kind words and </w:t>
      </w:r>
      <w:r w:rsidRPr="002533BC">
        <w:rPr>
          <w:rFonts w:cs="Arial"/>
          <w:sz w:val="22"/>
          <w:szCs w:val="22"/>
        </w:rPr>
        <w:t>said, “</w:t>
      </w:r>
      <w:r w:rsidR="00E71BFF" w:rsidRPr="002533BC">
        <w:rPr>
          <w:rFonts w:cs="Arial"/>
          <w:sz w:val="22"/>
          <w:szCs w:val="22"/>
        </w:rPr>
        <w:t xml:space="preserve">This award recognises the hard work of many staff in the wider Renishaw family who combined to create a commercially successful innovation, from design and development through to manufacture and sales.” </w:t>
      </w:r>
    </w:p>
    <w:p w:rsidR="00A53815" w:rsidRPr="002533BC" w:rsidRDefault="00A53815" w:rsidP="002533BC">
      <w:pPr>
        <w:autoSpaceDE w:val="0"/>
        <w:autoSpaceDN w:val="0"/>
        <w:adjustRightInd w:val="0"/>
        <w:spacing w:line="336" w:lineRule="auto"/>
        <w:ind w:left="567" w:right="567"/>
        <w:rPr>
          <w:rFonts w:cs="Arial"/>
          <w:sz w:val="22"/>
          <w:szCs w:val="22"/>
        </w:rPr>
      </w:pPr>
    </w:p>
    <w:p w:rsidR="00A2333A" w:rsidRPr="002533BC" w:rsidRDefault="00F07F74" w:rsidP="002533BC">
      <w:pPr>
        <w:autoSpaceDE w:val="0"/>
        <w:autoSpaceDN w:val="0"/>
        <w:adjustRightInd w:val="0"/>
        <w:spacing w:line="336" w:lineRule="auto"/>
        <w:ind w:left="567" w:right="567"/>
        <w:rPr>
          <w:rFonts w:eastAsia="MS Mincho" w:cs="Arial"/>
          <w:bCs/>
          <w:sz w:val="22"/>
          <w:szCs w:val="22"/>
        </w:rPr>
      </w:pPr>
      <w:r w:rsidRPr="002533BC">
        <w:rPr>
          <w:rFonts w:cs="Arial"/>
          <w:sz w:val="22"/>
          <w:szCs w:val="22"/>
        </w:rPr>
        <w:t xml:space="preserve">The Queen’s Awards for Enterprise are the </w:t>
      </w:r>
      <w:smartTag w:uri="urn:schemas-microsoft-com:office:smarttags" w:element="PersonName">
        <w:r w:rsidRPr="002533BC">
          <w:rPr>
            <w:rFonts w:cs="Arial"/>
            <w:sz w:val="22"/>
            <w:szCs w:val="22"/>
          </w:rPr>
          <w:t>UK</w:t>
        </w:r>
      </w:smartTag>
      <w:r w:rsidRPr="002533BC">
        <w:rPr>
          <w:rFonts w:cs="Arial"/>
          <w:sz w:val="22"/>
          <w:szCs w:val="22"/>
        </w:rPr>
        <w:t xml:space="preserve">’s most prestigious </w:t>
      </w:r>
      <w:r w:rsidR="00992B91" w:rsidRPr="002533BC">
        <w:rPr>
          <w:rFonts w:cs="Arial"/>
          <w:sz w:val="22"/>
          <w:szCs w:val="22"/>
        </w:rPr>
        <w:t xml:space="preserve">awards for business performance, which recognise and reward outstanding achievement by </w:t>
      </w:r>
      <w:smartTag w:uri="urn:schemas-microsoft-com:office:smarttags" w:element="PersonName">
        <w:r w:rsidR="00992B91" w:rsidRPr="002533BC">
          <w:rPr>
            <w:rFonts w:cs="Arial"/>
            <w:sz w:val="22"/>
            <w:szCs w:val="22"/>
          </w:rPr>
          <w:t>UK</w:t>
        </w:r>
      </w:smartTag>
      <w:r w:rsidR="00992B91" w:rsidRPr="002533BC">
        <w:rPr>
          <w:rFonts w:cs="Arial"/>
          <w:sz w:val="22"/>
          <w:szCs w:val="22"/>
        </w:rPr>
        <w:t xml:space="preserve"> companies.</w:t>
      </w:r>
      <w:r w:rsidR="007D61DE" w:rsidRPr="002533BC">
        <w:rPr>
          <w:rFonts w:cs="Arial"/>
          <w:sz w:val="22"/>
          <w:szCs w:val="22"/>
        </w:rPr>
        <w:tab/>
      </w:r>
      <w:r w:rsidR="007D61DE" w:rsidRPr="002533BC">
        <w:rPr>
          <w:rFonts w:cs="Arial"/>
          <w:sz w:val="22"/>
          <w:szCs w:val="22"/>
        </w:rPr>
        <w:tab/>
      </w:r>
      <w:r w:rsidR="00214FCC" w:rsidRPr="002533BC">
        <w:rPr>
          <w:rFonts w:cs="Arial"/>
          <w:sz w:val="22"/>
          <w:szCs w:val="22"/>
        </w:rPr>
        <w:tab/>
      </w:r>
      <w:r w:rsidR="00214FCC" w:rsidRPr="002533BC">
        <w:rPr>
          <w:rFonts w:cs="Arial"/>
          <w:sz w:val="22"/>
          <w:szCs w:val="22"/>
        </w:rPr>
        <w:tab/>
      </w:r>
      <w:r w:rsidR="00214FCC" w:rsidRPr="002533BC">
        <w:rPr>
          <w:rFonts w:cs="Arial"/>
          <w:sz w:val="22"/>
          <w:szCs w:val="22"/>
        </w:rPr>
        <w:tab/>
      </w:r>
      <w:r w:rsidR="00214FCC" w:rsidRPr="002533BC">
        <w:rPr>
          <w:rFonts w:cs="Arial"/>
          <w:sz w:val="22"/>
          <w:szCs w:val="22"/>
        </w:rPr>
        <w:tab/>
      </w:r>
      <w:r w:rsidR="00214FCC" w:rsidRPr="002533BC">
        <w:rPr>
          <w:rFonts w:cs="Arial"/>
          <w:sz w:val="22"/>
          <w:szCs w:val="22"/>
        </w:rPr>
        <w:tab/>
      </w:r>
      <w:r w:rsidR="00214FCC" w:rsidRPr="002533BC">
        <w:rPr>
          <w:rFonts w:cs="Arial"/>
          <w:sz w:val="22"/>
          <w:szCs w:val="22"/>
        </w:rPr>
        <w:tab/>
      </w:r>
      <w:r w:rsidR="00A2333A" w:rsidRPr="002533BC">
        <w:rPr>
          <w:sz w:val="22"/>
          <w:szCs w:val="22"/>
          <w:u w:val="single"/>
        </w:rPr>
        <w:t>Ends</w:t>
      </w:r>
    </w:p>
    <w:p w:rsidR="00A2333A" w:rsidRPr="002533BC" w:rsidRDefault="005639CF" w:rsidP="002533BC">
      <w:pPr>
        <w:spacing w:line="336" w:lineRule="auto"/>
        <w:ind w:left="567" w:right="567"/>
        <w:rPr>
          <w:rFonts w:eastAsia="MS Mincho" w:cs="Arial"/>
          <w:sz w:val="22"/>
          <w:szCs w:val="22"/>
        </w:rPr>
      </w:pPr>
      <w:r w:rsidRPr="002533BC">
        <w:rPr>
          <w:rFonts w:eastAsia="MS Mincho" w:cs="Arial"/>
          <w:b/>
          <w:sz w:val="22"/>
          <w:szCs w:val="22"/>
        </w:rPr>
        <w:br w:type="page"/>
      </w:r>
      <w:r w:rsidR="00A2333A" w:rsidRPr="002533BC">
        <w:rPr>
          <w:rFonts w:eastAsia="MS Mincho" w:cs="Arial"/>
          <w:b/>
          <w:sz w:val="22"/>
          <w:szCs w:val="22"/>
        </w:rPr>
        <w:lastRenderedPageBreak/>
        <w:t>About Renishaw</w:t>
      </w:r>
    </w:p>
    <w:p w:rsidR="002533BC" w:rsidRDefault="002533BC" w:rsidP="002533BC">
      <w:pPr>
        <w:spacing w:line="336" w:lineRule="auto"/>
        <w:ind w:left="567" w:right="567"/>
        <w:rPr>
          <w:rFonts w:cs="Arial"/>
          <w:sz w:val="22"/>
          <w:szCs w:val="22"/>
        </w:rPr>
      </w:pPr>
      <w:r w:rsidRPr="002533BC">
        <w:rPr>
          <w:rFonts w:cs="Arial"/>
          <w:sz w:val="22"/>
          <w:szCs w:val="22"/>
        </w:rPr>
        <w:t>UK-based Renishaw is a world leading engineering technologies company, supplying products used for applications as diverse as jet engine and wind turbine manufacture, through to dentistry and brain surgery. It is Gloucestershire’s largest business employer, with over 1,</w:t>
      </w:r>
      <w:r>
        <w:rPr>
          <w:rFonts w:cs="Arial"/>
          <w:sz w:val="22"/>
          <w:szCs w:val="22"/>
        </w:rPr>
        <w:t>6</w:t>
      </w:r>
      <w:r w:rsidRPr="002533BC">
        <w:rPr>
          <w:rFonts w:cs="Arial"/>
          <w:sz w:val="22"/>
          <w:szCs w:val="22"/>
        </w:rPr>
        <w:t>0</w:t>
      </w:r>
      <w:r>
        <w:rPr>
          <w:rFonts w:cs="Arial"/>
          <w:sz w:val="22"/>
          <w:szCs w:val="22"/>
        </w:rPr>
        <w:t>0</w:t>
      </w:r>
      <w:r w:rsidRPr="002533BC">
        <w:rPr>
          <w:rFonts w:cs="Arial"/>
          <w:sz w:val="22"/>
          <w:szCs w:val="22"/>
        </w:rPr>
        <w:t xml:space="preserve"> staff based at its five sites in the county, plus a further </w:t>
      </w:r>
      <w:r>
        <w:rPr>
          <w:rFonts w:cs="Arial"/>
          <w:sz w:val="22"/>
          <w:szCs w:val="22"/>
        </w:rPr>
        <w:t>10</w:t>
      </w:r>
      <w:r w:rsidRPr="002533BC">
        <w:rPr>
          <w:rFonts w:cs="Arial"/>
          <w:sz w:val="22"/>
          <w:szCs w:val="22"/>
        </w:rPr>
        <w:t>00 people located in the 30 countries where it has wholly owned subsidiary operations.</w:t>
      </w:r>
    </w:p>
    <w:p w:rsidR="002533BC" w:rsidRPr="002533BC" w:rsidRDefault="002533BC" w:rsidP="002533BC">
      <w:pPr>
        <w:spacing w:line="336" w:lineRule="auto"/>
        <w:ind w:left="567" w:right="567"/>
        <w:rPr>
          <w:rFonts w:cs="Arial"/>
          <w:sz w:val="22"/>
          <w:szCs w:val="22"/>
        </w:rPr>
      </w:pPr>
    </w:p>
    <w:p w:rsidR="002533BC" w:rsidRPr="002533BC" w:rsidRDefault="002533BC" w:rsidP="002533BC">
      <w:pPr>
        <w:spacing w:line="336" w:lineRule="auto"/>
        <w:ind w:left="567" w:right="567"/>
        <w:rPr>
          <w:sz w:val="22"/>
          <w:szCs w:val="22"/>
        </w:rPr>
      </w:pPr>
      <w:r w:rsidRPr="002533BC">
        <w:rPr>
          <w:rFonts w:cs="Arial"/>
          <w:sz w:val="22"/>
          <w:szCs w:val="22"/>
        </w:rPr>
        <w:t xml:space="preserve">Throughout its history Renishaw has made a significant commitment to research and development, with around 18% of annual sales invested in R&amp;D and engineering. </w:t>
      </w:r>
      <w:r w:rsidRPr="002533BC">
        <w:rPr>
          <w:sz w:val="22"/>
          <w:szCs w:val="22"/>
        </w:rPr>
        <w:t xml:space="preserve">The majority of this R&amp;D and manufacturing of the company’s products is carried out in Gloucestershire, where due to strong growth it currently has </w:t>
      </w:r>
      <w:r>
        <w:rPr>
          <w:sz w:val="22"/>
          <w:szCs w:val="22"/>
        </w:rPr>
        <w:t>150</w:t>
      </w:r>
      <w:r w:rsidRPr="002533BC">
        <w:rPr>
          <w:sz w:val="22"/>
          <w:szCs w:val="22"/>
        </w:rPr>
        <w:t xml:space="preserve"> vacancies.</w:t>
      </w:r>
    </w:p>
    <w:p w:rsidR="002533BC" w:rsidRPr="002533BC" w:rsidRDefault="002533BC" w:rsidP="002533BC">
      <w:pPr>
        <w:spacing w:line="336" w:lineRule="auto"/>
        <w:ind w:left="567" w:right="567"/>
        <w:rPr>
          <w:sz w:val="22"/>
          <w:szCs w:val="22"/>
        </w:rPr>
      </w:pPr>
    </w:p>
    <w:p w:rsidR="002533BC" w:rsidRPr="002533BC" w:rsidRDefault="002533BC" w:rsidP="002533BC">
      <w:pPr>
        <w:spacing w:line="336" w:lineRule="auto"/>
        <w:ind w:left="567" w:right="567"/>
        <w:rPr>
          <w:sz w:val="22"/>
          <w:szCs w:val="22"/>
        </w:rPr>
      </w:pPr>
      <w:r w:rsidRPr="002533BC">
        <w:rPr>
          <w:sz w:val="22"/>
          <w:szCs w:val="22"/>
        </w:rPr>
        <w:t>The Company’s success has been recognised with numerous international awards, including fourteen Queen’s Awards recognising achievements in technology, export and innovation. Renishaw is listed on the London Stock Exchange (LSE:RSW) where it is a constituent of the FTSE 250, with a current valuation in excess of £1.</w:t>
      </w:r>
      <w:r>
        <w:rPr>
          <w:sz w:val="22"/>
          <w:szCs w:val="22"/>
        </w:rPr>
        <w:t>2</w:t>
      </w:r>
      <w:r w:rsidRPr="002533BC">
        <w:rPr>
          <w:sz w:val="22"/>
          <w:szCs w:val="22"/>
        </w:rPr>
        <w:t xml:space="preserve"> billion. </w:t>
      </w:r>
    </w:p>
    <w:p w:rsidR="002533BC" w:rsidRPr="002533BC" w:rsidRDefault="002533BC" w:rsidP="002533BC">
      <w:pPr>
        <w:spacing w:line="336" w:lineRule="auto"/>
        <w:ind w:left="567" w:right="567"/>
        <w:rPr>
          <w:sz w:val="22"/>
          <w:szCs w:val="22"/>
        </w:rPr>
      </w:pPr>
    </w:p>
    <w:p w:rsidR="002533BC" w:rsidRPr="002533BC" w:rsidRDefault="002533BC" w:rsidP="002533BC">
      <w:pPr>
        <w:spacing w:line="336" w:lineRule="auto"/>
        <w:ind w:left="567" w:right="567"/>
        <w:rPr>
          <w:sz w:val="22"/>
          <w:szCs w:val="22"/>
        </w:rPr>
      </w:pPr>
      <w:r w:rsidRPr="002533BC">
        <w:rPr>
          <w:sz w:val="22"/>
          <w:szCs w:val="22"/>
        </w:rPr>
        <w:t xml:space="preserve">Further information at </w:t>
      </w:r>
      <w:hyperlink r:id="rId10" w:history="1">
        <w:r w:rsidRPr="002533BC">
          <w:rPr>
            <w:rStyle w:val="Hyperlink"/>
            <w:sz w:val="22"/>
            <w:szCs w:val="22"/>
          </w:rPr>
          <w:t>www.renishaw.com</w:t>
        </w:r>
      </w:hyperlink>
      <w:r w:rsidRPr="002533BC">
        <w:rPr>
          <w:sz w:val="22"/>
          <w:szCs w:val="22"/>
        </w:rPr>
        <w:t xml:space="preserve"> </w:t>
      </w:r>
    </w:p>
    <w:p w:rsidR="002533BC" w:rsidRPr="002533BC" w:rsidRDefault="002533BC" w:rsidP="002533BC">
      <w:pPr>
        <w:spacing w:line="336" w:lineRule="auto"/>
        <w:ind w:left="567" w:right="567"/>
        <w:rPr>
          <w:sz w:val="22"/>
          <w:szCs w:val="22"/>
        </w:rPr>
      </w:pPr>
    </w:p>
    <w:p w:rsidR="002533BC" w:rsidRPr="002533BC" w:rsidRDefault="002533BC" w:rsidP="002533BC">
      <w:pPr>
        <w:spacing w:line="336" w:lineRule="auto"/>
        <w:ind w:left="567" w:right="565"/>
        <w:rPr>
          <w:rFonts w:cs="Arial"/>
          <w:i/>
          <w:sz w:val="22"/>
          <w:szCs w:val="22"/>
        </w:rPr>
      </w:pPr>
      <w:r w:rsidRPr="002533BC">
        <w:rPr>
          <w:rFonts w:cs="Arial"/>
          <w:i/>
          <w:sz w:val="22"/>
          <w:szCs w:val="22"/>
          <w:u w:val="single"/>
        </w:rPr>
        <w:t>Enquiries</w:t>
      </w:r>
      <w:r w:rsidRPr="002533BC">
        <w:rPr>
          <w:rFonts w:cs="Arial"/>
          <w:i/>
          <w:sz w:val="22"/>
          <w:szCs w:val="22"/>
        </w:rPr>
        <w:t xml:space="preserve">: </w:t>
      </w:r>
    </w:p>
    <w:p w:rsidR="002533BC" w:rsidRPr="002533BC" w:rsidRDefault="002533BC" w:rsidP="002533BC">
      <w:pPr>
        <w:spacing w:line="336" w:lineRule="auto"/>
        <w:ind w:left="567" w:right="565"/>
        <w:rPr>
          <w:rFonts w:cs="Arial"/>
          <w:i/>
          <w:sz w:val="22"/>
          <w:szCs w:val="22"/>
        </w:rPr>
      </w:pPr>
      <w:r w:rsidRPr="002533BC">
        <w:rPr>
          <w:rFonts w:cs="Arial"/>
          <w:i/>
          <w:sz w:val="22"/>
          <w:szCs w:val="22"/>
        </w:rPr>
        <w:t xml:space="preserve">Chris Pockett, </w:t>
      </w:r>
    </w:p>
    <w:p w:rsidR="002533BC" w:rsidRPr="002533BC" w:rsidRDefault="002533BC" w:rsidP="002533BC">
      <w:pPr>
        <w:spacing w:line="336" w:lineRule="auto"/>
        <w:ind w:left="567" w:right="565"/>
        <w:rPr>
          <w:rFonts w:cs="Arial"/>
          <w:i/>
          <w:sz w:val="22"/>
          <w:szCs w:val="22"/>
        </w:rPr>
      </w:pPr>
      <w:r w:rsidRPr="002533BC">
        <w:rPr>
          <w:rFonts w:cs="Arial"/>
          <w:i/>
          <w:sz w:val="22"/>
          <w:szCs w:val="22"/>
        </w:rPr>
        <w:t>Group Marketing Services Manager</w:t>
      </w:r>
    </w:p>
    <w:p w:rsidR="002533BC" w:rsidRPr="002533BC" w:rsidRDefault="002533BC" w:rsidP="002533BC">
      <w:pPr>
        <w:spacing w:line="336" w:lineRule="auto"/>
        <w:ind w:left="567" w:right="565"/>
        <w:rPr>
          <w:rFonts w:cs="Arial"/>
          <w:i/>
          <w:sz w:val="22"/>
          <w:szCs w:val="22"/>
        </w:rPr>
      </w:pPr>
      <w:r w:rsidRPr="002533BC">
        <w:rPr>
          <w:rFonts w:cs="Arial"/>
          <w:i/>
          <w:sz w:val="22"/>
          <w:szCs w:val="22"/>
        </w:rPr>
        <w:t>T: +44 (0)1453 524133</w:t>
      </w:r>
    </w:p>
    <w:p w:rsidR="002533BC" w:rsidRPr="002533BC" w:rsidRDefault="002533BC" w:rsidP="002533BC">
      <w:pPr>
        <w:spacing w:line="336" w:lineRule="auto"/>
        <w:ind w:left="567" w:right="565"/>
        <w:rPr>
          <w:rFonts w:cs="Arial"/>
          <w:i/>
          <w:sz w:val="22"/>
          <w:szCs w:val="22"/>
        </w:rPr>
      </w:pPr>
      <w:r w:rsidRPr="002533BC">
        <w:rPr>
          <w:rFonts w:cs="Arial"/>
          <w:i/>
          <w:sz w:val="22"/>
          <w:szCs w:val="22"/>
        </w:rPr>
        <w:t>M: +44 (0)7887 833391</w:t>
      </w:r>
    </w:p>
    <w:p w:rsidR="002533BC" w:rsidRPr="002533BC" w:rsidRDefault="002533BC" w:rsidP="002533BC">
      <w:pPr>
        <w:spacing w:line="336" w:lineRule="auto"/>
        <w:ind w:left="567" w:right="565"/>
        <w:rPr>
          <w:rFonts w:cs="Arial"/>
          <w:i/>
          <w:sz w:val="22"/>
          <w:szCs w:val="22"/>
          <w:u w:val="single"/>
        </w:rPr>
      </w:pPr>
      <w:r w:rsidRPr="002533BC">
        <w:rPr>
          <w:rFonts w:cs="Arial"/>
          <w:i/>
          <w:sz w:val="22"/>
          <w:szCs w:val="22"/>
        </w:rPr>
        <w:t xml:space="preserve">E: chris.pockett@renishaw.com </w:t>
      </w:r>
    </w:p>
    <w:p w:rsidR="00A2333A" w:rsidRPr="00A2333A" w:rsidRDefault="00A2333A" w:rsidP="002533BC">
      <w:pPr>
        <w:spacing w:line="360" w:lineRule="auto"/>
        <w:ind w:left="567" w:right="565"/>
        <w:jc w:val="both"/>
        <w:rPr>
          <w:rFonts w:cs="Arial"/>
          <w:b/>
          <w:sz w:val="22"/>
          <w:szCs w:val="22"/>
        </w:rPr>
      </w:pPr>
    </w:p>
    <w:sectPr w:rsidR="00A2333A" w:rsidRPr="00A2333A"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BFF" w:rsidRDefault="00E71BFF">
      <w:r>
        <w:separator/>
      </w:r>
    </w:p>
  </w:endnote>
  <w:endnote w:type="continuationSeparator" w:id="0">
    <w:p w:rsidR="00E71BFF" w:rsidRDefault="00E71B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BFF" w:rsidRDefault="00E71BFF">
      <w:r>
        <w:separator/>
      </w:r>
    </w:p>
  </w:footnote>
  <w:footnote w:type="continuationSeparator" w:id="0">
    <w:p w:rsidR="00E71BFF" w:rsidRDefault="00E71B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4062E"/>
    <w:multiLevelType w:val="multilevel"/>
    <w:tmpl w:val="7F28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62429"/>
    <w:multiLevelType w:val="multilevel"/>
    <w:tmpl w:val="E84A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useFELayout/>
  </w:compat>
  <w:rsids>
    <w:rsidRoot w:val="00396A6B"/>
    <w:rsid w:val="00006ACC"/>
    <w:rsid w:val="0001244E"/>
    <w:rsid w:val="0001369B"/>
    <w:rsid w:val="00020AE8"/>
    <w:rsid w:val="0006236C"/>
    <w:rsid w:val="00065084"/>
    <w:rsid w:val="00072BB5"/>
    <w:rsid w:val="000817DF"/>
    <w:rsid w:val="000A786C"/>
    <w:rsid w:val="000C5488"/>
    <w:rsid w:val="000F2F02"/>
    <w:rsid w:val="00103FCF"/>
    <w:rsid w:val="001179E6"/>
    <w:rsid w:val="00131014"/>
    <w:rsid w:val="0013369D"/>
    <w:rsid w:val="00137ACC"/>
    <w:rsid w:val="00141920"/>
    <w:rsid w:val="00142F48"/>
    <w:rsid w:val="001431F3"/>
    <w:rsid w:val="00143657"/>
    <w:rsid w:val="00162068"/>
    <w:rsid w:val="00165327"/>
    <w:rsid w:val="00183147"/>
    <w:rsid w:val="001922C2"/>
    <w:rsid w:val="0019773D"/>
    <w:rsid w:val="001A107F"/>
    <w:rsid w:val="001B485A"/>
    <w:rsid w:val="001B4ABE"/>
    <w:rsid w:val="001C4DAB"/>
    <w:rsid w:val="001D501B"/>
    <w:rsid w:val="001D7D99"/>
    <w:rsid w:val="001F3406"/>
    <w:rsid w:val="00214F17"/>
    <w:rsid w:val="00214FCC"/>
    <w:rsid w:val="00217242"/>
    <w:rsid w:val="002533BC"/>
    <w:rsid w:val="0025714C"/>
    <w:rsid w:val="002632FB"/>
    <w:rsid w:val="00264C5D"/>
    <w:rsid w:val="002755B3"/>
    <w:rsid w:val="00287521"/>
    <w:rsid w:val="00291A3D"/>
    <w:rsid w:val="00293B69"/>
    <w:rsid w:val="00294302"/>
    <w:rsid w:val="002A5F64"/>
    <w:rsid w:val="002C38BE"/>
    <w:rsid w:val="002D4EA8"/>
    <w:rsid w:val="002D6B20"/>
    <w:rsid w:val="002D6C29"/>
    <w:rsid w:val="002D7A8B"/>
    <w:rsid w:val="0031482B"/>
    <w:rsid w:val="0032104F"/>
    <w:rsid w:val="00321CF7"/>
    <w:rsid w:val="003241D0"/>
    <w:rsid w:val="00332F87"/>
    <w:rsid w:val="00351A01"/>
    <w:rsid w:val="00396A6B"/>
    <w:rsid w:val="003A3453"/>
    <w:rsid w:val="003D0476"/>
    <w:rsid w:val="00421648"/>
    <w:rsid w:val="00454D95"/>
    <w:rsid w:val="00463D4B"/>
    <w:rsid w:val="00484F15"/>
    <w:rsid w:val="00497058"/>
    <w:rsid w:val="004A2516"/>
    <w:rsid w:val="004A724F"/>
    <w:rsid w:val="004C3385"/>
    <w:rsid w:val="004C7ECE"/>
    <w:rsid w:val="004D6F20"/>
    <w:rsid w:val="004E04E1"/>
    <w:rsid w:val="004F2308"/>
    <w:rsid w:val="004F6014"/>
    <w:rsid w:val="00501D4E"/>
    <w:rsid w:val="00513BF6"/>
    <w:rsid w:val="00513EF0"/>
    <w:rsid w:val="005364F7"/>
    <w:rsid w:val="005419A1"/>
    <w:rsid w:val="00542A69"/>
    <w:rsid w:val="005511B6"/>
    <w:rsid w:val="005639CF"/>
    <w:rsid w:val="00570A67"/>
    <w:rsid w:val="005755E0"/>
    <w:rsid w:val="00582C59"/>
    <w:rsid w:val="00592329"/>
    <w:rsid w:val="005A2DA3"/>
    <w:rsid w:val="005A67D6"/>
    <w:rsid w:val="005B38DE"/>
    <w:rsid w:val="005E75DA"/>
    <w:rsid w:val="00602C5A"/>
    <w:rsid w:val="00604764"/>
    <w:rsid w:val="00607513"/>
    <w:rsid w:val="0064303B"/>
    <w:rsid w:val="00680199"/>
    <w:rsid w:val="00680AD0"/>
    <w:rsid w:val="006B635F"/>
    <w:rsid w:val="006C1271"/>
    <w:rsid w:val="006D67B3"/>
    <w:rsid w:val="006F4BC1"/>
    <w:rsid w:val="00761FFE"/>
    <w:rsid w:val="00763EEC"/>
    <w:rsid w:val="0078552F"/>
    <w:rsid w:val="007907D7"/>
    <w:rsid w:val="00793DD7"/>
    <w:rsid w:val="007968F3"/>
    <w:rsid w:val="007A30D8"/>
    <w:rsid w:val="007B0BD3"/>
    <w:rsid w:val="007C4C49"/>
    <w:rsid w:val="007C7201"/>
    <w:rsid w:val="007D19D9"/>
    <w:rsid w:val="007D51B5"/>
    <w:rsid w:val="007D61DE"/>
    <w:rsid w:val="007E119C"/>
    <w:rsid w:val="007E454B"/>
    <w:rsid w:val="008158F0"/>
    <w:rsid w:val="00817F94"/>
    <w:rsid w:val="0082633B"/>
    <w:rsid w:val="00827176"/>
    <w:rsid w:val="00836393"/>
    <w:rsid w:val="00853910"/>
    <w:rsid w:val="0085665B"/>
    <w:rsid w:val="00856765"/>
    <w:rsid w:val="008602B7"/>
    <w:rsid w:val="0086655B"/>
    <w:rsid w:val="00871BB9"/>
    <w:rsid w:val="008A1571"/>
    <w:rsid w:val="008A1588"/>
    <w:rsid w:val="008C12A7"/>
    <w:rsid w:val="008D0B7B"/>
    <w:rsid w:val="008E62DE"/>
    <w:rsid w:val="00910B88"/>
    <w:rsid w:val="00942F01"/>
    <w:rsid w:val="009434C8"/>
    <w:rsid w:val="00972B14"/>
    <w:rsid w:val="00973448"/>
    <w:rsid w:val="00974F4B"/>
    <w:rsid w:val="00992B91"/>
    <w:rsid w:val="009F0626"/>
    <w:rsid w:val="009F0CBE"/>
    <w:rsid w:val="00A2333A"/>
    <w:rsid w:val="00A2425A"/>
    <w:rsid w:val="00A3055D"/>
    <w:rsid w:val="00A43440"/>
    <w:rsid w:val="00A50747"/>
    <w:rsid w:val="00A51557"/>
    <w:rsid w:val="00A53815"/>
    <w:rsid w:val="00A74CD3"/>
    <w:rsid w:val="00AA44A2"/>
    <w:rsid w:val="00AC302B"/>
    <w:rsid w:val="00AD1402"/>
    <w:rsid w:val="00AD7323"/>
    <w:rsid w:val="00B02703"/>
    <w:rsid w:val="00B31CDA"/>
    <w:rsid w:val="00B32116"/>
    <w:rsid w:val="00B54A61"/>
    <w:rsid w:val="00B54FDD"/>
    <w:rsid w:val="00B62F8E"/>
    <w:rsid w:val="00B72246"/>
    <w:rsid w:val="00B8453E"/>
    <w:rsid w:val="00B950BC"/>
    <w:rsid w:val="00BE407B"/>
    <w:rsid w:val="00C35384"/>
    <w:rsid w:val="00C46470"/>
    <w:rsid w:val="00C61950"/>
    <w:rsid w:val="00C66A49"/>
    <w:rsid w:val="00C74BC2"/>
    <w:rsid w:val="00C86F20"/>
    <w:rsid w:val="00CA70A8"/>
    <w:rsid w:val="00CB59A5"/>
    <w:rsid w:val="00D011D0"/>
    <w:rsid w:val="00D157EE"/>
    <w:rsid w:val="00D2615B"/>
    <w:rsid w:val="00D41C51"/>
    <w:rsid w:val="00D54969"/>
    <w:rsid w:val="00D70F17"/>
    <w:rsid w:val="00D816EC"/>
    <w:rsid w:val="00D96337"/>
    <w:rsid w:val="00DD1BD7"/>
    <w:rsid w:val="00DD5AA4"/>
    <w:rsid w:val="00DF1EAD"/>
    <w:rsid w:val="00E50A59"/>
    <w:rsid w:val="00E624B0"/>
    <w:rsid w:val="00E71627"/>
    <w:rsid w:val="00E71BFF"/>
    <w:rsid w:val="00E87655"/>
    <w:rsid w:val="00EB00F8"/>
    <w:rsid w:val="00EC1721"/>
    <w:rsid w:val="00ED625C"/>
    <w:rsid w:val="00EF1E5A"/>
    <w:rsid w:val="00EF3A31"/>
    <w:rsid w:val="00F05A63"/>
    <w:rsid w:val="00F07F74"/>
    <w:rsid w:val="00F10779"/>
    <w:rsid w:val="00F10C72"/>
    <w:rsid w:val="00F125B1"/>
    <w:rsid w:val="00F26B59"/>
    <w:rsid w:val="00F44754"/>
    <w:rsid w:val="00F475D6"/>
    <w:rsid w:val="00F50C2F"/>
    <w:rsid w:val="00F63F27"/>
    <w:rsid w:val="00F67B67"/>
    <w:rsid w:val="00F97586"/>
    <w:rsid w:val="00FA1BB7"/>
    <w:rsid w:val="00FB6613"/>
    <w:rsid w:val="00FC5049"/>
    <w:rsid w:val="00FF26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4B0"/>
    <w:rPr>
      <w:rFonts w:ascii="Arial" w:hAnsi="Arial"/>
      <w:lang w:eastAsia="ja-JP"/>
    </w:rPr>
  </w:style>
  <w:style w:type="paragraph" w:styleId="Heading1">
    <w:name w:val="heading 1"/>
    <w:basedOn w:val="Normal"/>
    <w:next w:val="Normal"/>
    <w:qFormat/>
    <w:rsid w:val="00E624B0"/>
    <w:pPr>
      <w:keepNext/>
      <w:tabs>
        <w:tab w:val="left" w:pos="-2160"/>
      </w:tabs>
      <w:ind w:left="-540"/>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624B0"/>
    <w:pPr>
      <w:tabs>
        <w:tab w:val="left" w:pos="-2160"/>
      </w:tabs>
      <w:ind w:left="-540"/>
    </w:pPr>
    <w:rPr>
      <w:lang w:val="en-US"/>
    </w:rPr>
  </w:style>
  <w:style w:type="paragraph" w:styleId="BodyText">
    <w:name w:val="Body Text"/>
    <w:basedOn w:val="Normal"/>
    <w:rsid w:val="00E624B0"/>
    <w:pPr>
      <w:tabs>
        <w:tab w:val="left" w:pos="-2160"/>
      </w:tabs>
      <w:spacing w:line="280" w:lineRule="exact"/>
    </w:pPr>
    <w:rPr>
      <w:lang w:val="en-US"/>
    </w:rPr>
  </w:style>
  <w:style w:type="paragraph" w:styleId="NormalWeb">
    <w:name w:val="Normal (Web)"/>
    <w:basedOn w:val="Normal"/>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character" w:customStyle="1" w:styleId="bodytextbold1">
    <w:name w:val="bodytextbold1"/>
    <w:basedOn w:val="DefaultParagraphFont"/>
    <w:rsid w:val="00992B91"/>
    <w:rPr>
      <w:rFonts w:ascii="Verdana" w:hAnsi="Verdana" w:hint="default"/>
      <w:b/>
      <w:bCs/>
      <w:strike w:val="0"/>
      <w:dstrike w:val="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3048</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Renishaw is presented with 13th Queen's Award</vt:lpstr>
    </vt:vector>
  </TitlesOfParts>
  <Company>Renishaw plc</Company>
  <LinksUpToDate>false</LinksUpToDate>
  <CharactersWithSpaces>3572</CharactersWithSpaces>
  <SharedDoc>false</SharedDoc>
  <HLinks>
    <vt:vector size="6" baseType="variant">
      <vt:variant>
        <vt:i4>4915277</vt:i4>
      </vt:variant>
      <vt:variant>
        <vt:i4>0</vt:i4>
      </vt:variant>
      <vt:variant>
        <vt:i4>0</vt:i4>
      </vt:variant>
      <vt:variant>
        <vt:i4>5</vt:i4>
      </vt:variant>
      <vt:variant>
        <vt:lpwstr>http://www.renishaw.com/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is presented with 14th Queen's Award</dc:title>
  <dc:subject/>
  <dc:creator>Chris Pockett</dc:creator>
  <cp:keywords/>
  <dc:description/>
  <cp:lastModifiedBy>kh0996</cp:lastModifiedBy>
  <cp:revision>5</cp:revision>
  <cp:lastPrinted>2009-09-08T11:43:00Z</cp:lastPrinted>
  <dcterms:created xsi:type="dcterms:W3CDTF">2011-07-26T14:40:00Z</dcterms:created>
  <dcterms:modified xsi:type="dcterms:W3CDTF">2011-07-26T14:40:00Z</dcterms:modified>
</cp:coreProperties>
</file>