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72" w:rsidRPr="00BD0D6E" w:rsidRDefault="00F34C72" w:rsidP="00F34C72">
      <w:pPr>
        <w:pStyle w:val="Pa2"/>
        <w:spacing w:line="240" w:lineRule="atLeast"/>
        <w:rPr>
          <w:rFonts w:ascii="Arial" w:eastAsia="Times New Roman" w:hAnsi="Arial"/>
          <w:b/>
          <w:lang w:val="pt-BR"/>
        </w:rPr>
      </w:pPr>
      <w:bookmarkStart w:id="0" w:name="OLE_LINK1"/>
      <w:bookmarkStart w:id="1" w:name="OLE_LINK2"/>
      <w:r w:rsidRPr="00BD0D6E">
        <w:rPr>
          <w:rFonts w:ascii="Arial" w:eastAsia="Times New Roman" w:hAnsi="Arial"/>
          <w:b/>
          <w:lang w:val="pt-BR"/>
        </w:rPr>
        <w:t>Novo leitor angular absoluto verdadeiro é apropriado para ambientes de baixa temperatura.</w:t>
      </w:r>
    </w:p>
    <w:bookmarkEnd w:id="0"/>
    <w:bookmarkEnd w:id="1"/>
    <w:p w:rsidR="003A6EEF" w:rsidRPr="00BD0D6E" w:rsidRDefault="003A6EEF" w:rsidP="003A6EEF">
      <w:pPr>
        <w:pStyle w:val="Pa2"/>
        <w:rPr>
          <w:rFonts w:ascii="Arial" w:hAnsi="Arial" w:cs="Arial"/>
          <w:b/>
          <w:bCs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hAnsi="Arial" w:cs="Times New Roman"/>
          <w:color w:val="auto"/>
          <w:lang w:val="pt-BR"/>
        </w:rPr>
        <w:t>O novo leitor RESOLUTE</w:t>
      </w:r>
      <w:r w:rsidRPr="00BD0D6E">
        <w:rPr>
          <w:rFonts w:ascii="Arial Unicode MS" w:eastAsia="Arial Unicode MS" w:hAnsi="Times New Roman" w:cs="Times New Roman"/>
          <w:color w:val="auto"/>
          <w:lang w:val="pt-BR"/>
        </w:rPr>
        <w:t xml:space="preserve"> </w:t>
      </w:r>
      <w:r w:rsidRPr="00BD0D6E">
        <w:rPr>
          <w:rFonts w:ascii="Arial" w:hAnsi="Arial" w:cs="Times New Roman"/>
          <w:color w:val="auto"/>
          <w:lang w:val="pt-BR"/>
        </w:rPr>
        <w:t xml:space="preserve">ETR (Faixa Ampliada de Temperatura) da Renishaw traz todos os benefícios do revolucionário leitor angular absoluto de graduação fina RESOLUTE para ambientes agressivos de baixa temperatura. </w:t>
      </w:r>
      <w:r w:rsidRPr="00BD0D6E">
        <w:rPr>
          <w:rFonts w:ascii="Arial" w:eastAsia="Times New Roman" w:hAnsi="Arial" w:cs="Times New Roman"/>
          <w:color w:val="auto"/>
          <w:lang w:val="pt-BR"/>
        </w:rPr>
        <w:t xml:space="preserve">Com operação garantida até -40 °C (-40 °F) em ambientes sem condensação, o RESOLUTE ETR é muito apropriado para utilização em aplicações exigentes, tais como telescópios, pesquisa científica, militar e aeroespacial. </w:t>
      </w:r>
    </w:p>
    <w:p w:rsidR="003A6EEF" w:rsidRPr="00BD0D6E" w:rsidRDefault="003A6EEF" w:rsidP="003A6EEF">
      <w:pPr>
        <w:pStyle w:val="Default"/>
        <w:rPr>
          <w:rFonts w:ascii="Arial" w:hAnsi="Arial" w:cs="Arial"/>
          <w:color w:val="auto"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eastAsia="Times New Roman" w:hAnsi="Arial" w:cs="Times New Roman"/>
          <w:color w:val="auto"/>
          <w:lang w:val="pt-BR"/>
        </w:rPr>
        <w:t xml:space="preserve">Com sólidas escalas de aço inoxidável e alta resistência à vibração, o leitor absoluto RESOLUTE ETR foi projetado para resistir aos ataques físicos de ambientes agressivos, oferecendo mesmo assim metrologia excepcional, altas velocidades e excelente confiabilidade em eixos rotativos.  </w:t>
      </w:r>
    </w:p>
    <w:p w:rsidR="003A6EEF" w:rsidRPr="00BD0D6E" w:rsidRDefault="003A6EEF" w:rsidP="003A6EEF">
      <w:pPr>
        <w:pStyle w:val="Default"/>
        <w:rPr>
          <w:rFonts w:ascii="Arial" w:hAnsi="Arial" w:cs="Arial"/>
          <w:color w:val="auto"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hAnsi="Arial" w:cs="Times New Roman"/>
          <w:color w:val="auto"/>
          <w:lang w:val="pt-BR"/>
        </w:rPr>
        <w:t xml:space="preserve">Os projetistas de sistemas de movimentos também se beneficiam do novo formato modular e sem contato do leitor, que possui fricção zero entre cabeçote de leitura e anel.  </w:t>
      </w:r>
      <w:r w:rsidRPr="00BD0D6E">
        <w:rPr>
          <w:rFonts w:ascii="Arial" w:eastAsia="Times New Roman" w:hAnsi="Arial" w:cs="Times New Roman"/>
          <w:color w:val="auto"/>
          <w:lang w:val="pt-BR"/>
        </w:rPr>
        <w:t>Este arranjo facilita a utilização de uma escala montada diretamente, eliminando acoplamentos flexíveis do sistema e proporcionando, por conseguinte, desempenho dinâmico muito maior e repetitividade melhorada.</w:t>
      </w:r>
    </w:p>
    <w:p w:rsidR="003A6EEF" w:rsidRPr="00BD0D6E" w:rsidRDefault="003A6EEF" w:rsidP="003A6EEF">
      <w:pPr>
        <w:pStyle w:val="Default"/>
        <w:rPr>
          <w:rFonts w:ascii="Arial" w:hAnsi="Arial" w:cs="Arial"/>
          <w:color w:val="auto"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hAnsi="Arial" w:cs="Times New Roman"/>
          <w:color w:val="auto"/>
          <w:lang w:val="pt-BR"/>
        </w:rPr>
        <w:t xml:space="preserve">A confiabilidade dos dados de posição também é assegurada pela excelente imunidade às impurezas do RESOLUTE ETR, e seu algoritmo integrado de verificação de posição verifica cada leitura para assegurar que qualquer problema potencial seja detectado antes de atingir o comando. </w:t>
      </w:r>
      <w:r w:rsidRPr="00BD0D6E">
        <w:rPr>
          <w:rFonts w:ascii="Arial" w:eastAsia="Times New Roman" w:hAnsi="Arial" w:cs="Times New Roman"/>
          <w:color w:val="auto"/>
          <w:lang w:val="pt-BR"/>
        </w:rPr>
        <w:t>Combinado com grandes tolerâncias de preparação e execução, o novo leitor absoluto pode continuar funcionando mesmo nos ambientes mais agressivos.</w:t>
      </w:r>
    </w:p>
    <w:p w:rsidR="003A6EEF" w:rsidRPr="00BD0D6E" w:rsidRDefault="003A6EEF" w:rsidP="003A6EEF">
      <w:pPr>
        <w:pStyle w:val="Default"/>
        <w:rPr>
          <w:rFonts w:ascii="Arial" w:hAnsi="Arial" w:cs="Arial"/>
          <w:color w:val="auto"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hAnsi="Arial" w:cs="Times New Roman"/>
          <w:color w:val="auto"/>
          <w:lang w:val="pt-BR"/>
        </w:rPr>
        <w:t xml:space="preserve">Além da sua construção robusta, o leitor absoluto RESOLUTE ETR também combina resolução fina (18, 26 ou 32 bits) com uma excepcional velocidade de 18000 rpm ou 52 metros/segundo. Além disto, a óptica avançada e o método de detecção intrinsicamente proporcionam um erro de subdivisão (SDE) de apenas ±40 nm e ruído (jitter) ultra-baixo de apenas 10 nm RMS. </w:t>
      </w:r>
      <w:r w:rsidRPr="00BD0D6E">
        <w:rPr>
          <w:rFonts w:ascii="Arial" w:eastAsia="Times New Roman" w:hAnsi="Arial" w:cs="Times New Roman"/>
          <w:color w:val="auto"/>
          <w:lang w:val="pt-BR"/>
        </w:rPr>
        <w:t xml:space="preserve">O resultado é uma maior uniformidade da velocidade e grande estabilidade posicional, o que significa que os eixos podem ser acelerados e desacelerados mais rapidamente, levados para a posição de destino de modo mais rápido e preciso e rastrear objetos com maior exatidão. </w:t>
      </w:r>
    </w:p>
    <w:p w:rsidR="003A6EEF" w:rsidRPr="00BD0D6E" w:rsidRDefault="003A6EEF" w:rsidP="003A6EEF">
      <w:pPr>
        <w:pStyle w:val="Default"/>
        <w:rPr>
          <w:rFonts w:ascii="Arial" w:hAnsi="Arial" w:cs="Arial"/>
          <w:color w:val="auto"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eastAsia="Times New Roman" w:hAnsi="Arial" w:cs="Times New Roman"/>
          <w:color w:val="auto"/>
          <w:lang w:val="pt-BR"/>
        </w:rPr>
        <w:t xml:space="preserve">Todos os cabeçotes de leitura do RESOLUTE ETR possuem uma membrana respirável resistente à água na tampa, que preserva a proteção IP64 enquanto permite que ar seco circule dentro do cabeçote, quando colocado em um ambiente seco. </w:t>
      </w:r>
    </w:p>
    <w:p w:rsidR="003A6EEF" w:rsidRPr="00BD0D6E" w:rsidRDefault="003A6EEF" w:rsidP="003A6EEF">
      <w:pPr>
        <w:pStyle w:val="Default"/>
        <w:rPr>
          <w:rFonts w:ascii="Arial" w:hAnsi="Arial" w:cs="Arial"/>
          <w:color w:val="auto"/>
          <w:lang w:val="pt-BR"/>
        </w:rPr>
      </w:pPr>
    </w:p>
    <w:p w:rsidR="00F34C72" w:rsidRPr="00BD0D6E" w:rsidRDefault="00F34C72" w:rsidP="00F34C72">
      <w:pPr>
        <w:pStyle w:val="Default"/>
        <w:rPr>
          <w:rFonts w:ascii="Arial" w:eastAsia="Times New Roman" w:hAnsi="Arial" w:cs="Times New Roman"/>
          <w:color w:val="auto"/>
          <w:lang w:val="pt-BR"/>
        </w:rPr>
      </w:pPr>
      <w:r w:rsidRPr="00BD0D6E">
        <w:rPr>
          <w:rFonts w:ascii="Arial" w:eastAsia="Times New Roman" w:hAnsi="Arial" w:cs="Times New Roman"/>
          <w:color w:val="auto"/>
          <w:lang w:val="pt-BR"/>
        </w:rPr>
        <w:t>Como com todos os leitores da Renishaw, o novo leitor absoluto RESOLUTE ETR é apoiado por um departamento de vendas globais e uma rede de suporte verdadeiramente receptivos, atendendo as mais exigentes normas ambientais assim como as regulamentações WEEE e RoHS.</w:t>
      </w:r>
    </w:p>
    <w:p w:rsidR="00C57E47" w:rsidRPr="00BD0D6E" w:rsidRDefault="00C57E47" w:rsidP="003A6EEF">
      <w:pPr>
        <w:pStyle w:val="Default"/>
        <w:rPr>
          <w:rFonts w:ascii="Arial" w:hAnsi="Arial" w:cs="Arial"/>
          <w:color w:val="auto"/>
          <w:lang w:val="pt-BR"/>
        </w:rPr>
      </w:pPr>
    </w:p>
    <w:sectPr w:rsidR="00C57E47" w:rsidRPr="00BD0D6E" w:rsidSect="00142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3A6EEF"/>
    <w:rsid w:val="00003E8C"/>
    <w:rsid w:val="00034573"/>
    <w:rsid w:val="00142268"/>
    <w:rsid w:val="00177B82"/>
    <w:rsid w:val="00341392"/>
    <w:rsid w:val="00382E63"/>
    <w:rsid w:val="003A6EEF"/>
    <w:rsid w:val="0041162A"/>
    <w:rsid w:val="004C54AE"/>
    <w:rsid w:val="005B7940"/>
    <w:rsid w:val="00607C5D"/>
    <w:rsid w:val="006C1F2B"/>
    <w:rsid w:val="006D6CC2"/>
    <w:rsid w:val="00756268"/>
    <w:rsid w:val="008613DF"/>
    <w:rsid w:val="00881848"/>
    <w:rsid w:val="008D7818"/>
    <w:rsid w:val="00957C4B"/>
    <w:rsid w:val="00985062"/>
    <w:rsid w:val="00BD0D6E"/>
    <w:rsid w:val="00BF3B6F"/>
    <w:rsid w:val="00C57E47"/>
    <w:rsid w:val="00C65982"/>
    <w:rsid w:val="00CE722E"/>
    <w:rsid w:val="00D91E6B"/>
    <w:rsid w:val="00E74ABA"/>
    <w:rsid w:val="00E7523B"/>
    <w:rsid w:val="00E95F11"/>
    <w:rsid w:val="00EC3E1D"/>
    <w:rsid w:val="00EF45E0"/>
    <w:rsid w:val="00F34C72"/>
    <w:rsid w:val="00FC6592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E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6EEF"/>
    <w:pPr>
      <w:autoSpaceDE w:val="0"/>
      <w:autoSpaceDN w:val="0"/>
      <w:adjustRightInd w:val="0"/>
      <w:spacing w:after="0" w:line="240" w:lineRule="auto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Pa2">
    <w:name w:val="Pa2"/>
    <w:basedOn w:val="Default"/>
    <w:next w:val="Default"/>
    <w:rsid w:val="003A6EEF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BA"/>
    <w:rPr>
      <w:rFonts w:ascii="Tahoma" w:eastAsia="MS Mincho" w:hAnsi="Tahoma" w:cs="Tahoma"/>
      <w:sz w:val="16"/>
      <w:szCs w:val="16"/>
      <w:lang w:eastAsia="ja-JP"/>
    </w:rPr>
  </w:style>
  <w:style w:type="character" w:customStyle="1" w:styleId="tw4winMark">
    <w:name w:val="tw4winMark"/>
    <w:uiPriority w:val="99"/>
    <w:rsid w:val="00F34C72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84B2-4B0E-4A41-AB67-04BB85AC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 leitor angular absoluto verdadeiro é apropriado para ambientes de baixa temperatura.</dc:title>
  <dc:subject>resolute</dc:subject>
  <dc:creator>Renishaw</dc:creator>
  <cp:lastModifiedBy>Jo Green</cp:lastModifiedBy>
  <cp:revision>7</cp:revision>
  <cp:lastPrinted>2011-06-21T08:22:00Z</cp:lastPrinted>
  <dcterms:created xsi:type="dcterms:W3CDTF">2011-06-28T15:04:00Z</dcterms:created>
  <dcterms:modified xsi:type="dcterms:W3CDTF">2011-10-17T17:25:00Z</dcterms:modified>
</cp:coreProperties>
</file>