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3B" w:rsidRPr="00A0723B" w:rsidRDefault="00A0723B" w:rsidP="00A0723B">
      <w:pPr>
        <w:rPr>
          <w:rFonts w:ascii="Batang" w:eastAsia="Batang"/>
          <w:b/>
          <w:i/>
          <w:szCs w:val="24"/>
        </w:rPr>
      </w:pPr>
      <w:r w:rsidRPr="00A0723B">
        <w:rPr>
          <w:noProof/>
        </w:rPr>
        <w:drawing>
          <wp:anchor distT="0" distB="0" distL="114300" distR="114300" simplePos="0" relativeHeight="251660288" behindDoc="0" locked="0" layoutInCell="0" allowOverlap="1">
            <wp:simplePos x="0" y="0"/>
            <wp:positionH relativeFrom="column">
              <wp:posOffset>3827780</wp:posOffset>
            </wp:positionH>
            <wp:positionV relativeFrom="paragraph">
              <wp:posOffset>-367665</wp:posOffset>
            </wp:positionV>
            <wp:extent cx="2574290" cy="963930"/>
            <wp:effectExtent l="19050" t="0" r="0" b="0"/>
            <wp:wrapTopAndBottom/>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574290" cy="963930"/>
                    </a:xfrm>
                    <a:prstGeom prst="rect">
                      <a:avLst/>
                    </a:prstGeom>
                    <a:noFill/>
                    <a:ln w="9525">
                      <a:noFill/>
                      <a:miter lim="800000"/>
                      <a:headEnd/>
                      <a:tailEnd/>
                    </a:ln>
                  </pic:spPr>
                </pic:pic>
              </a:graphicData>
            </a:graphic>
          </wp:anchor>
        </w:drawing>
      </w:r>
      <w:proofErr w:type="spellStart"/>
      <w:r w:rsidRPr="00A0723B">
        <w:rPr>
          <w:rFonts w:ascii="MS UI Gothic" w:eastAsia="MS UI Gothic" w:hint="eastAsia"/>
          <w:b/>
          <w:sz w:val="24"/>
          <w:szCs w:val="24"/>
          <w:lang w:val="ja-JP"/>
        </w:rPr>
        <w:t>この度</w:t>
      </w:r>
      <w:proofErr w:type="spellEnd"/>
      <w:r w:rsidRPr="00A0723B">
        <w:rPr>
          <w:rFonts w:ascii="MS UI Gothic" w:eastAsia="MS UI Gothic"/>
          <w:b/>
          <w:sz w:val="24"/>
          <w:szCs w:val="24"/>
          <w:lang w:val="ja-JP"/>
        </w:rPr>
        <w:t xml:space="preserve"> FANUC </w:t>
      </w:r>
      <w:proofErr w:type="spellStart"/>
      <w:r w:rsidRPr="00A0723B">
        <w:rPr>
          <w:rFonts w:ascii="MS UI Gothic" w:eastAsia="MS UI Gothic" w:hint="eastAsia"/>
          <w:b/>
          <w:sz w:val="24"/>
          <w:szCs w:val="24"/>
          <w:lang w:val="ja-JP"/>
        </w:rPr>
        <w:t>シリアル通信対応の</w:t>
      </w:r>
      <w:proofErr w:type="spellEnd"/>
      <w:r w:rsidRPr="00A0723B">
        <w:rPr>
          <w:rFonts w:ascii="MS UI Gothic" w:eastAsia="MS UI Gothic"/>
          <w:b/>
          <w:sz w:val="24"/>
          <w:szCs w:val="24"/>
          <w:lang w:val="ja-JP"/>
        </w:rPr>
        <w:t xml:space="preserve"> RESOLUTE</w:t>
      </w:r>
      <w:r w:rsidRPr="00A0723B">
        <w:rPr>
          <w:rFonts w:ascii="MS UI Gothic" w:eastAsia="MS UI Gothic" w:hint="eastAsia"/>
          <w:b/>
          <w:sz w:val="24"/>
          <w:szCs w:val="24"/>
          <w:lang w:val="ja-JP"/>
        </w:rPr>
        <w:t>™</w:t>
      </w:r>
      <w:r w:rsidRPr="00A0723B">
        <w:rPr>
          <w:rFonts w:ascii="MS UI Gothic" w:eastAsia="MS UI Gothic"/>
          <w:b/>
          <w:sz w:val="24"/>
          <w:szCs w:val="24"/>
          <w:lang w:val="ja-JP"/>
        </w:rPr>
        <w:t xml:space="preserve"> </w:t>
      </w:r>
      <w:proofErr w:type="spellStart"/>
      <w:r w:rsidRPr="00A0723B">
        <w:rPr>
          <w:rFonts w:ascii="MS UI Gothic" w:eastAsia="MS UI Gothic" w:hint="eastAsia"/>
          <w:b/>
          <w:sz w:val="24"/>
          <w:szCs w:val="24"/>
          <w:lang w:val="ja-JP"/>
        </w:rPr>
        <w:t>アブソリュートエンコーダにリニアエンコーダバージョンが加わりました</w:t>
      </w:r>
      <w:proofErr w:type="spellEnd"/>
      <w:r w:rsidRPr="00A0723B">
        <w:rPr>
          <w:rFonts w:ascii="MS UI Gothic" w:eastAsia="MS UI Gothic" w:hint="eastAsia"/>
          <w:b/>
          <w:sz w:val="24"/>
          <w:szCs w:val="24"/>
          <w:lang w:val="ja-JP"/>
        </w:rPr>
        <w:t>。</w:t>
      </w:r>
    </w:p>
    <w:p w:rsidR="00587BF1" w:rsidRPr="00A0723B" w:rsidRDefault="00587BF1">
      <w:pPr>
        <w:tabs>
          <w:tab w:val="left" w:pos="-2160"/>
        </w:tabs>
        <w:spacing w:line="280" w:lineRule="exact"/>
      </w:pPr>
    </w:p>
    <w:p w:rsidR="00A0723B" w:rsidRPr="00A0723B" w:rsidRDefault="00A0723B" w:rsidP="00A0723B">
      <w:pPr>
        <w:pStyle w:val="BodyTextIndent"/>
        <w:spacing w:line="280" w:lineRule="exact"/>
        <w:ind w:left="0"/>
        <w:rPr>
          <w:szCs w:val="24"/>
        </w:rPr>
      </w:pPr>
      <w:proofErr w:type="spellStart"/>
      <w:r w:rsidRPr="00A0723B">
        <w:rPr>
          <w:rFonts w:ascii="MS UI Gothic" w:eastAsia="MS UI Gothic" w:hint="eastAsia"/>
          <w:szCs w:val="24"/>
          <w:lang w:val="ja-JP"/>
        </w:rPr>
        <w:t>この度レニショーの</w:t>
      </w:r>
      <w:proofErr w:type="spellEnd"/>
      <w:r w:rsidRPr="00A0723B">
        <w:rPr>
          <w:rFonts w:ascii="MS UI Gothic" w:eastAsia="MS UI Gothic"/>
          <w:szCs w:val="24"/>
          <w:lang w:val="ja-JP"/>
        </w:rPr>
        <w:t xml:space="preserve"> RESOLUTE </w:t>
      </w:r>
      <w:proofErr w:type="spellStart"/>
      <w:r w:rsidRPr="00A0723B">
        <w:rPr>
          <w:rFonts w:ascii="MS UI Gothic" w:eastAsia="MS UI Gothic" w:hint="eastAsia"/>
          <w:szCs w:val="24"/>
          <w:lang w:val="ja-JP"/>
        </w:rPr>
        <w:t>アブソリュートエンコーダに、サブミクロン単位の精度と</w:t>
      </w:r>
      <w:proofErr w:type="spellEnd"/>
      <w:r w:rsidRPr="00A0723B">
        <w:rPr>
          <w:rFonts w:ascii="MS UI Gothic" w:eastAsia="MS UI Gothic"/>
          <w:szCs w:val="24"/>
          <w:lang w:val="ja-JP"/>
        </w:rPr>
        <w:t xml:space="preserve"> 1nm </w:t>
      </w:r>
      <w:proofErr w:type="spellStart"/>
      <w:r w:rsidRPr="00A0723B">
        <w:rPr>
          <w:rFonts w:ascii="MS UI Gothic" w:eastAsia="MS UI Gothic" w:hint="eastAsia"/>
          <w:szCs w:val="24"/>
          <w:lang w:val="ja-JP"/>
        </w:rPr>
        <w:t>の分解能を提供する</w:t>
      </w:r>
      <w:proofErr w:type="spellEnd"/>
      <w:r w:rsidRPr="00A0723B">
        <w:rPr>
          <w:rFonts w:ascii="MS UI Gothic" w:eastAsia="MS UI Gothic" w:hint="eastAsia"/>
          <w:szCs w:val="24"/>
          <w:lang w:val="ja-JP"/>
        </w:rPr>
        <w:t>、</w:t>
      </w:r>
      <w:r w:rsidRPr="00A0723B">
        <w:rPr>
          <w:rFonts w:ascii="MS UI Gothic" w:eastAsia="MS UI Gothic"/>
          <w:szCs w:val="24"/>
          <w:lang w:val="ja-JP"/>
        </w:rPr>
        <w:t xml:space="preserve">FANUC </w:t>
      </w:r>
      <w:proofErr w:type="spellStart"/>
      <w:r w:rsidRPr="00A0723B">
        <w:rPr>
          <w:rFonts w:ascii="MS UI Gothic" w:eastAsia="MS UI Gothic" w:hint="eastAsia"/>
          <w:szCs w:val="24"/>
          <w:lang w:val="ja-JP"/>
        </w:rPr>
        <w:t>シリアル通信に対応したリニアエンコーダバージョンが加わりました</w:t>
      </w:r>
      <w:proofErr w:type="spellEnd"/>
      <w:r w:rsidRPr="00A0723B">
        <w:rPr>
          <w:rFonts w:ascii="MS UI Gothic" w:eastAsia="MS UI Gothic" w:hint="eastAsia"/>
          <w:szCs w:val="24"/>
          <w:lang w:val="ja-JP"/>
        </w:rPr>
        <w:t>。</w:t>
      </w:r>
      <w:r w:rsidRPr="00A0723B">
        <w:rPr>
          <w:szCs w:val="24"/>
        </w:rPr>
        <w:t xml:space="preserve"> </w:t>
      </w:r>
      <w:r w:rsidRPr="00A0723B">
        <w:rPr>
          <w:rFonts w:ascii="MS UI Gothic" w:eastAsia="MS UI Gothic" w:hAnsi="Times New Roman"/>
          <w:szCs w:val="24"/>
          <w:lang w:val="ja-JP"/>
        </w:rPr>
        <w:t xml:space="preserve">RESOLUTE </w:t>
      </w:r>
      <w:r w:rsidRPr="00A0723B">
        <w:rPr>
          <w:rFonts w:ascii="MS UI Gothic" w:eastAsia="MS UI Gothic" w:hAnsi="Times New Roman" w:hint="eastAsia"/>
          <w:szCs w:val="24"/>
          <w:lang w:val="ja-JP"/>
        </w:rPr>
        <w:t>シリーズは、スムーズな速度リップル、固定位置での優れた安定性が得られる一方で、ヒステリシス誤差が減少するため、位置決め軸の性能を追求する高精度工作機械メーカーに理想的です。</w:t>
      </w:r>
      <w:r w:rsidRPr="00A0723B">
        <w:rPr>
          <w:szCs w:val="24"/>
        </w:rPr>
        <w:t xml:space="preserve"> </w:t>
      </w:r>
    </w:p>
    <w:p w:rsidR="00587BF1" w:rsidRPr="00A0723B" w:rsidRDefault="00587BF1">
      <w:pPr>
        <w:tabs>
          <w:tab w:val="left" w:pos="-2160"/>
        </w:tabs>
        <w:spacing w:line="280" w:lineRule="exact"/>
        <w:rPr>
          <w:rFonts w:ascii="Arial" w:hAnsi="Arial"/>
        </w:rPr>
      </w:pPr>
    </w:p>
    <w:p w:rsidR="00A0723B" w:rsidRPr="00A0723B" w:rsidRDefault="00A0723B" w:rsidP="00A0723B">
      <w:pPr>
        <w:pStyle w:val="BodyText"/>
        <w:rPr>
          <w:szCs w:val="24"/>
        </w:rPr>
      </w:pPr>
      <w:r w:rsidRPr="00A0723B">
        <w:rPr>
          <w:rFonts w:ascii="MS UI Gothic" w:eastAsia="MS UI Gothic"/>
          <w:szCs w:val="24"/>
          <w:lang w:val="ja-JP"/>
        </w:rPr>
        <w:t xml:space="preserve">RESOLUTE </w:t>
      </w:r>
      <w:r w:rsidRPr="00A0723B">
        <w:rPr>
          <w:rFonts w:ascii="MS UI Gothic" w:eastAsia="MS UI Gothic" w:hint="eastAsia"/>
          <w:szCs w:val="24"/>
          <w:lang w:val="ja-JP"/>
        </w:rPr>
        <w:t>は真のアブソリュートエンコーダで、スイッチ投入直後から絶対位置決め計測を行うことができるため、バッテリーのバックアップと原点復帰が不要です。</w:t>
      </w:r>
      <w:r w:rsidRPr="00A0723B">
        <w:rPr>
          <w:szCs w:val="24"/>
        </w:rPr>
        <w:t xml:space="preserve"> </w:t>
      </w:r>
      <w:r w:rsidRPr="00A0723B">
        <w:rPr>
          <w:rFonts w:ascii="MS UI Gothic" w:eastAsia="MS UI Gothic"/>
          <w:szCs w:val="24"/>
          <w:lang w:val="ja-JP"/>
        </w:rPr>
        <w:t xml:space="preserve">RESOLUTE </w:t>
      </w:r>
      <w:proofErr w:type="spellStart"/>
      <w:r w:rsidRPr="00A0723B">
        <w:rPr>
          <w:rFonts w:ascii="MS UI Gothic" w:eastAsia="MS UI Gothic" w:hint="eastAsia"/>
          <w:szCs w:val="24"/>
          <w:lang w:val="ja-JP"/>
        </w:rPr>
        <w:t>は、繰り返しのないファインピッチのバーコードスケールを読み取る超高速デジタルカメラに似た革新的な検出方式を採用しており</w:t>
      </w:r>
      <w:proofErr w:type="spellEnd"/>
      <w:r w:rsidRPr="00A0723B">
        <w:rPr>
          <w:rFonts w:ascii="MS UI Gothic" w:eastAsia="MS UI Gothic" w:hint="eastAsia"/>
          <w:szCs w:val="24"/>
          <w:lang w:val="ja-JP"/>
        </w:rPr>
        <w:t>、</w:t>
      </w:r>
      <w:r w:rsidRPr="00A0723B">
        <w:rPr>
          <w:szCs w:val="24"/>
        </w:rPr>
        <w:t xml:space="preserve"> </w:t>
      </w:r>
      <w:r w:rsidRPr="00A0723B">
        <w:rPr>
          <w:rFonts w:ascii="MS UI Gothic" w:eastAsia="MS UI Gothic" w:hAnsi="Times New Roman"/>
          <w:szCs w:val="24"/>
          <w:lang w:val="ja-JP"/>
        </w:rPr>
        <w:t xml:space="preserve">100m/s </w:t>
      </w:r>
      <w:proofErr w:type="spellStart"/>
      <w:r w:rsidRPr="00A0723B">
        <w:rPr>
          <w:rFonts w:ascii="MS UI Gothic" w:eastAsia="MS UI Gothic" w:hAnsi="Times New Roman" w:hint="eastAsia"/>
          <w:szCs w:val="24"/>
          <w:lang w:val="ja-JP"/>
        </w:rPr>
        <w:t>までの高速動作で画像を取得、解析して</w:t>
      </w:r>
      <w:proofErr w:type="spellEnd"/>
      <w:r w:rsidRPr="00A0723B">
        <w:rPr>
          <w:rFonts w:ascii="MS UI Gothic" w:eastAsia="MS UI Gothic" w:hAnsi="Times New Roman" w:hint="eastAsia"/>
          <w:szCs w:val="24"/>
          <w:lang w:val="ja-JP"/>
        </w:rPr>
        <w:t>、</w:t>
      </w:r>
      <w:r w:rsidRPr="00A0723B">
        <w:rPr>
          <w:rFonts w:ascii="MS UI Gothic" w:eastAsia="MS UI Gothic" w:hAnsi="Times New Roman"/>
          <w:szCs w:val="24"/>
          <w:lang w:val="ja-JP"/>
        </w:rPr>
        <w:t xml:space="preserve">1nm </w:t>
      </w:r>
      <w:proofErr w:type="spellStart"/>
      <w:r w:rsidRPr="00A0723B">
        <w:rPr>
          <w:rFonts w:ascii="MS UI Gothic" w:eastAsia="MS UI Gothic" w:hAnsi="Times New Roman" w:hint="eastAsia"/>
          <w:szCs w:val="24"/>
          <w:lang w:val="ja-JP"/>
        </w:rPr>
        <w:t>以内の優れた分解能で内挿分割を行うことができます</w:t>
      </w:r>
      <w:proofErr w:type="spellEnd"/>
      <w:r w:rsidRPr="00A0723B">
        <w:rPr>
          <w:rFonts w:ascii="MS UI Gothic" w:eastAsia="MS UI Gothic" w:hAnsi="Times New Roman" w:hint="eastAsia"/>
          <w:szCs w:val="24"/>
          <w:lang w:val="ja-JP"/>
        </w:rPr>
        <w:t>。</w:t>
      </w:r>
      <w:r w:rsidRPr="00A0723B">
        <w:rPr>
          <w:szCs w:val="24"/>
        </w:rPr>
        <w:t xml:space="preserve"> </w:t>
      </w:r>
    </w:p>
    <w:p w:rsidR="00BB069D" w:rsidRPr="00A0723B" w:rsidRDefault="00BB069D">
      <w:pPr>
        <w:pStyle w:val="BodyText"/>
      </w:pPr>
    </w:p>
    <w:p w:rsidR="00A0723B" w:rsidRPr="00A0723B" w:rsidRDefault="00A0723B" w:rsidP="00A0723B">
      <w:pPr>
        <w:pStyle w:val="BodyText"/>
        <w:rPr>
          <w:szCs w:val="24"/>
        </w:rPr>
      </w:pPr>
      <w:proofErr w:type="spellStart"/>
      <w:r w:rsidRPr="00A0723B">
        <w:rPr>
          <w:rFonts w:ascii="MS UI Gothic" w:eastAsia="MS UI Gothic" w:hint="eastAsia"/>
          <w:szCs w:val="24"/>
          <w:lang w:val="ja-JP"/>
        </w:rPr>
        <w:t>この方式は高度な相互参照と汚れ排除機能により、汚れに対する優れた耐久性を持ち、大きなセットアップ交差と操作公差を備えています</w:t>
      </w:r>
      <w:proofErr w:type="spellEnd"/>
      <w:r w:rsidRPr="00A0723B">
        <w:rPr>
          <w:rFonts w:ascii="MS UI Gothic" w:eastAsia="MS UI Gothic" w:hint="eastAsia"/>
          <w:szCs w:val="24"/>
          <w:lang w:val="ja-JP"/>
        </w:rPr>
        <w:t>。</w:t>
      </w:r>
      <w:r w:rsidRPr="00A0723B">
        <w:rPr>
          <w:szCs w:val="24"/>
        </w:rPr>
        <w:t xml:space="preserve"> </w:t>
      </w:r>
      <w:proofErr w:type="spellStart"/>
      <w:r w:rsidRPr="00A0723B">
        <w:rPr>
          <w:rFonts w:ascii="MS UI Gothic" w:eastAsia="MS UI Gothic" w:hAnsi="Times New Roman" w:hint="eastAsia"/>
          <w:szCs w:val="24"/>
          <w:lang w:val="ja-JP"/>
        </w:rPr>
        <w:t>さらに、常に位置をモニターし、問題がコントローラに到達する前に、問題に対してアラームを発する</w:t>
      </w:r>
      <w:proofErr w:type="spellEnd"/>
      <w:r w:rsidRPr="00A0723B">
        <w:rPr>
          <w:rFonts w:ascii="MS UI Gothic" w:eastAsia="MS UI Gothic" w:hAnsi="Times New Roman"/>
          <w:szCs w:val="24"/>
          <w:lang w:val="ja-JP"/>
        </w:rPr>
        <w:t xml:space="preserve"> RESOLUTE </w:t>
      </w:r>
      <w:proofErr w:type="spellStart"/>
      <w:r w:rsidRPr="00A0723B">
        <w:rPr>
          <w:rFonts w:ascii="MS UI Gothic" w:eastAsia="MS UI Gothic" w:hAnsi="Times New Roman" w:hint="eastAsia"/>
          <w:szCs w:val="24"/>
          <w:lang w:val="ja-JP"/>
        </w:rPr>
        <w:t>の独立内蔵チェック用アルゴリズムによって安全性を保証しています</w:t>
      </w:r>
      <w:proofErr w:type="spellEnd"/>
      <w:r w:rsidRPr="00A0723B">
        <w:rPr>
          <w:rFonts w:ascii="MS UI Gothic" w:eastAsia="MS UI Gothic" w:hAnsi="Times New Roman" w:hint="eastAsia"/>
          <w:szCs w:val="24"/>
          <w:lang w:val="ja-JP"/>
        </w:rPr>
        <w:t>。</w:t>
      </w:r>
    </w:p>
    <w:p w:rsidR="00587BF1" w:rsidRPr="00A0723B" w:rsidRDefault="00587BF1">
      <w:pPr>
        <w:pStyle w:val="BodyText"/>
      </w:pPr>
    </w:p>
    <w:p w:rsidR="00A0723B" w:rsidRPr="00A0723B" w:rsidRDefault="00A0723B" w:rsidP="00A0723B">
      <w:pPr>
        <w:pStyle w:val="BodyText"/>
        <w:rPr>
          <w:szCs w:val="24"/>
        </w:rPr>
      </w:pPr>
      <w:proofErr w:type="spellStart"/>
      <w:r w:rsidRPr="00A0723B">
        <w:rPr>
          <w:rFonts w:ascii="MS UI Gothic" w:eastAsia="MS UI Gothic" w:hint="eastAsia"/>
          <w:szCs w:val="24"/>
          <w:lang w:val="ja-JP"/>
        </w:rPr>
        <w:t>また、高性能リードヘッドと優れたスケール技術を組み合わせることで、エンコーダから高精度のフィードバックが得られます</w:t>
      </w:r>
      <w:proofErr w:type="spellEnd"/>
      <w:r w:rsidRPr="00A0723B">
        <w:rPr>
          <w:rFonts w:ascii="MS UI Gothic" w:eastAsia="MS UI Gothic" w:hint="eastAsia"/>
          <w:szCs w:val="24"/>
          <w:lang w:val="ja-JP"/>
        </w:rPr>
        <w:t>。</w:t>
      </w:r>
      <w:r w:rsidRPr="00A0723B">
        <w:rPr>
          <w:szCs w:val="24"/>
        </w:rPr>
        <w:t xml:space="preserve"> </w:t>
      </w:r>
      <w:proofErr w:type="spellStart"/>
      <w:r w:rsidRPr="00A0723B">
        <w:rPr>
          <w:rFonts w:ascii="MS UI Gothic" w:eastAsia="MS UI Gothic" w:hAnsi="Times New Roman" w:hint="eastAsia"/>
          <w:szCs w:val="24"/>
          <w:lang w:val="ja-JP"/>
        </w:rPr>
        <w:t>さらに、サブディビジョナルエラ</w:t>
      </w:r>
      <w:proofErr w:type="spellEnd"/>
      <w:r w:rsidRPr="00A0723B">
        <w:rPr>
          <w:rFonts w:ascii="MS UI Gothic" w:eastAsia="MS UI Gothic" w:hAnsi="Times New Roman" w:hint="eastAsia"/>
          <w:szCs w:val="24"/>
          <w:lang w:val="ja-JP"/>
        </w:rPr>
        <w:t>ー（</w:t>
      </w:r>
      <w:r w:rsidRPr="00A0723B">
        <w:rPr>
          <w:rFonts w:ascii="MS UI Gothic" w:eastAsia="MS UI Gothic" w:hAnsi="Times New Roman"/>
          <w:szCs w:val="24"/>
          <w:lang w:val="ja-JP"/>
        </w:rPr>
        <w:t>SDE</w:t>
      </w:r>
      <w:r w:rsidRPr="00A0723B">
        <w:rPr>
          <w:rFonts w:ascii="MS UI Gothic" w:eastAsia="MS UI Gothic" w:hAnsi="Times New Roman" w:hint="eastAsia"/>
          <w:szCs w:val="24"/>
          <w:lang w:val="ja-JP"/>
        </w:rPr>
        <w:t>）を</w:t>
      </w:r>
      <w:r w:rsidRPr="00A0723B">
        <w:rPr>
          <w:rFonts w:ascii="MS UI Gothic" w:eastAsia="MS UI Gothic" w:hAnsi="Times New Roman"/>
          <w:szCs w:val="24"/>
          <w:lang w:val="ja-JP"/>
        </w:rPr>
        <w:t xml:space="preserve"> </w:t>
      </w:r>
      <w:r w:rsidRPr="00A0723B">
        <w:rPr>
          <w:rFonts w:ascii="MS UI Gothic" w:eastAsia="MS UI Gothic" w:hAnsi="Times New Roman" w:hint="eastAsia"/>
          <w:szCs w:val="24"/>
          <w:lang w:val="ja-JP"/>
        </w:rPr>
        <w:t>±</w:t>
      </w:r>
      <w:r w:rsidRPr="00A0723B">
        <w:rPr>
          <w:rFonts w:ascii="MS UI Gothic" w:eastAsia="MS UI Gothic" w:hAnsi="Times New Roman"/>
          <w:szCs w:val="24"/>
          <w:lang w:val="ja-JP"/>
        </w:rPr>
        <w:t xml:space="preserve">40nm </w:t>
      </w:r>
      <w:proofErr w:type="spellStart"/>
      <w:r w:rsidRPr="00A0723B">
        <w:rPr>
          <w:rFonts w:ascii="MS UI Gothic" w:eastAsia="MS UI Gothic" w:hAnsi="Times New Roman" w:hint="eastAsia"/>
          <w:szCs w:val="24"/>
          <w:lang w:val="ja-JP"/>
        </w:rPr>
        <w:t>に制御し、ジッタ（ノイズ）を</w:t>
      </w:r>
      <w:proofErr w:type="spellEnd"/>
      <w:r w:rsidRPr="00A0723B">
        <w:rPr>
          <w:rFonts w:ascii="MS UI Gothic" w:eastAsia="MS UI Gothic" w:hAnsi="Times New Roman"/>
          <w:szCs w:val="24"/>
          <w:lang w:val="ja-JP"/>
        </w:rPr>
        <w:t xml:space="preserve"> 10nm RMS </w:t>
      </w:r>
      <w:r w:rsidRPr="00A0723B">
        <w:rPr>
          <w:rFonts w:ascii="MS UI Gothic" w:eastAsia="MS UI Gothic" w:hAnsi="Times New Roman" w:hint="eastAsia"/>
          <w:szCs w:val="24"/>
          <w:lang w:val="ja-JP"/>
        </w:rPr>
        <w:t>未満に抑えると共に、非接触方式を使用することで工作機械用の伝統的な密閉式リニアエンコーダに見られる壊れやすいホイールキャリッジの機械的な不確定要素を排除することで、動的応答を大幅に向上しています。</w:t>
      </w:r>
      <w:r w:rsidRPr="00A0723B">
        <w:rPr>
          <w:szCs w:val="24"/>
        </w:rPr>
        <w:t xml:space="preserve"> </w:t>
      </w:r>
    </w:p>
    <w:p w:rsidR="006256C6" w:rsidRPr="00A0723B" w:rsidRDefault="006256C6">
      <w:pPr>
        <w:pStyle w:val="BodyText"/>
      </w:pPr>
    </w:p>
    <w:p w:rsidR="00A0723B" w:rsidRPr="00A0723B" w:rsidRDefault="00A0723B" w:rsidP="00A0723B">
      <w:pPr>
        <w:pStyle w:val="BodyText"/>
        <w:rPr>
          <w:szCs w:val="24"/>
        </w:rPr>
      </w:pPr>
      <w:r w:rsidRPr="00A0723B">
        <w:rPr>
          <w:rFonts w:ascii="MS UI Gothic" w:eastAsia="MS UI Gothic" w:hAnsi="Times New Roman"/>
          <w:szCs w:val="24"/>
          <w:lang w:val="ja-JP"/>
        </w:rPr>
        <w:t>RELA Invar</w:t>
      </w:r>
      <w:r w:rsidRPr="00A0723B">
        <w:rPr>
          <w:rFonts w:eastAsia="MS UI Gothic"/>
          <w:szCs w:val="24"/>
          <w:lang w:val="ja-JP"/>
        </w:rPr>
        <w:t>®</w:t>
      </w:r>
      <w:r w:rsidRPr="00A0723B">
        <w:rPr>
          <w:rFonts w:ascii="MS UI Gothic" w:eastAsia="MS UI Gothic" w:hAnsi="Times New Roman"/>
          <w:szCs w:val="24"/>
          <w:lang w:val="ja-JP"/>
        </w:rPr>
        <w:t xml:space="preserve"> </w:t>
      </w:r>
      <w:proofErr w:type="spellStart"/>
      <w:r w:rsidRPr="00A0723B">
        <w:rPr>
          <w:rFonts w:ascii="MS UI Gothic" w:eastAsia="MS UI Gothic" w:hAnsi="Times New Roman" w:hint="eastAsia"/>
          <w:szCs w:val="24"/>
          <w:lang w:val="ja-JP"/>
        </w:rPr>
        <w:t>スケールでは測定精度を</w:t>
      </w:r>
      <w:proofErr w:type="spellEnd"/>
      <w:r w:rsidRPr="00A0723B">
        <w:rPr>
          <w:rFonts w:ascii="MS UI Gothic" w:eastAsia="MS UI Gothic" w:hAnsi="Times New Roman"/>
          <w:szCs w:val="24"/>
          <w:lang w:val="ja-JP"/>
        </w:rPr>
        <w:t xml:space="preserve"> </w:t>
      </w:r>
      <w:r w:rsidRPr="00A0723B">
        <w:rPr>
          <w:rFonts w:eastAsia="MS UI Gothic"/>
          <w:szCs w:val="24"/>
          <w:lang w:val="ja-JP"/>
        </w:rPr>
        <w:t>±</w:t>
      </w:r>
      <w:r w:rsidRPr="00A0723B">
        <w:rPr>
          <w:rFonts w:ascii="MS UI Gothic" w:eastAsia="MS UI Gothic" w:hAnsi="Times New Roman"/>
          <w:szCs w:val="24"/>
          <w:lang w:val="ja-JP"/>
        </w:rPr>
        <w:t>1</w:t>
      </w:r>
      <w:r w:rsidRPr="00A0723B">
        <w:rPr>
          <w:rFonts w:eastAsia="MS UI Gothic"/>
          <w:szCs w:val="24"/>
          <w:lang w:val="ja-JP"/>
        </w:rPr>
        <w:t>µ</w:t>
      </w:r>
      <w:r w:rsidRPr="00A0723B">
        <w:rPr>
          <w:rFonts w:ascii="MS UI Gothic" w:eastAsia="MS UI Gothic" w:hAnsi="Times New Roman"/>
          <w:szCs w:val="24"/>
          <w:lang w:val="ja-JP"/>
        </w:rPr>
        <w:t xml:space="preserve">m </w:t>
      </w:r>
      <w:proofErr w:type="spellStart"/>
      <w:r w:rsidRPr="00A0723B">
        <w:rPr>
          <w:rFonts w:ascii="MS UI Gothic" w:eastAsia="MS UI Gothic" w:hAnsi="Times New Roman" w:hint="eastAsia"/>
          <w:szCs w:val="24"/>
          <w:lang w:val="ja-JP"/>
        </w:rPr>
        <w:t>以内に抑える一方</w:t>
      </w:r>
      <w:proofErr w:type="spellEnd"/>
      <w:r w:rsidRPr="00A0723B">
        <w:rPr>
          <w:rFonts w:ascii="MS UI Gothic" w:eastAsia="MS UI Gothic" w:hAnsi="Times New Roman" w:hint="eastAsia"/>
          <w:szCs w:val="24"/>
          <w:lang w:val="ja-JP"/>
        </w:rPr>
        <w:t>、</w:t>
      </w:r>
      <w:r w:rsidRPr="00A0723B">
        <w:rPr>
          <w:rFonts w:ascii="MS UI Gothic" w:eastAsia="MS UI Gothic" w:hAnsi="Times New Roman"/>
          <w:szCs w:val="24"/>
          <w:lang w:val="ja-JP"/>
        </w:rPr>
        <w:t xml:space="preserve">RSLA </w:t>
      </w:r>
      <w:proofErr w:type="spellStart"/>
      <w:r w:rsidRPr="00A0723B">
        <w:rPr>
          <w:rFonts w:ascii="MS UI Gothic" w:eastAsia="MS UI Gothic" w:hAnsi="Times New Roman" w:hint="eastAsia"/>
          <w:szCs w:val="24"/>
          <w:lang w:val="ja-JP"/>
        </w:rPr>
        <w:t>ステンレススチールスケールは</w:t>
      </w:r>
      <w:proofErr w:type="spellEnd"/>
      <w:r w:rsidRPr="00A0723B">
        <w:rPr>
          <w:rFonts w:ascii="MS UI Gothic" w:eastAsia="MS UI Gothic" w:hAnsi="Times New Roman"/>
          <w:szCs w:val="24"/>
          <w:lang w:val="ja-JP"/>
        </w:rPr>
        <w:t xml:space="preserve"> 5m </w:t>
      </w:r>
      <w:proofErr w:type="spellStart"/>
      <w:r w:rsidRPr="00A0723B">
        <w:rPr>
          <w:rFonts w:ascii="MS UI Gothic" w:eastAsia="MS UI Gothic" w:hAnsi="Times New Roman" w:hint="eastAsia"/>
          <w:szCs w:val="24"/>
          <w:lang w:val="ja-JP"/>
        </w:rPr>
        <w:t>までの長軸で非常に優れた精度を提供します</w:t>
      </w:r>
      <w:proofErr w:type="spellEnd"/>
      <w:r w:rsidRPr="00A0723B">
        <w:rPr>
          <w:rFonts w:ascii="MS UI Gothic" w:eastAsia="MS UI Gothic" w:hAnsi="Times New Roman" w:hint="eastAsia"/>
          <w:szCs w:val="24"/>
          <w:lang w:val="ja-JP"/>
        </w:rPr>
        <w:t>。</w:t>
      </w:r>
      <w:r w:rsidRPr="00A0723B">
        <w:rPr>
          <w:szCs w:val="24"/>
        </w:rPr>
        <w:t xml:space="preserve"> </w:t>
      </w:r>
      <w:proofErr w:type="spellStart"/>
      <w:r w:rsidRPr="00A0723B">
        <w:rPr>
          <w:rFonts w:ascii="MS UI Gothic" w:eastAsia="MS UI Gothic" w:hint="eastAsia"/>
          <w:szCs w:val="24"/>
          <w:lang w:val="ja-JP"/>
        </w:rPr>
        <w:t>さらに</w:t>
      </w:r>
      <w:proofErr w:type="spellEnd"/>
      <w:r w:rsidRPr="00A0723B">
        <w:rPr>
          <w:rFonts w:ascii="MS UI Gothic" w:eastAsia="MS UI Gothic" w:hint="eastAsia"/>
          <w:szCs w:val="24"/>
          <w:lang w:val="ja-JP"/>
        </w:rPr>
        <w:t>、</w:t>
      </w:r>
      <w:r w:rsidRPr="00A0723B">
        <w:rPr>
          <w:rFonts w:ascii="MS UI Gothic" w:eastAsia="MS UI Gothic"/>
          <w:szCs w:val="24"/>
          <w:lang w:val="ja-JP"/>
        </w:rPr>
        <w:t xml:space="preserve">10m </w:t>
      </w:r>
      <w:proofErr w:type="spellStart"/>
      <w:r w:rsidRPr="00A0723B">
        <w:rPr>
          <w:rFonts w:ascii="MS UI Gothic" w:eastAsia="MS UI Gothic" w:hint="eastAsia"/>
          <w:szCs w:val="24"/>
          <w:lang w:val="ja-JP"/>
        </w:rPr>
        <w:t>までの長さに対応し</w:t>
      </w:r>
      <w:proofErr w:type="spellEnd"/>
      <w:r w:rsidRPr="00A0723B">
        <w:rPr>
          <w:rFonts w:ascii="MS UI Gothic" w:eastAsia="MS UI Gothic" w:hint="eastAsia"/>
          <w:szCs w:val="24"/>
          <w:lang w:val="ja-JP"/>
        </w:rPr>
        <w:t>、±</w:t>
      </w:r>
      <w:r w:rsidRPr="00A0723B">
        <w:rPr>
          <w:rFonts w:ascii="MS UI Gothic" w:eastAsia="MS UI Gothic"/>
          <w:szCs w:val="24"/>
          <w:lang w:val="ja-JP"/>
        </w:rPr>
        <w:t>5</w:t>
      </w:r>
      <w:r w:rsidRPr="00A0723B">
        <w:rPr>
          <w:rFonts w:ascii="Times New Roman" w:hAnsi="Times New Roman"/>
          <w:szCs w:val="24"/>
          <w:lang w:val="ja-JP"/>
        </w:rPr>
        <w:t>µ</w:t>
      </w:r>
      <w:r w:rsidRPr="00A0723B">
        <w:rPr>
          <w:rFonts w:ascii="MS UI Gothic" w:eastAsia="MS UI Gothic"/>
          <w:szCs w:val="24"/>
          <w:lang w:val="ja-JP"/>
        </w:rPr>
        <w:t xml:space="preserve">m/m </w:t>
      </w:r>
      <w:proofErr w:type="spellStart"/>
      <w:r w:rsidRPr="00A0723B">
        <w:rPr>
          <w:rFonts w:ascii="MS UI Gothic" w:eastAsia="MS UI Gothic" w:hint="eastAsia"/>
          <w:szCs w:val="24"/>
          <w:lang w:val="ja-JP"/>
        </w:rPr>
        <w:t>の精度と短時間での簡単な取り付けを可能にする耐久性の高い</w:t>
      </w:r>
      <w:proofErr w:type="spellEnd"/>
      <w:r w:rsidRPr="00A0723B">
        <w:rPr>
          <w:rFonts w:ascii="MS UI Gothic" w:eastAsia="MS UI Gothic"/>
          <w:szCs w:val="24"/>
          <w:lang w:val="ja-JP"/>
        </w:rPr>
        <w:t xml:space="preserve"> RTLA </w:t>
      </w:r>
      <w:r w:rsidRPr="00A0723B">
        <w:rPr>
          <w:rFonts w:ascii="MS UI Gothic" w:eastAsia="MS UI Gothic" w:hint="eastAsia"/>
          <w:szCs w:val="24"/>
          <w:lang w:val="ja-JP"/>
        </w:rPr>
        <w:t>と</w:t>
      </w:r>
      <w:r w:rsidRPr="00A0723B">
        <w:rPr>
          <w:rFonts w:ascii="MS UI Gothic" w:eastAsia="MS UI Gothic"/>
          <w:szCs w:val="24"/>
          <w:lang w:val="ja-JP"/>
        </w:rPr>
        <w:t xml:space="preserve"> RTLA-S </w:t>
      </w:r>
      <w:proofErr w:type="spellStart"/>
      <w:r w:rsidRPr="00A0723B">
        <w:rPr>
          <w:rFonts w:ascii="MS UI Gothic" w:eastAsia="MS UI Gothic" w:hint="eastAsia"/>
          <w:szCs w:val="24"/>
          <w:lang w:val="ja-JP"/>
        </w:rPr>
        <w:t>スチールテープスケールもご用意しています</w:t>
      </w:r>
      <w:proofErr w:type="spellEnd"/>
      <w:r w:rsidRPr="00A0723B">
        <w:rPr>
          <w:rFonts w:ascii="MS UI Gothic" w:eastAsia="MS UI Gothic" w:hint="eastAsia"/>
          <w:szCs w:val="24"/>
          <w:lang w:val="ja-JP"/>
        </w:rPr>
        <w:t>。</w:t>
      </w:r>
    </w:p>
    <w:p w:rsidR="00B26AC8" w:rsidRPr="00A0723B" w:rsidRDefault="00B26AC8">
      <w:pPr>
        <w:pStyle w:val="BodyText"/>
      </w:pPr>
    </w:p>
    <w:p w:rsidR="00A0723B" w:rsidRPr="00A0723B" w:rsidRDefault="00A0723B" w:rsidP="00A0723B">
      <w:pPr>
        <w:pStyle w:val="BodyText"/>
        <w:rPr>
          <w:szCs w:val="24"/>
        </w:rPr>
      </w:pPr>
      <w:r w:rsidRPr="00A0723B">
        <w:rPr>
          <w:rFonts w:ascii="MS UI Gothic" w:eastAsia="MS UI Gothic"/>
          <w:szCs w:val="24"/>
          <w:lang w:val="ja-JP"/>
        </w:rPr>
        <w:t xml:space="preserve">FANUC </w:t>
      </w:r>
      <w:proofErr w:type="spellStart"/>
      <w:r w:rsidRPr="00A0723B">
        <w:rPr>
          <w:rFonts w:ascii="MS UI Gothic" w:eastAsia="MS UI Gothic" w:hint="eastAsia"/>
          <w:szCs w:val="24"/>
          <w:lang w:val="ja-JP"/>
        </w:rPr>
        <w:t>シリアル通信に対応した</w:t>
      </w:r>
      <w:proofErr w:type="spellEnd"/>
      <w:r w:rsidRPr="00A0723B">
        <w:rPr>
          <w:rFonts w:ascii="MS UI Gothic" w:eastAsia="MS UI Gothic"/>
          <w:szCs w:val="24"/>
          <w:lang w:val="ja-JP"/>
        </w:rPr>
        <w:t xml:space="preserve"> RESOLUTE </w:t>
      </w:r>
      <w:proofErr w:type="spellStart"/>
      <w:r w:rsidRPr="00A0723B">
        <w:rPr>
          <w:rFonts w:ascii="MS UI Gothic" w:eastAsia="MS UI Gothic" w:hint="eastAsia"/>
          <w:szCs w:val="24"/>
          <w:lang w:val="ja-JP"/>
        </w:rPr>
        <w:t>アブソリュートリニアエンコーダは高精度工作機械、研削盤、ダイアモンド旋盤などにご利用いただけます</w:t>
      </w:r>
      <w:proofErr w:type="spellEnd"/>
      <w:r w:rsidRPr="00A0723B">
        <w:rPr>
          <w:rFonts w:ascii="MS UI Gothic" w:eastAsia="MS UI Gothic" w:hint="eastAsia"/>
          <w:szCs w:val="24"/>
          <w:lang w:val="ja-JP"/>
        </w:rPr>
        <w:t>。</w:t>
      </w:r>
      <w:r w:rsidRPr="00A0723B">
        <w:rPr>
          <w:szCs w:val="24"/>
        </w:rPr>
        <w:t xml:space="preserve"> </w:t>
      </w:r>
      <w:r w:rsidRPr="00A0723B">
        <w:rPr>
          <w:rFonts w:ascii="MS Gothic" w:eastAsia="MS Gothic" w:hAnsi="Times New Roman" w:hint="eastAsia"/>
          <w:sz w:val="19"/>
          <w:szCs w:val="24"/>
          <w:lang w:val="ja-JP"/>
        </w:rPr>
        <w:t>アブソリュートエンコーダは、角度位置決め用バージョンに加え、様々な業界標準のサーボドライブやコントローラとインターフェースするための各種プロトコルのものをご用意しています。</w:t>
      </w:r>
    </w:p>
    <w:p w:rsidR="00636E2F" w:rsidRPr="00A0723B" w:rsidRDefault="00636E2F">
      <w:pPr>
        <w:pStyle w:val="BodyText"/>
      </w:pPr>
    </w:p>
    <w:p w:rsidR="00F3250E" w:rsidRPr="00A0723B" w:rsidRDefault="00F3250E">
      <w:pPr>
        <w:pStyle w:val="BodyText"/>
      </w:pPr>
    </w:p>
    <w:p w:rsidR="00A0723B" w:rsidRPr="00A0723B" w:rsidRDefault="00A0723B" w:rsidP="00A0723B">
      <w:pPr>
        <w:pStyle w:val="BodyText"/>
        <w:rPr>
          <w:szCs w:val="24"/>
          <w:lang w:val="en-GB"/>
        </w:rPr>
      </w:pPr>
      <w:r w:rsidRPr="00A0723B">
        <w:rPr>
          <w:rFonts w:ascii="MS UI Gothic" w:eastAsia="MS UI Gothic" w:hAnsi="Times New Roman"/>
          <w:szCs w:val="24"/>
          <w:lang w:val="ja-JP"/>
        </w:rPr>
        <w:t>Invar</w:t>
      </w:r>
      <w:r w:rsidRPr="00A0723B">
        <w:rPr>
          <w:rFonts w:eastAsia="MS UI Gothic"/>
          <w:szCs w:val="24"/>
          <w:lang w:val="ja-JP"/>
        </w:rPr>
        <w:t>®</w:t>
      </w:r>
      <w:r w:rsidRPr="00A0723B">
        <w:rPr>
          <w:rFonts w:ascii="MS UI Gothic" w:eastAsia="MS UI Gothic" w:hAnsi="Times New Roman"/>
          <w:szCs w:val="24"/>
          <w:lang w:val="ja-JP"/>
        </w:rPr>
        <w:t xml:space="preserve"> </w:t>
      </w:r>
      <w:r w:rsidRPr="00A0723B">
        <w:rPr>
          <w:rFonts w:ascii="MS UI Gothic" w:eastAsia="MS UI Gothic" w:hAnsi="Times New Roman" w:hint="eastAsia"/>
          <w:szCs w:val="24"/>
          <w:lang w:val="ja-JP"/>
        </w:rPr>
        <w:t>は、</w:t>
      </w:r>
      <w:r w:rsidRPr="00A0723B">
        <w:rPr>
          <w:rFonts w:ascii="MS UI Gothic" w:eastAsia="MS UI Gothic" w:hAnsi="Times New Roman"/>
          <w:szCs w:val="24"/>
          <w:lang w:val="ja-JP"/>
        </w:rPr>
        <w:t xml:space="preserve">Arcelor Mittal </w:t>
      </w:r>
      <w:proofErr w:type="spellStart"/>
      <w:r w:rsidRPr="00A0723B">
        <w:rPr>
          <w:rFonts w:ascii="MS UI Gothic" w:eastAsia="MS UI Gothic" w:hAnsi="Times New Roman" w:hint="eastAsia"/>
          <w:szCs w:val="24"/>
          <w:lang w:val="ja-JP"/>
        </w:rPr>
        <w:t>の登録商標です</w:t>
      </w:r>
      <w:proofErr w:type="spellEnd"/>
      <w:r w:rsidRPr="00A0723B">
        <w:rPr>
          <w:rFonts w:ascii="MS UI Gothic" w:eastAsia="MS UI Gothic" w:hAnsi="Times New Roman" w:hint="eastAsia"/>
          <w:szCs w:val="24"/>
          <w:lang w:val="ja-JP"/>
        </w:rPr>
        <w:t>。</w:t>
      </w:r>
    </w:p>
    <w:p w:rsidR="00344703" w:rsidRPr="00A0723B" w:rsidRDefault="00344703" w:rsidP="00C546C9">
      <w:pPr>
        <w:pStyle w:val="BodyText"/>
        <w:rPr>
          <w:lang w:val="en-GB"/>
        </w:rPr>
      </w:pPr>
    </w:p>
    <w:p w:rsidR="00C546C9" w:rsidRPr="00A0723B" w:rsidRDefault="00A0723B" w:rsidP="00A0723B">
      <w:pPr>
        <w:pStyle w:val="BodyText"/>
        <w:jc w:val="center"/>
      </w:pPr>
      <w:r w:rsidRPr="00A0723B">
        <w:rPr>
          <w:rFonts w:ascii="MS UI Gothic" w:eastAsia="MS UI Gothic" w:hAnsi="Times New Roman" w:hint="eastAsia"/>
          <w:szCs w:val="24"/>
          <w:lang w:val="ja-JP"/>
        </w:rPr>
        <w:t>－</w:t>
      </w:r>
      <w:r w:rsidRPr="00A0723B">
        <w:rPr>
          <w:rFonts w:ascii="MS UI Gothic" w:eastAsia="MS UI Gothic" w:hAnsi="Times New Roman"/>
          <w:szCs w:val="24"/>
          <w:lang w:val="ja-JP"/>
        </w:rPr>
        <w:t xml:space="preserve"> </w:t>
      </w:r>
      <w:proofErr w:type="spellStart"/>
      <w:r w:rsidRPr="00A0723B">
        <w:rPr>
          <w:rFonts w:ascii="MS UI Gothic" w:eastAsia="MS UI Gothic" w:hAnsi="Times New Roman" w:hint="eastAsia"/>
          <w:szCs w:val="24"/>
          <w:lang w:val="ja-JP"/>
        </w:rPr>
        <w:t>以上</w:t>
      </w:r>
      <w:proofErr w:type="spellEnd"/>
      <w:r w:rsidRPr="00A0723B">
        <w:rPr>
          <w:rFonts w:ascii="MS UI Gothic" w:eastAsia="MS UI Gothic" w:hAnsi="Times New Roman"/>
          <w:szCs w:val="24"/>
          <w:lang w:val="ja-JP"/>
        </w:rPr>
        <w:t xml:space="preserve"> </w:t>
      </w:r>
      <w:r w:rsidRPr="00A0723B">
        <w:rPr>
          <w:rFonts w:ascii="MS UI Gothic" w:eastAsia="MS UI Gothic" w:hAnsi="Times New Roman" w:hint="eastAsia"/>
          <w:szCs w:val="24"/>
          <w:lang w:val="ja-JP"/>
        </w:rPr>
        <w:t>－</w:t>
      </w:r>
    </w:p>
    <w:sectPr w:rsidR="00C546C9" w:rsidRPr="00A0723B" w:rsidSect="00344703">
      <w:type w:val="continuous"/>
      <w:pgSz w:w="11907" w:h="16840" w:code="9"/>
      <w:pgMar w:top="1134" w:right="1411" w:bottom="1276"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A5" w:rsidRDefault="00EF68A5">
      <w:r>
        <w:separator/>
      </w:r>
    </w:p>
  </w:endnote>
  <w:endnote w:type="continuationSeparator" w:id="0">
    <w:p w:rsidR="00EF68A5" w:rsidRDefault="00EF68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altName w:val="1UAA"/>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A00002BF" w:usb1="68C7FCFB" w:usb2="00000010" w:usb3="00000000" w:csb0="0002009F" w:csb1="00000000"/>
  </w:font>
  <w:font w:name="MS Gothic">
    <w:altName w:val="?l?r ?S?V?b?N"/>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A5" w:rsidRDefault="00EF68A5">
      <w:r>
        <w:separator/>
      </w:r>
    </w:p>
  </w:footnote>
  <w:footnote w:type="continuationSeparator" w:id="0">
    <w:p w:rsidR="00EF68A5" w:rsidRDefault="00EF6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45F03"/>
    <w:multiLevelType w:val="hybridMultilevel"/>
    <w:tmpl w:val="7F9E4C6C"/>
    <w:lvl w:ilvl="0" w:tplc="6FC670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37087D"/>
    <w:rsid w:val="001609C0"/>
    <w:rsid w:val="001A0E7A"/>
    <w:rsid w:val="0024478F"/>
    <w:rsid w:val="002658AA"/>
    <w:rsid w:val="00344703"/>
    <w:rsid w:val="003700FF"/>
    <w:rsid w:val="0037087D"/>
    <w:rsid w:val="0042296E"/>
    <w:rsid w:val="00440CFC"/>
    <w:rsid w:val="00493869"/>
    <w:rsid w:val="00555540"/>
    <w:rsid w:val="00587BF1"/>
    <w:rsid w:val="00592C92"/>
    <w:rsid w:val="006256C6"/>
    <w:rsid w:val="00636E2F"/>
    <w:rsid w:val="00650B5E"/>
    <w:rsid w:val="006A4DAE"/>
    <w:rsid w:val="009B199C"/>
    <w:rsid w:val="009F08B8"/>
    <w:rsid w:val="00A0723B"/>
    <w:rsid w:val="00B26AC8"/>
    <w:rsid w:val="00BB069D"/>
    <w:rsid w:val="00C546C9"/>
    <w:rsid w:val="00CE19BB"/>
    <w:rsid w:val="00CE2412"/>
    <w:rsid w:val="00E47D8F"/>
    <w:rsid w:val="00EB7599"/>
    <w:rsid w:val="00EF68A5"/>
    <w:rsid w:val="00F3250E"/>
    <w:rsid w:val="00FE6D2F"/>
    <w:rsid w:val="00FF4C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40"/>
  </w:style>
  <w:style w:type="paragraph" w:styleId="Heading1">
    <w:name w:val="heading 1"/>
    <w:basedOn w:val="Normal"/>
    <w:next w:val="Normal"/>
    <w:qFormat/>
    <w:rsid w:val="00555540"/>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55540"/>
    <w:pPr>
      <w:tabs>
        <w:tab w:val="left" w:pos="-2160"/>
      </w:tabs>
      <w:ind w:left="-540"/>
    </w:pPr>
    <w:rPr>
      <w:rFonts w:ascii="Arial" w:hAnsi="Arial"/>
      <w:lang w:val="en-US"/>
    </w:rPr>
  </w:style>
  <w:style w:type="paragraph" w:styleId="BodyText">
    <w:name w:val="Body Text"/>
    <w:basedOn w:val="Normal"/>
    <w:link w:val="BodyTextChar"/>
    <w:semiHidden/>
    <w:rsid w:val="00555540"/>
    <w:pPr>
      <w:tabs>
        <w:tab w:val="left" w:pos="-2160"/>
      </w:tabs>
      <w:spacing w:line="280" w:lineRule="exact"/>
    </w:pPr>
    <w:rPr>
      <w:rFonts w:ascii="Arial" w:hAnsi="Arial"/>
      <w:lang w:val="en-US"/>
    </w:rPr>
  </w:style>
  <w:style w:type="paragraph" w:styleId="Header">
    <w:name w:val="header"/>
    <w:basedOn w:val="Normal"/>
    <w:semiHidden/>
    <w:rsid w:val="00555540"/>
    <w:pPr>
      <w:tabs>
        <w:tab w:val="center" w:pos="4320"/>
        <w:tab w:val="right" w:pos="8640"/>
      </w:tabs>
    </w:pPr>
    <w:rPr>
      <w:sz w:val="24"/>
      <w:lang w:val="en-US"/>
    </w:rPr>
  </w:style>
  <w:style w:type="paragraph" w:styleId="Footer">
    <w:name w:val="footer"/>
    <w:basedOn w:val="Normal"/>
    <w:semiHidden/>
    <w:rsid w:val="00555540"/>
    <w:pPr>
      <w:tabs>
        <w:tab w:val="center" w:pos="4320"/>
        <w:tab w:val="right" w:pos="8640"/>
      </w:tabs>
    </w:pPr>
  </w:style>
  <w:style w:type="character" w:styleId="Hyperlink">
    <w:name w:val="Hyperlink"/>
    <w:basedOn w:val="DefaultParagraphFont"/>
    <w:uiPriority w:val="99"/>
    <w:unhideWhenUsed/>
    <w:rsid w:val="00636E2F"/>
    <w:rPr>
      <w:color w:val="0000FF" w:themeColor="hyperlink"/>
      <w:u w:val="single"/>
    </w:rPr>
  </w:style>
  <w:style w:type="paragraph" w:styleId="BalloonText">
    <w:name w:val="Balloon Text"/>
    <w:basedOn w:val="Normal"/>
    <w:link w:val="BalloonTextChar"/>
    <w:uiPriority w:val="99"/>
    <w:semiHidden/>
    <w:unhideWhenUsed/>
    <w:rsid w:val="009F08B8"/>
    <w:rPr>
      <w:rFonts w:ascii="Tahoma" w:hAnsi="Tahoma" w:cs="Tahoma"/>
      <w:sz w:val="16"/>
      <w:szCs w:val="16"/>
    </w:rPr>
  </w:style>
  <w:style w:type="character" w:customStyle="1" w:styleId="BalloonTextChar">
    <w:name w:val="Balloon Text Char"/>
    <w:basedOn w:val="DefaultParagraphFont"/>
    <w:link w:val="BalloonText"/>
    <w:uiPriority w:val="99"/>
    <w:semiHidden/>
    <w:rsid w:val="009F08B8"/>
    <w:rPr>
      <w:rFonts w:ascii="Tahoma" w:hAnsi="Tahoma" w:cs="Tahoma"/>
      <w:sz w:val="16"/>
      <w:szCs w:val="16"/>
    </w:rPr>
  </w:style>
  <w:style w:type="character" w:customStyle="1" w:styleId="tw4winMark">
    <w:name w:val="tw4winMark"/>
    <w:uiPriority w:val="99"/>
    <w:rsid w:val="00A0723B"/>
    <w:rPr>
      <w:rFonts w:ascii="Courier New" w:hAnsi="Courier New"/>
      <w:vanish/>
      <w:color w:val="800080"/>
      <w:vertAlign w:val="subscript"/>
    </w:rPr>
  </w:style>
  <w:style w:type="character" w:customStyle="1" w:styleId="BodyTextIndentChar">
    <w:name w:val="Body Text Indent Char"/>
    <w:basedOn w:val="DefaultParagraphFont"/>
    <w:link w:val="BodyTextIndent"/>
    <w:semiHidden/>
    <w:rsid w:val="00A0723B"/>
    <w:rPr>
      <w:rFonts w:ascii="Arial" w:hAnsi="Arial"/>
      <w:lang w:val="en-US"/>
    </w:rPr>
  </w:style>
  <w:style w:type="character" w:customStyle="1" w:styleId="BodyTextChar">
    <w:name w:val="Body Text Char"/>
    <w:basedOn w:val="DefaultParagraphFont"/>
    <w:link w:val="BodyText"/>
    <w:semiHidden/>
    <w:rsid w:val="00A0723B"/>
    <w:rPr>
      <w:rFonts w:ascii="Arial" w:hAnsi="Ari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ndon\templates\News%20from%20Renisha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from Renishaw</Template>
  <TotalTime>5</TotalTime>
  <Pages>1</Pages>
  <Words>1024</Words>
  <Characters>196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Press release title goes here in 10pt Arial Bold</vt:lpstr>
    </vt:vector>
  </TitlesOfParts>
  <Company>Renishaw PLC</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goes here in 10pt Arial Bold</dc:title>
  <dc:creator>cf110375</dc:creator>
  <cp:lastModifiedBy>bp135769</cp:lastModifiedBy>
  <cp:revision>3</cp:revision>
  <cp:lastPrinted>2011-03-10T09:02:00Z</cp:lastPrinted>
  <dcterms:created xsi:type="dcterms:W3CDTF">2011-03-10T09:03:00Z</dcterms:created>
  <dcterms:modified xsi:type="dcterms:W3CDTF">2011-12-14T08:45:00Z</dcterms:modified>
</cp:coreProperties>
</file>