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302B" w:rsidRDefault="00955673" w:rsidP="006933E3">
      <w:pPr>
        <w:pStyle w:val="Heading1"/>
        <w:spacing w:line="280" w:lineRule="exact"/>
        <w:ind w:left="0"/>
        <w:jc w:val="both"/>
      </w:pPr>
      <w:r>
        <w:rPr>
          <w:noProof/>
          <w:lang w:val="en-GB" w:eastAsia="en-GB"/>
        </w:rPr>
        <w:drawing>
          <wp:anchor distT="0" distB="0" distL="114300" distR="114300" simplePos="0" relativeHeight="251658240" behindDoc="0" locked="0" layoutInCell="0" allowOverlap="1">
            <wp:simplePos x="0" y="0"/>
            <wp:positionH relativeFrom="column">
              <wp:posOffset>4120515</wp:posOffset>
            </wp:positionH>
            <wp:positionV relativeFrom="paragraph">
              <wp:posOffset>188595</wp:posOffset>
            </wp:positionV>
            <wp:extent cx="2566035" cy="960120"/>
            <wp:effectExtent l="19050" t="0" r="5715"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2566035" cy="960120"/>
                    </a:xfrm>
                    <a:prstGeom prst="rect">
                      <a:avLst/>
                    </a:prstGeom>
                    <a:noFill/>
                    <a:ln w="9525">
                      <a:noFill/>
                      <a:miter lim="800000"/>
                      <a:headEnd/>
                      <a:tailEnd/>
                    </a:ln>
                  </pic:spPr>
                </pic:pic>
              </a:graphicData>
            </a:graphic>
          </wp:anchor>
        </w:drawing>
      </w:r>
      <w:r w:rsidR="008C20E4" w:rsidRPr="008C20E4">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4.85pt;margin-top:14.85pt;width:505pt;height:115.2pt;z-index:251657216;visibility:visible;mso-wrap-edited:f;mso-position-horizontal-relative:text;mso-position-vertical-relative:text" o:allowincell="f">
            <v:imagedata r:id="rId8" o:title=""/>
            <w10:wrap type="square"/>
          </v:shape>
          <o:OLEObject Type="Embed" ProgID="Word.Picture.8" ShapeID="_x0000_s1026" DrawAspect="Content" ObjectID="_1391948477" r:id="rId9"/>
        </w:pict>
      </w:r>
      <w:r w:rsidR="00AC302B">
        <w:t xml:space="preserve"> </w:t>
      </w:r>
    </w:p>
    <w:p w:rsidR="000D5D2D" w:rsidRDefault="000D5D2D" w:rsidP="006933E3">
      <w:pPr>
        <w:spacing w:line="360" w:lineRule="auto"/>
        <w:ind w:left="567" w:right="565"/>
        <w:jc w:val="both"/>
        <w:rPr>
          <w:rFonts w:cs="Arial"/>
          <w:i/>
          <w:u w:val="single"/>
        </w:rPr>
      </w:pPr>
      <w:r w:rsidRPr="00992B91">
        <w:rPr>
          <w:rFonts w:cs="Arial"/>
          <w:i/>
        </w:rPr>
        <w:t xml:space="preserve">Enquiries: </w:t>
      </w:r>
      <w:r w:rsidR="00184AF8">
        <w:rPr>
          <w:rFonts w:cs="Arial"/>
          <w:i/>
        </w:rPr>
        <w:t>Robin Weston, Marketing Manager, Additive Manufacturing Products Division (017785 815651)</w:t>
      </w:r>
    </w:p>
    <w:p w:rsidR="00FB433E" w:rsidRPr="00AF0287" w:rsidRDefault="00FB433E" w:rsidP="006933E3">
      <w:pPr>
        <w:pStyle w:val="NormalWeb"/>
        <w:ind w:left="567"/>
        <w:jc w:val="both"/>
        <w:rPr>
          <w:rFonts w:ascii="Arial" w:hAnsi="Arial" w:cs="Arial"/>
          <w:b/>
        </w:rPr>
      </w:pPr>
      <w:bookmarkStart w:id="0" w:name="OLE_LINK1"/>
      <w:bookmarkStart w:id="1" w:name="OLE_LINK2"/>
      <w:r w:rsidRPr="00AF0287">
        <w:rPr>
          <w:rFonts w:ascii="Arial" w:hAnsi="Arial" w:cs="Arial"/>
          <w:b/>
        </w:rPr>
        <w:t>The new name in additive manufacturing</w:t>
      </w:r>
    </w:p>
    <w:p w:rsidR="00E62711" w:rsidRPr="00E62711" w:rsidRDefault="00E62711" w:rsidP="006933E3">
      <w:pPr>
        <w:pStyle w:val="NormalWeb"/>
        <w:ind w:left="567"/>
        <w:jc w:val="both"/>
        <w:rPr>
          <w:rFonts w:ascii="Arial" w:hAnsi="Arial" w:cs="Arial"/>
          <w:sz w:val="20"/>
          <w:szCs w:val="20"/>
        </w:rPr>
      </w:pPr>
      <w:r w:rsidRPr="00E62711">
        <w:rPr>
          <w:rFonts w:ascii="Arial" w:hAnsi="Arial" w:cs="Arial"/>
          <w:sz w:val="20"/>
          <w:szCs w:val="20"/>
        </w:rPr>
        <w:t>Renishaw</w:t>
      </w:r>
      <w:r w:rsidR="00B24549">
        <w:rPr>
          <w:rFonts w:ascii="Arial" w:hAnsi="Arial" w:cs="Arial"/>
          <w:sz w:val="20"/>
          <w:szCs w:val="20"/>
        </w:rPr>
        <w:t>’s laser melting</w:t>
      </w:r>
      <w:r w:rsidRPr="00E62711">
        <w:rPr>
          <w:rFonts w:ascii="Arial" w:hAnsi="Arial" w:cs="Arial"/>
          <w:sz w:val="20"/>
          <w:szCs w:val="20"/>
        </w:rPr>
        <w:t xml:space="preserve"> is a pioneering additive manufacturing process capable of producing fully dense metal parts direct from 3D CAD using a high-powered fibre laser. Parts are built from a range of fine metal powders that are fully melted in a tightly controlled atmosphere layer by layer in thicknesses ranging from 20 to 100 microns.</w:t>
      </w:r>
    </w:p>
    <w:p w:rsidR="00E62711" w:rsidRPr="00E62711" w:rsidRDefault="00E62711" w:rsidP="006933E3">
      <w:pPr>
        <w:pStyle w:val="NormalWeb"/>
        <w:ind w:left="567"/>
        <w:jc w:val="both"/>
        <w:rPr>
          <w:rFonts w:ascii="Arial" w:hAnsi="Arial" w:cs="Arial"/>
          <w:sz w:val="20"/>
          <w:szCs w:val="20"/>
        </w:rPr>
      </w:pPr>
      <w:r w:rsidRPr="00E62711">
        <w:rPr>
          <w:rFonts w:ascii="Arial" w:hAnsi="Arial" w:cs="Arial"/>
          <w:sz w:val="20"/>
          <w:szCs w:val="20"/>
        </w:rPr>
        <w:t>The current range of machines are the third generation designs and, following several years of detailed market feedback from key development partners and clients, now represent state-of-the-art manufacturing systems. Key features, providing significant enhancements over previous models, include variable powder delivery, ultra low oxygen content in the build atmosphere and an unparalleled safe change filter system to minimise user materials contact.</w:t>
      </w:r>
    </w:p>
    <w:p w:rsidR="00E62711" w:rsidRPr="00E62711" w:rsidRDefault="00B24549" w:rsidP="006933E3">
      <w:pPr>
        <w:pStyle w:val="NormalWeb"/>
        <w:ind w:left="567"/>
        <w:jc w:val="both"/>
        <w:rPr>
          <w:rFonts w:ascii="Arial" w:hAnsi="Arial" w:cs="Arial"/>
          <w:sz w:val="20"/>
          <w:szCs w:val="20"/>
        </w:rPr>
      </w:pPr>
      <w:r>
        <w:rPr>
          <w:rFonts w:ascii="Arial" w:hAnsi="Arial" w:cs="Arial"/>
          <w:sz w:val="20"/>
          <w:szCs w:val="20"/>
        </w:rPr>
        <w:t>The range comprises the A</w:t>
      </w:r>
      <w:r w:rsidR="00FB433E">
        <w:rPr>
          <w:rFonts w:ascii="Arial" w:hAnsi="Arial" w:cs="Arial"/>
          <w:sz w:val="20"/>
          <w:szCs w:val="20"/>
        </w:rPr>
        <w:t>M</w:t>
      </w:r>
      <w:r w:rsidR="00E62711" w:rsidRPr="00E62711">
        <w:rPr>
          <w:rFonts w:ascii="Arial" w:hAnsi="Arial" w:cs="Arial"/>
          <w:sz w:val="20"/>
          <w:szCs w:val="20"/>
        </w:rPr>
        <w:t xml:space="preserve">250 and </w:t>
      </w:r>
      <w:r>
        <w:rPr>
          <w:rFonts w:ascii="Arial" w:hAnsi="Arial" w:cs="Arial"/>
          <w:sz w:val="20"/>
          <w:szCs w:val="20"/>
        </w:rPr>
        <w:t>the A</w:t>
      </w:r>
      <w:r w:rsidR="00E62711" w:rsidRPr="00E62711">
        <w:rPr>
          <w:rFonts w:ascii="Arial" w:hAnsi="Arial" w:cs="Arial"/>
          <w:sz w:val="20"/>
          <w:szCs w:val="20"/>
        </w:rPr>
        <w:t xml:space="preserve">M125, both of which feature vacuum technology and low gas consumption. The </w:t>
      </w:r>
      <w:proofErr w:type="gramStart"/>
      <w:r w:rsidR="00E62711" w:rsidRPr="00E62711">
        <w:rPr>
          <w:rFonts w:ascii="Arial" w:hAnsi="Arial" w:cs="Arial"/>
          <w:sz w:val="20"/>
          <w:szCs w:val="20"/>
        </w:rPr>
        <w:t>machine has been designed for ease of use within a manufacturing environment and features a touch-screen interface and various menu options for machine preparation and clean</w:t>
      </w:r>
      <w:proofErr w:type="gramEnd"/>
      <w:r w:rsidR="00E62711" w:rsidRPr="00E62711">
        <w:rPr>
          <w:rFonts w:ascii="Arial" w:hAnsi="Arial" w:cs="Arial"/>
          <w:sz w:val="20"/>
          <w:szCs w:val="20"/>
        </w:rPr>
        <w:t xml:space="preserve"> down. Machine robustness has been given high priority, adopting a ‘machine tool’ approach to use and serviceability. Consumables costs are minimised through careful design and features, such as the soft re-coater blade that can be rotated several times before replacement and the use of low-cost filter elements, right through to low gas consumption — all contribute to system reliability and low cost of ownership.</w:t>
      </w:r>
    </w:p>
    <w:p w:rsidR="00E62711" w:rsidRPr="00E62711" w:rsidRDefault="00FB433E" w:rsidP="006933E3">
      <w:pPr>
        <w:pStyle w:val="NormalWeb"/>
        <w:ind w:left="567"/>
        <w:jc w:val="both"/>
        <w:rPr>
          <w:rFonts w:ascii="Arial" w:hAnsi="Arial" w:cs="Arial"/>
          <w:sz w:val="20"/>
          <w:szCs w:val="20"/>
        </w:rPr>
      </w:pPr>
      <w:r>
        <w:rPr>
          <w:rFonts w:ascii="Arial" w:hAnsi="Arial" w:cs="Arial"/>
          <w:sz w:val="20"/>
          <w:szCs w:val="20"/>
        </w:rPr>
        <w:t>Renishaw</w:t>
      </w:r>
      <w:r w:rsidR="00E62711" w:rsidRPr="00E62711">
        <w:rPr>
          <w:rFonts w:ascii="Arial" w:hAnsi="Arial" w:cs="Arial"/>
          <w:sz w:val="20"/>
          <w:szCs w:val="20"/>
        </w:rPr>
        <w:t xml:space="preserve">’s </w:t>
      </w:r>
      <w:r w:rsidR="00B24549">
        <w:rPr>
          <w:rFonts w:ascii="Arial" w:hAnsi="Arial" w:cs="Arial"/>
          <w:sz w:val="20"/>
          <w:szCs w:val="20"/>
        </w:rPr>
        <w:t>laser melting</w:t>
      </w:r>
      <w:r w:rsidR="00E62711" w:rsidRPr="00E62711">
        <w:rPr>
          <w:rFonts w:ascii="Arial" w:hAnsi="Arial" w:cs="Arial"/>
          <w:sz w:val="20"/>
          <w:szCs w:val="20"/>
        </w:rPr>
        <w:t xml:space="preserve"> systems have always processed a wide selection of materials and the new range is no exception, but with the additional benefits of rapi</w:t>
      </w:r>
      <w:r w:rsidR="00B24549">
        <w:rPr>
          <w:rFonts w:ascii="Arial" w:hAnsi="Arial" w:cs="Arial"/>
          <w:sz w:val="20"/>
          <w:szCs w:val="20"/>
        </w:rPr>
        <w:t>d materials changeover on the A</w:t>
      </w:r>
      <w:r w:rsidR="00E62711" w:rsidRPr="00E62711">
        <w:rPr>
          <w:rFonts w:ascii="Arial" w:hAnsi="Arial" w:cs="Arial"/>
          <w:sz w:val="20"/>
          <w:szCs w:val="20"/>
        </w:rPr>
        <w:t xml:space="preserve">M125 via a cassette type materials delivery system and </w:t>
      </w:r>
      <w:r w:rsidR="00B24549">
        <w:rPr>
          <w:rFonts w:ascii="Arial" w:hAnsi="Arial" w:cs="Arial"/>
          <w:sz w:val="20"/>
          <w:szCs w:val="20"/>
        </w:rPr>
        <w:t>by the removable hopper on the A</w:t>
      </w:r>
      <w:r w:rsidR="00E62711" w:rsidRPr="00E62711">
        <w:rPr>
          <w:rFonts w:ascii="Arial" w:hAnsi="Arial" w:cs="Arial"/>
          <w:sz w:val="20"/>
          <w:szCs w:val="20"/>
        </w:rPr>
        <w:t xml:space="preserve">M250; particularly useful where materials development or a range of materials are in use. The capability to safely process reactive materials, such as titanium and aluminium, is a standard feature on </w:t>
      </w:r>
      <w:r w:rsidR="006933E3">
        <w:rPr>
          <w:rFonts w:ascii="Arial" w:hAnsi="Arial" w:cs="Arial"/>
          <w:sz w:val="20"/>
          <w:szCs w:val="20"/>
        </w:rPr>
        <w:t>Renishaw</w:t>
      </w:r>
      <w:r w:rsidR="00E62711" w:rsidRPr="00E62711">
        <w:rPr>
          <w:rFonts w:ascii="Arial" w:hAnsi="Arial" w:cs="Arial"/>
          <w:sz w:val="20"/>
          <w:szCs w:val="20"/>
        </w:rPr>
        <w:t xml:space="preserve"> </w:t>
      </w:r>
      <w:r w:rsidR="00B24549">
        <w:rPr>
          <w:rFonts w:ascii="Arial" w:hAnsi="Arial" w:cs="Arial"/>
          <w:sz w:val="20"/>
          <w:szCs w:val="20"/>
        </w:rPr>
        <w:t>AM</w:t>
      </w:r>
      <w:r w:rsidR="00E62711" w:rsidRPr="00E62711">
        <w:rPr>
          <w:rFonts w:ascii="Arial" w:hAnsi="Arial" w:cs="Arial"/>
          <w:sz w:val="20"/>
          <w:szCs w:val="20"/>
        </w:rPr>
        <w:t xml:space="preserve"> machines. In particular, the gas knife that clears away reactive sooty emissions and the heated build plate are both pre-requisites for the successful processing of both materials.</w:t>
      </w:r>
    </w:p>
    <w:p w:rsidR="00E62711" w:rsidRPr="00E62711" w:rsidRDefault="00E62711" w:rsidP="006933E3">
      <w:pPr>
        <w:pStyle w:val="NormalWeb"/>
        <w:ind w:left="567"/>
        <w:jc w:val="both"/>
        <w:rPr>
          <w:rFonts w:ascii="Arial" w:hAnsi="Arial" w:cs="Arial"/>
          <w:sz w:val="20"/>
          <w:szCs w:val="20"/>
        </w:rPr>
      </w:pPr>
      <w:r w:rsidRPr="00E62711">
        <w:rPr>
          <w:rFonts w:ascii="Arial" w:hAnsi="Arial" w:cs="Arial"/>
          <w:sz w:val="20"/>
          <w:szCs w:val="20"/>
        </w:rPr>
        <w:t>Both the new machines feature a fully welded vacuum chamber, enabling low-pressure evacuation followed by a recharge with high purity argon gas. The gas consumption rate, after the initial chamber flood, is extremely low, and allows operation at oxygen concentrations below 50 parts per million — a crucial factor when processing reactive materials such as titanium and aluminium; and contributing significantly to material integrity and mechanical performance.</w:t>
      </w:r>
    </w:p>
    <w:p w:rsidR="00E62711" w:rsidRPr="00E62711" w:rsidRDefault="00E62711" w:rsidP="006933E3">
      <w:pPr>
        <w:pStyle w:val="NormalWeb"/>
        <w:ind w:left="567"/>
        <w:jc w:val="both"/>
        <w:rPr>
          <w:rFonts w:ascii="Arial" w:hAnsi="Arial" w:cs="Arial"/>
          <w:sz w:val="20"/>
          <w:szCs w:val="20"/>
        </w:rPr>
      </w:pPr>
      <w:r w:rsidRPr="00E62711">
        <w:rPr>
          <w:rFonts w:ascii="Arial" w:hAnsi="Arial" w:cs="Arial"/>
          <w:sz w:val="20"/>
          <w:szCs w:val="20"/>
        </w:rPr>
        <w:t xml:space="preserve">All file preparation is completed off-line through a choice of interface, either </w:t>
      </w:r>
      <w:proofErr w:type="spellStart"/>
      <w:r w:rsidRPr="00E62711">
        <w:rPr>
          <w:rFonts w:ascii="Arial" w:hAnsi="Arial" w:cs="Arial"/>
          <w:sz w:val="20"/>
          <w:szCs w:val="20"/>
        </w:rPr>
        <w:t>Marcam</w:t>
      </w:r>
      <w:proofErr w:type="spellEnd"/>
      <w:r w:rsidRPr="00E62711">
        <w:rPr>
          <w:rFonts w:ascii="Arial" w:hAnsi="Arial" w:cs="Arial"/>
          <w:sz w:val="20"/>
          <w:szCs w:val="20"/>
        </w:rPr>
        <w:t xml:space="preserve"> </w:t>
      </w:r>
      <w:proofErr w:type="spellStart"/>
      <w:r w:rsidRPr="00E62711">
        <w:rPr>
          <w:rFonts w:ascii="Arial" w:hAnsi="Arial" w:cs="Arial"/>
          <w:sz w:val="20"/>
          <w:szCs w:val="20"/>
        </w:rPr>
        <w:t>Autofab</w:t>
      </w:r>
      <w:proofErr w:type="spellEnd"/>
      <w:r w:rsidRPr="00E62711">
        <w:rPr>
          <w:rFonts w:ascii="Arial" w:hAnsi="Arial" w:cs="Arial"/>
          <w:sz w:val="20"/>
          <w:szCs w:val="20"/>
        </w:rPr>
        <w:t xml:space="preserve"> software or via Materialise </w:t>
      </w:r>
      <w:proofErr w:type="spellStart"/>
      <w:r w:rsidRPr="00E62711">
        <w:rPr>
          <w:rFonts w:ascii="Arial" w:hAnsi="Arial" w:cs="Arial"/>
          <w:sz w:val="20"/>
          <w:szCs w:val="20"/>
        </w:rPr>
        <w:t>Magics</w:t>
      </w:r>
      <w:proofErr w:type="spellEnd"/>
      <w:r w:rsidRPr="00E62711">
        <w:rPr>
          <w:rFonts w:ascii="Arial" w:hAnsi="Arial" w:cs="Arial"/>
          <w:sz w:val="20"/>
          <w:szCs w:val="20"/>
        </w:rPr>
        <w:t>. Once complete, the build file is uploaded to the machine via a secure network or direct connection. Product traceability has been improved by the addition of process data and event logging as standard, with various additional process control options on request.</w:t>
      </w:r>
    </w:p>
    <w:p w:rsidR="00184AF8" w:rsidRDefault="00E62711" w:rsidP="006933E3">
      <w:pPr>
        <w:pStyle w:val="NormalWeb"/>
        <w:ind w:left="567"/>
        <w:jc w:val="both"/>
        <w:rPr>
          <w:rFonts w:ascii="Arial" w:hAnsi="Arial" w:cs="Arial"/>
          <w:sz w:val="20"/>
          <w:szCs w:val="20"/>
        </w:rPr>
      </w:pPr>
      <w:r w:rsidRPr="00E62711">
        <w:rPr>
          <w:rFonts w:ascii="Arial" w:hAnsi="Arial" w:cs="Arial"/>
          <w:sz w:val="20"/>
          <w:szCs w:val="20"/>
        </w:rPr>
        <w:t>More t</w:t>
      </w:r>
      <w:r w:rsidR="00B24549">
        <w:rPr>
          <w:rFonts w:ascii="Arial" w:hAnsi="Arial" w:cs="Arial"/>
          <w:sz w:val="20"/>
          <w:szCs w:val="20"/>
        </w:rPr>
        <w:t>echnical information about laser melting systems</w:t>
      </w:r>
      <w:r w:rsidRPr="00E62711">
        <w:rPr>
          <w:rFonts w:ascii="Arial" w:hAnsi="Arial" w:cs="Arial"/>
          <w:sz w:val="20"/>
          <w:szCs w:val="20"/>
        </w:rPr>
        <w:t xml:space="preserve"> is available from the Renishaw team on +44 1785 815651 or via email</w:t>
      </w:r>
      <w:r w:rsidR="00184AF8">
        <w:rPr>
          <w:rFonts w:ascii="Arial" w:hAnsi="Arial" w:cs="Arial"/>
          <w:sz w:val="20"/>
          <w:szCs w:val="20"/>
        </w:rPr>
        <w:t xml:space="preserve"> at</w:t>
      </w:r>
      <w:r w:rsidRPr="00E62711">
        <w:rPr>
          <w:rFonts w:ascii="Arial" w:hAnsi="Arial" w:cs="Arial"/>
          <w:sz w:val="20"/>
          <w:szCs w:val="20"/>
        </w:rPr>
        <w:t xml:space="preserve"> </w:t>
      </w:r>
      <w:r w:rsidR="00184AF8" w:rsidRPr="006933E3">
        <w:rPr>
          <w:rFonts w:ascii="Arial" w:hAnsi="Arial" w:cs="Arial"/>
          <w:sz w:val="20"/>
          <w:szCs w:val="20"/>
        </w:rPr>
        <w:t>additive@renishaw.com</w:t>
      </w:r>
      <w:bookmarkEnd w:id="0"/>
      <w:bookmarkEnd w:id="1"/>
    </w:p>
    <w:p w:rsidR="00184AF8" w:rsidRDefault="00184AF8" w:rsidP="006933E3">
      <w:pPr>
        <w:pStyle w:val="NormalWeb"/>
        <w:ind w:left="567"/>
        <w:jc w:val="both"/>
        <w:rPr>
          <w:rFonts w:ascii="Arial" w:hAnsi="Arial" w:cs="Arial"/>
          <w:sz w:val="20"/>
          <w:szCs w:val="20"/>
        </w:rPr>
      </w:pPr>
    </w:p>
    <w:p w:rsidR="00555478" w:rsidRPr="00184AF8" w:rsidRDefault="00555478" w:rsidP="006933E3">
      <w:pPr>
        <w:pStyle w:val="NormalWeb"/>
        <w:ind w:left="567"/>
        <w:jc w:val="center"/>
        <w:rPr>
          <w:rFonts w:ascii="Arial" w:hAnsi="Arial" w:cs="Arial"/>
          <w:sz w:val="22"/>
          <w:szCs w:val="22"/>
          <w:u w:val="single"/>
        </w:rPr>
      </w:pPr>
      <w:r w:rsidRPr="00184AF8">
        <w:rPr>
          <w:rFonts w:ascii="Arial" w:hAnsi="Arial" w:cs="Arial"/>
          <w:sz w:val="22"/>
          <w:szCs w:val="22"/>
          <w:u w:val="single"/>
        </w:rPr>
        <w:t>Ends</w:t>
      </w:r>
    </w:p>
    <w:p w:rsidR="000D5D2D" w:rsidRPr="000D5D2D" w:rsidRDefault="000D5D2D" w:rsidP="006933E3">
      <w:pPr>
        <w:spacing w:line="360" w:lineRule="auto"/>
        <w:ind w:left="567" w:right="565"/>
        <w:jc w:val="both"/>
        <w:rPr>
          <w:rFonts w:cs="Arial"/>
          <w:sz w:val="22"/>
          <w:szCs w:val="22"/>
        </w:rPr>
      </w:pPr>
    </w:p>
    <w:p w:rsidR="000D5D2D" w:rsidRDefault="000D5D2D" w:rsidP="006933E3">
      <w:pPr>
        <w:autoSpaceDE w:val="0"/>
        <w:autoSpaceDN w:val="0"/>
        <w:adjustRightInd w:val="0"/>
        <w:spacing w:after="160" w:line="312" w:lineRule="auto"/>
        <w:ind w:left="567" w:right="567"/>
        <w:jc w:val="both"/>
        <w:rPr>
          <w:rFonts w:eastAsia="MS Mincho" w:cs="Arial"/>
          <w:sz w:val="22"/>
          <w:szCs w:val="22"/>
        </w:rPr>
      </w:pPr>
    </w:p>
    <w:sectPr w:rsidR="000D5D2D" w:rsidSect="005419A1">
      <w:pgSz w:w="11905" w:h="16837" w:code="9"/>
      <w:pgMar w:top="567" w:right="567" w:bottom="851" w:left="567" w:header="646" w:footer="144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0287" w:rsidRDefault="00AF0287">
      <w:r>
        <w:separator/>
      </w:r>
    </w:p>
  </w:endnote>
  <w:endnote w:type="continuationSeparator" w:id="0">
    <w:p w:rsidR="00AF0287" w:rsidRDefault="00AF028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300000000000000"/>
    <w:charset w:val="88"/>
    <w:family w:val="auto"/>
    <w:notTrueType/>
    <w:pitch w:val="variable"/>
    <w:sig w:usb0="00000001" w:usb1="08080000" w:usb2="00000010" w:usb3="00000000" w:csb0="00100000"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Helvetica">
    <w:panose1 w:val="000B05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0287" w:rsidRDefault="00AF0287">
      <w:r>
        <w:separator/>
      </w:r>
    </w:p>
  </w:footnote>
  <w:footnote w:type="continuationSeparator" w:id="0">
    <w:p w:rsidR="00AF0287" w:rsidRDefault="00AF028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8759E2"/>
    <w:multiLevelType w:val="hybridMultilevel"/>
    <w:tmpl w:val="E73C7656"/>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
    <w:nsid w:val="4CD42700"/>
    <w:multiLevelType w:val="hybridMultilevel"/>
    <w:tmpl w:val="C734B4FE"/>
    <w:lvl w:ilvl="0" w:tplc="08090001">
      <w:start w:val="1"/>
      <w:numFmt w:val="bullet"/>
      <w:lvlText w:val=""/>
      <w:lvlJc w:val="left"/>
      <w:pPr>
        <w:ind w:left="720" w:hanging="360"/>
      </w:pPr>
      <w:rPr>
        <w:rFonts w:ascii="Symbol" w:hAnsi="Symbol" w:hint="default"/>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
    <w:nsid w:val="66CE4AF2"/>
    <w:multiLevelType w:val="hybridMultilevel"/>
    <w:tmpl w:val="D910E34C"/>
    <w:lvl w:ilvl="0" w:tplc="08090001">
      <w:start w:val="1"/>
      <w:numFmt w:val="bullet"/>
      <w:lvlText w:val=""/>
      <w:lvlJc w:val="left"/>
      <w:pPr>
        <w:tabs>
          <w:tab w:val="num" w:pos="927"/>
        </w:tabs>
        <w:ind w:left="927" w:hanging="360"/>
      </w:pPr>
      <w:rPr>
        <w:rFonts w:ascii="Symbol" w:hAnsi="Symbol" w:hint="default"/>
      </w:rPr>
    </w:lvl>
    <w:lvl w:ilvl="1" w:tplc="08090003" w:tentative="1">
      <w:start w:val="1"/>
      <w:numFmt w:val="bullet"/>
      <w:lvlText w:val="o"/>
      <w:lvlJc w:val="left"/>
      <w:pPr>
        <w:tabs>
          <w:tab w:val="num" w:pos="1647"/>
        </w:tabs>
        <w:ind w:left="1647" w:hanging="360"/>
      </w:pPr>
      <w:rPr>
        <w:rFonts w:ascii="Courier New" w:hAnsi="Courier New" w:cs="Courier New"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abstractNum w:abstractNumId="3">
    <w:nsid w:val="72573D1F"/>
    <w:multiLevelType w:val="hybridMultilevel"/>
    <w:tmpl w:val="109EBD70"/>
    <w:lvl w:ilvl="0" w:tplc="08090001">
      <w:start w:val="1"/>
      <w:numFmt w:val="bullet"/>
      <w:lvlText w:val=""/>
      <w:lvlJc w:val="left"/>
      <w:pPr>
        <w:tabs>
          <w:tab w:val="num" w:pos="927"/>
        </w:tabs>
        <w:ind w:left="927" w:hanging="360"/>
      </w:pPr>
      <w:rPr>
        <w:rFonts w:ascii="Symbol" w:hAnsi="Symbol" w:hint="default"/>
      </w:rPr>
    </w:lvl>
    <w:lvl w:ilvl="1" w:tplc="08090003" w:tentative="1">
      <w:start w:val="1"/>
      <w:numFmt w:val="bullet"/>
      <w:lvlText w:val="o"/>
      <w:lvlJc w:val="left"/>
      <w:pPr>
        <w:tabs>
          <w:tab w:val="num" w:pos="1647"/>
        </w:tabs>
        <w:ind w:left="1647" w:hanging="360"/>
      </w:pPr>
      <w:rPr>
        <w:rFonts w:ascii="Courier New" w:hAnsi="Courier New" w:cs="Courier New"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num w:numId="1">
    <w:abstractNumId w:val="3"/>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25601"/>
  </w:hdrShapeDefaults>
  <w:footnotePr>
    <w:footnote w:id="-1"/>
    <w:footnote w:id="0"/>
  </w:footnotePr>
  <w:endnotePr>
    <w:endnote w:id="-1"/>
    <w:endnote w:id="0"/>
  </w:endnotePr>
  <w:compat>
    <w:useFELayout/>
  </w:compat>
  <w:rsids>
    <w:rsidRoot w:val="00396A6B"/>
    <w:rsid w:val="00007117"/>
    <w:rsid w:val="0001244E"/>
    <w:rsid w:val="0001369B"/>
    <w:rsid w:val="0001598D"/>
    <w:rsid w:val="00020AE8"/>
    <w:rsid w:val="00031DA6"/>
    <w:rsid w:val="0006236C"/>
    <w:rsid w:val="00064966"/>
    <w:rsid w:val="00065084"/>
    <w:rsid w:val="00072BB5"/>
    <w:rsid w:val="00077687"/>
    <w:rsid w:val="000817DF"/>
    <w:rsid w:val="0008473C"/>
    <w:rsid w:val="000925F8"/>
    <w:rsid w:val="000D5D2D"/>
    <w:rsid w:val="000F2F02"/>
    <w:rsid w:val="00103FCF"/>
    <w:rsid w:val="00115284"/>
    <w:rsid w:val="00131014"/>
    <w:rsid w:val="0013369D"/>
    <w:rsid w:val="001348D3"/>
    <w:rsid w:val="00137ACC"/>
    <w:rsid w:val="00137C15"/>
    <w:rsid w:val="001418AB"/>
    <w:rsid w:val="00142F48"/>
    <w:rsid w:val="00143657"/>
    <w:rsid w:val="001438E2"/>
    <w:rsid w:val="00162068"/>
    <w:rsid w:val="001678EF"/>
    <w:rsid w:val="00183147"/>
    <w:rsid w:val="00184AF8"/>
    <w:rsid w:val="0019192B"/>
    <w:rsid w:val="001922C2"/>
    <w:rsid w:val="0019773D"/>
    <w:rsid w:val="001A2CB0"/>
    <w:rsid w:val="001B485A"/>
    <w:rsid w:val="001B4ABE"/>
    <w:rsid w:val="001B7E51"/>
    <w:rsid w:val="001C4DAB"/>
    <w:rsid w:val="001D1E3B"/>
    <w:rsid w:val="001D501B"/>
    <w:rsid w:val="001D53E9"/>
    <w:rsid w:val="001D7D99"/>
    <w:rsid w:val="001E1B0B"/>
    <w:rsid w:val="001F3406"/>
    <w:rsid w:val="00210253"/>
    <w:rsid w:val="00214F17"/>
    <w:rsid w:val="00217242"/>
    <w:rsid w:val="002369E9"/>
    <w:rsid w:val="0025263C"/>
    <w:rsid w:val="0025714C"/>
    <w:rsid w:val="00257222"/>
    <w:rsid w:val="002632FB"/>
    <w:rsid w:val="00264C5D"/>
    <w:rsid w:val="00291A3D"/>
    <w:rsid w:val="00294302"/>
    <w:rsid w:val="002A5F64"/>
    <w:rsid w:val="002A62A1"/>
    <w:rsid w:val="002A6597"/>
    <w:rsid w:val="002B570B"/>
    <w:rsid w:val="002C38BE"/>
    <w:rsid w:val="002D354E"/>
    <w:rsid w:val="002D4EA8"/>
    <w:rsid w:val="002D6B20"/>
    <w:rsid w:val="002D6C29"/>
    <w:rsid w:val="002D7A8B"/>
    <w:rsid w:val="002F5054"/>
    <w:rsid w:val="00306E22"/>
    <w:rsid w:val="0031482B"/>
    <w:rsid w:val="0032104F"/>
    <w:rsid w:val="00321CF7"/>
    <w:rsid w:val="00332F87"/>
    <w:rsid w:val="00341370"/>
    <w:rsid w:val="00351A01"/>
    <w:rsid w:val="00361E20"/>
    <w:rsid w:val="00373EED"/>
    <w:rsid w:val="00396A6B"/>
    <w:rsid w:val="003972AD"/>
    <w:rsid w:val="003A33AE"/>
    <w:rsid w:val="003A3453"/>
    <w:rsid w:val="003B0DE2"/>
    <w:rsid w:val="003B7E7B"/>
    <w:rsid w:val="003D0476"/>
    <w:rsid w:val="003E6F1F"/>
    <w:rsid w:val="003F4039"/>
    <w:rsid w:val="003F7040"/>
    <w:rsid w:val="00421648"/>
    <w:rsid w:val="00440129"/>
    <w:rsid w:val="00442E70"/>
    <w:rsid w:val="00454D95"/>
    <w:rsid w:val="00463D4B"/>
    <w:rsid w:val="00477BCE"/>
    <w:rsid w:val="00496893"/>
    <w:rsid w:val="00497058"/>
    <w:rsid w:val="004A2516"/>
    <w:rsid w:val="004A724F"/>
    <w:rsid w:val="004C3385"/>
    <w:rsid w:val="004C7ECE"/>
    <w:rsid w:val="004D16C9"/>
    <w:rsid w:val="004D1718"/>
    <w:rsid w:val="004D6A0B"/>
    <w:rsid w:val="004E04E1"/>
    <w:rsid w:val="004F2308"/>
    <w:rsid w:val="004F6014"/>
    <w:rsid w:val="00501D4E"/>
    <w:rsid w:val="00502B7A"/>
    <w:rsid w:val="005120EF"/>
    <w:rsid w:val="00513BF6"/>
    <w:rsid w:val="00522782"/>
    <w:rsid w:val="00534A72"/>
    <w:rsid w:val="005364F7"/>
    <w:rsid w:val="005419A1"/>
    <w:rsid w:val="00542A69"/>
    <w:rsid w:val="00544660"/>
    <w:rsid w:val="005511B6"/>
    <w:rsid w:val="00552F99"/>
    <w:rsid w:val="00555478"/>
    <w:rsid w:val="005755E0"/>
    <w:rsid w:val="00577703"/>
    <w:rsid w:val="00582C59"/>
    <w:rsid w:val="00592329"/>
    <w:rsid w:val="005A67D6"/>
    <w:rsid w:val="005B38DE"/>
    <w:rsid w:val="005B4143"/>
    <w:rsid w:val="005B52E4"/>
    <w:rsid w:val="005E75DA"/>
    <w:rsid w:val="005F2BE8"/>
    <w:rsid w:val="00600058"/>
    <w:rsid w:val="00603626"/>
    <w:rsid w:val="00604764"/>
    <w:rsid w:val="00607513"/>
    <w:rsid w:val="0064303B"/>
    <w:rsid w:val="00647115"/>
    <w:rsid w:val="00652DF3"/>
    <w:rsid w:val="00661238"/>
    <w:rsid w:val="00673BE0"/>
    <w:rsid w:val="00680199"/>
    <w:rsid w:val="00680AD0"/>
    <w:rsid w:val="006933E3"/>
    <w:rsid w:val="006A499F"/>
    <w:rsid w:val="006B635F"/>
    <w:rsid w:val="006C1271"/>
    <w:rsid w:val="006C641D"/>
    <w:rsid w:val="006D1480"/>
    <w:rsid w:val="006D6729"/>
    <w:rsid w:val="006D67B3"/>
    <w:rsid w:val="006F05E4"/>
    <w:rsid w:val="006F3A08"/>
    <w:rsid w:val="00711275"/>
    <w:rsid w:val="00721ED0"/>
    <w:rsid w:val="00754F68"/>
    <w:rsid w:val="00761FFE"/>
    <w:rsid w:val="0076307C"/>
    <w:rsid w:val="00773F26"/>
    <w:rsid w:val="007907D7"/>
    <w:rsid w:val="00793DD7"/>
    <w:rsid w:val="00794EDC"/>
    <w:rsid w:val="007968F3"/>
    <w:rsid w:val="00796E6B"/>
    <w:rsid w:val="007A30D8"/>
    <w:rsid w:val="007B0178"/>
    <w:rsid w:val="007B0BD3"/>
    <w:rsid w:val="007C4C49"/>
    <w:rsid w:val="007C7201"/>
    <w:rsid w:val="007D01EC"/>
    <w:rsid w:val="007D19D9"/>
    <w:rsid w:val="007D51B5"/>
    <w:rsid w:val="007E1C52"/>
    <w:rsid w:val="007E1CF5"/>
    <w:rsid w:val="007E454B"/>
    <w:rsid w:val="007F31C0"/>
    <w:rsid w:val="007F420F"/>
    <w:rsid w:val="008158F0"/>
    <w:rsid w:val="00821280"/>
    <w:rsid w:val="00824AD6"/>
    <w:rsid w:val="0082633B"/>
    <w:rsid w:val="00827176"/>
    <w:rsid w:val="00853910"/>
    <w:rsid w:val="0085665B"/>
    <w:rsid w:val="00856765"/>
    <w:rsid w:val="00856A3A"/>
    <w:rsid w:val="008602B7"/>
    <w:rsid w:val="00871BB9"/>
    <w:rsid w:val="00876753"/>
    <w:rsid w:val="00885B85"/>
    <w:rsid w:val="008A1571"/>
    <w:rsid w:val="008C12A7"/>
    <w:rsid w:val="008C20E4"/>
    <w:rsid w:val="008C4B08"/>
    <w:rsid w:val="008D0B7B"/>
    <w:rsid w:val="008E4CD8"/>
    <w:rsid w:val="009170DF"/>
    <w:rsid w:val="00930639"/>
    <w:rsid w:val="00942F01"/>
    <w:rsid w:val="009434C8"/>
    <w:rsid w:val="00952190"/>
    <w:rsid w:val="00955673"/>
    <w:rsid w:val="00961FA3"/>
    <w:rsid w:val="00972B14"/>
    <w:rsid w:val="00980342"/>
    <w:rsid w:val="00987899"/>
    <w:rsid w:val="0099513B"/>
    <w:rsid w:val="009A41BB"/>
    <w:rsid w:val="009B5372"/>
    <w:rsid w:val="009F0626"/>
    <w:rsid w:val="009F0CBE"/>
    <w:rsid w:val="009F1F60"/>
    <w:rsid w:val="00A04CF0"/>
    <w:rsid w:val="00A2425A"/>
    <w:rsid w:val="00A3055D"/>
    <w:rsid w:val="00A43440"/>
    <w:rsid w:val="00A4454A"/>
    <w:rsid w:val="00A51557"/>
    <w:rsid w:val="00A57606"/>
    <w:rsid w:val="00A71333"/>
    <w:rsid w:val="00AA0955"/>
    <w:rsid w:val="00AA154C"/>
    <w:rsid w:val="00AA44A2"/>
    <w:rsid w:val="00AA58D5"/>
    <w:rsid w:val="00AC302B"/>
    <w:rsid w:val="00AD1402"/>
    <w:rsid w:val="00AF0287"/>
    <w:rsid w:val="00AF50A1"/>
    <w:rsid w:val="00B207EB"/>
    <w:rsid w:val="00B24549"/>
    <w:rsid w:val="00B32116"/>
    <w:rsid w:val="00B54A61"/>
    <w:rsid w:val="00B54FDD"/>
    <w:rsid w:val="00B62F8E"/>
    <w:rsid w:val="00B72246"/>
    <w:rsid w:val="00B8453E"/>
    <w:rsid w:val="00B950BC"/>
    <w:rsid w:val="00BB41A4"/>
    <w:rsid w:val="00BC1C0D"/>
    <w:rsid w:val="00BE407B"/>
    <w:rsid w:val="00C03FE8"/>
    <w:rsid w:val="00C1022F"/>
    <w:rsid w:val="00C35384"/>
    <w:rsid w:val="00C35DCE"/>
    <w:rsid w:val="00C42DD9"/>
    <w:rsid w:val="00C46470"/>
    <w:rsid w:val="00C61950"/>
    <w:rsid w:val="00C6347A"/>
    <w:rsid w:val="00C66A49"/>
    <w:rsid w:val="00C74BC2"/>
    <w:rsid w:val="00C82AC7"/>
    <w:rsid w:val="00C86F20"/>
    <w:rsid w:val="00CA70A8"/>
    <w:rsid w:val="00CB4770"/>
    <w:rsid w:val="00CB59A5"/>
    <w:rsid w:val="00CD694D"/>
    <w:rsid w:val="00CE11C0"/>
    <w:rsid w:val="00D011D0"/>
    <w:rsid w:val="00D13BDD"/>
    <w:rsid w:val="00D157EE"/>
    <w:rsid w:val="00D2615B"/>
    <w:rsid w:val="00D45285"/>
    <w:rsid w:val="00D461AC"/>
    <w:rsid w:val="00D54969"/>
    <w:rsid w:val="00D70F17"/>
    <w:rsid w:val="00D7140B"/>
    <w:rsid w:val="00D85909"/>
    <w:rsid w:val="00D96337"/>
    <w:rsid w:val="00DA36CB"/>
    <w:rsid w:val="00DD1BD7"/>
    <w:rsid w:val="00DF1EAD"/>
    <w:rsid w:val="00DF444A"/>
    <w:rsid w:val="00E021C1"/>
    <w:rsid w:val="00E03F58"/>
    <w:rsid w:val="00E4665C"/>
    <w:rsid w:val="00E50A59"/>
    <w:rsid w:val="00E5503C"/>
    <w:rsid w:val="00E62711"/>
    <w:rsid w:val="00E71627"/>
    <w:rsid w:val="00E8394A"/>
    <w:rsid w:val="00E874E8"/>
    <w:rsid w:val="00E91995"/>
    <w:rsid w:val="00E925EF"/>
    <w:rsid w:val="00EA45E8"/>
    <w:rsid w:val="00EB00F8"/>
    <w:rsid w:val="00EB34B3"/>
    <w:rsid w:val="00EC1721"/>
    <w:rsid w:val="00EC2A16"/>
    <w:rsid w:val="00ED4E69"/>
    <w:rsid w:val="00ED5AD3"/>
    <w:rsid w:val="00EF16EE"/>
    <w:rsid w:val="00EF1E5A"/>
    <w:rsid w:val="00F06B3E"/>
    <w:rsid w:val="00F10C72"/>
    <w:rsid w:val="00F125B1"/>
    <w:rsid w:val="00F26B59"/>
    <w:rsid w:val="00F37722"/>
    <w:rsid w:val="00F4061E"/>
    <w:rsid w:val="00F50C2F"/>
    <w:rsid w:val="00F63F27"/>
    <w:rsid w:val="00F67B67"/>
    <w:rsid w:val="00F97586"/>
    <w:rsid w:val="00FA435A"/>
    <w:rsid w:val="00FB433E"/>
    <w:rsid w:val="00FB548D"/>
    <w:rsid w:val="00FB6613"/>
    <w:rsid w:val="00FC5049"/>
    <w:rsid w:val="00FF263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PMingLiU"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62A1"/>
    <w:rPr>
      <w:rFonts w:ascii="Arial" w:hAnsi="Arial"/>
      <w:lang w:eastAsia="ja-JP"/>
    </w:rPr>
  </w:style>
  <w:style w:type="paragraph" w:styleId="Heading1">
    <w:name w:val="heading 1"/>
    <w:basedOn w:val="Normal"/>
    <w:next w:val="Normal"/>
    <w:qFormat/>
    <w:rsid w:val="002A62A1"/>
    <w:pPr>
      <w:keepNext/>
      <w:tabs>
        <w:tab w:val="left" w:pos="-2160"/>
      </w:tabs>
      <w:ind w:left="-540"/>
      <w:outlineLvl w:val="0"/>
    </w:pPr>
    <w:rPr>
      <w:b/>
      <w:lang w:val="en-US"/>
    </w:rPr>
  </w:style>
  <w:style w:type="paragraph" w:styleId="Heading2">
    <w:name w:val="heading 2"/>
    <w:basedOn w:val="Normal"/>
    <w:next w:val="Normal"/>
    <w:qFormat/>
    <w:rsid w:val="003A33AE"/>
    <w:pPr>
      <w:keepNext/>
      <w:spacing w:before="240" w:after="60"/>
      <w:outlineLvl w:val="1"/>
    </w:pPr>
    <w:rPr>
      <w:rFonts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2A62A1"/>
    <w:pPr>
      <w:tabs>
        <w:tab w:val="left" w:pos="-2160"/>
      </w:tabs>
      <w:ind w:left="-540"/>
    </w:pPr>
    <w:rPr>
      <w:lang w:val="en-US"/>
    </w:rPr>
  </w:style>
  <w:style w:type="paragraph" w:styleId="BodyText">
    <w:name w:val="Body Text"/>
    <w:basedOn w:val="Normal"/>
    <w:rsid w:val="002A62A1"/>
    <w:pPr>
      <w:tabs>
        <w:tab w:val="left" w:pos="-2160"/>
      </w:tabs>
      <w:spacing w:line="280" w:lineRule="exact"/>
    </w:pPr>
    <w:rPr>
      <w:lang w:val="en-US"/>
    </w:rPr>
  </w:style>
  <w:style w:type="paragraph" w:styleId="NormalWeb">
    <w:name w:val="Normal (Web)"/>
    <w:basedOn w:val="Normal"/>
    <w:uiPriority w:val="99"/>
    <w:rsid w:val="00396A6B"/>
    <w:pPr>
      <w:spacing w:before="100" w:beforeAutospacing="1" w:after="100" w:afterAutospacing="1"/>
    </w:pPr>
    <w:rPr>
      <w:rFonts w:ascii="Times New Roman" w:eastAsia="MS Mincho" w:hAnsi="Times New Roman"/>
      <w:sz w:val="24"/>
      <w:szCs w:val="24"/>
    </w:rPr>
  </w:style>
  <w:style w:type="character" w:styleId="Strong">
    <w:name w:val="Strong"/>
    <w:basedOn w:val="DefaultParagraphFont"/>
    <w:uiPriority w:val="22"/>
    <w:qFormat/>
    <w:rsid w:val="00396A6B"/>
    <w:rPr>
      <w:b/>
      <w:bCs/>
    </w:rPr>
  </w:style>
  <w:style w:type="character" w:styleId="Hyperlink">
    <w:name w:val="Hyperlink"/>
    <w:basedOn w:val="DefaultParagraphFont"/>
    <w:uiPriority w:val="99"/>
    <w:rsid w:val="00396A6B"/>
    <w:rPr>
      <w:color w:val="0000FF"/>
      <w:u w:val="single"/>
    </w:rPr>
  </w:style>
  <w:style w:type="paragraph" w:styleId="Header">
    <w:name w:val="header"/>
    <w:basedOn w:val="Normal"/>
    <w:rsid w:val="00396A6B"/>
    <w:pPr>
      <w:tabs>
        <w:tab w:val="center" w:pos="4320"/>
        <w:tab w:val="right" w:pos="8640"/>
      </w:tabs>
    </w:pPr>
    <w:rPr>
      <w:rFonts w:ascii="Century Gothic" w:hAnsi="Century Gothic"/>
      <w:sz w:val="24"/>
      <w:szCs w:val="24"/>
      <w:lang w:val="en-US" w:eastAsia="en-US"/>
    </w:rPr>
  </w:style>
  <w:style w:type="character" w:customStyle="1" w:styleId="style131">
    <w:name w:val="style131"/>
    <w:basedOn w:val="DefaultParagraphFont"/>
    <w:rsid w:val="00396A6B"/>
    <w:rPr>
      <w:color w:val="333333"/>
    </w:rPr>
  </w:style>
  <w:style w:type="paragraph" w:customStyle="1" w:styleId="homepagetitle">
    <w:name w:val="homepage_title"/>
    <w:basedOn w:val="Normal"/>
    <w:rsid w:val="005419A1"/>
    <w:pPr>
      <w:spacing w:before="100" w:beforeAutospacing="1" w:after="100" w:afterAutospacing="1" w:line="480" w:lineRule="atLeast"/>
    </w:pPr>
    <w:rPr>
      <w:rFonts w:ascii="Trebuchet MS" w:eastAsia="MS Mincho" w:hAnsi="Trebuchet MS"/>
      <w:color w:val="248399"/>
      <w:sz w:val="39"/>
      <w:szCs w:val="39"/>
    </w:rPr>
  </w:style>
  <w:style w:type="paragraph" w:customStyle="1" w:styleId="homepagetitlesmaller">
    <w:name w:val="homepage_title_smaller"/>
    <w:basedOn w:val="Normal"/>
    <w:rsid w:val="005419A1"/>
    <w:pPr>
      <w:spacing w:before="100" w:beforeAutospacing="1" w:after="100" w:afterAutospacing="1" w:line="366" w:lineRule="atLeast"/>
    </w:pPr>
    <w:rPr>
      <w:rFonts w:ascii="Trebuchet MS" w:eastAsia="MS Mincho" w:hAnsi="Trebuchet MS"/>
      <w:color w:val="333333"/>
      <w:sz w:val="32"/>
      <w:szCs w:val="32"/>
    </w:rPr>
  </w:style>
  <w:style w:type="paragraph" w:customStyle="1" w:styleId="body">
    <w:name w:val="body"/>
    <w:basedOn w:val="Normal"/>
    <w:rsid w:val="005419A1"/>
    <w:pPr>
      <w:spacing w:before="100" w:beforeAutospacing="1" w:after="100" w:afterAutospacing="1" w:line="320" w:lineRule="atLeast"/>
    </w:pPr>
    <w:rPr>
      <w:rFonts w:ascii="Times New Roman" w:eastAsia="MS Mincho" w:hAnsi="Times New Roman"/>
      <w:color w:val="333333"/>
      <w:sz w:val="23"/>
      <w:szCs w:val="23"/>
    </w:rPr>
  </w:style>
  <w:style w:type="paragraph" w:styleId="Footer">
    <w:name w:val="footer"/>
    <w:basedOn w:val="Normal"/>
    <w:rsid w:val="004F6014"/>
    <w:pPr>
      <w:tabs>
        <w:tab w:val="center" w:pos="4153"/>
        <w:tab w:val="right" w:pos="8306"/>
      </w:tabs>
    </w:pPr>
  </w:style>
  <w:style w:type="paragraph" w:styleId="HTMLPreformatted">
    <w:name w:val="HTML Preformatted"/>
    <w:basedOn w:val="Normal"/>
    <w:rsid w:val="008D0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US" w:eastAsia="zh-TW"/>
    </w:rPr>
  </w:style>
  <w:style w:type="paragraph" w:styleId="BalloonText">
    <w:name w:val="Balloon Text"/>
    <w:basedOn w:val="Normal"/>
    <w:semiHidden/>
    <w:rsid w:val="00A51557"/>
    <w:rPr>
      <w:rFonts w:ascii="Tahoma" w:hAnsi="Tahoma" w:cs="Tahoma"/>
      <w:sz w:val="16"/>
      <w:szCs w:val="16"/>
    </w:rPr>
  </w:style>
  <w:style w:type="character" w:styleId="PageNumber">
    <w:name w:val="page number"/>
    <w:basedOn w:val="DefaultParagraphFont"/>
    <w:rsid w:val="007907D7"/>
  </w:style>
  <w:style w:type="paragraph" w:customStyle="1" w:styleId="Pa2">
    <w:name w:val="Pa2"/>
    <w:basedOn w:val="Normal"/>
    <w:next w:val="Normal"/>
    <w:rsid w:val="00064966"/>
    <w:pPr>
      <w:autoSpaceDE w:val="0"/>
      <w:autoSpaceDN w:val="0"/>
      <w:adjustRightInd w:val="0"/>
      <w:spacing w:line="201" w:lineRule="atLeast"/>
    </w:pPr>
    <w:rPr>
      <w:rFonts w:ascii="Helvetica" w:eastAsia="MS Mincho" w:hAnsi="Helvetica"/>
      <w:sz w:val="24"/>
      <w:szCs w:val="24"/>
    </w:rPr>
  </w:style>
  <w:style w:type="paragraph" w:customStyle="1" w:styleId="large">
    <w:name w:val="large"/>
    <w:basedOn w:val="Normal"/>
    <w:rsid w:val="00064966"/>
    <w:pPr>
      <w:spacing w:before="100" w:beforeAutospacing="1" w:after="100" w:afterAutospacing="1"/>
    </w:pPr>
    <w:rPr>
      <w:rFonts w:ascii="Times New Roman" w:eastAsia="MS Mincho" w:hAnsi="Times New Roman"/>
      <w:sz w:val="24"/>
      <w:szCs w:val="24"/>
    </w:rPr>
  </w:style>
  <w:style w:type="paragraph" w:customStyle="1" w:styleId="Noparagraphstyle">
    <w:name w:val="[No paragraph style]"/>
    <w:rsid w:val="00064966"/>
    <w:pPr>
      <w:autoSpaceDE w:val="0"/>
      <w:autoSpaceDN w:val="0"/>
      <w:adjustRightInd w:val="0"/>
      <w:spacing w:line="288" w:lineRule="auto"/>
      <w:textAlignment w:val="center"/>
    </w:pPr>
    <w:rPr>
      <w:rFonts w:ascii="Times" w:eastAsia="MS Mincho" w:hAnsi="Times" w:cs="Times"/>
      <w:color w:val="000000"/>
      <w:sz w:val="24"/>
      <w:szCs w:val="24"/>
      <w:lang w:eastAsia="ja-JP"/>
    </w:rPr>
  </w:style>
  <w:style w:type="character" w:customStyle="1" w:styleId="information">
    <w:name w:val="information"/>
    <w:basedOn w:val="DefaultParagraphFont"/>
    <w:rsid w:val="00D7140B"/>
  </w:style>
  <w:style w:type="paragraph" w:styleId="ListParagraph">
    <w:name w:val="List Paragraph"/>
    <w:basedOn w:val="Normal"/>
    <w:uiPriority w:val="34"/>
    <w:qFormat/>
    <w:rsid w:val="000D5D2D"/>
    <w:pPr>
      <w:ind w:left="720"/>
    </w:pPr>
    <w:rPr>
      <w:rFonts w:ascii="Times New Roman" w:eastAsia="Calibri" w:hAnsi="Times New Roman"/>
      <w:sz w:val="24"/>
      <w:szCs w:val="24"/>
      <w:lang w:eastAsia="en-GB"/>
    </w:rPr>
  </w:style>
</w:styles>
</file>

<file path=word/webSettings.xml><?xml version="1.0" encoding="utf-8"?>
<w:webSettings xmlns:r="http://schemas.openxmlformats.org/officeDocument/2006/relationships" xmlns:w="http://schemas.openxmlformats.org/wordprocessingml/2006/main">
  <w:divs>
    <w:div w:id="197744260">
      <w:bodyDiv w:val="1"/>
      <w:marLeft w:val="0"/>
      <w:marRight w:val="0"/>
      <w:marTop w:val="0"/>
      <w:marBottom w:val="0"/>
      <w:divBdr>
        <w:top w:val="none" w:sz="0" w:space="0" w:color="auto"/>
        <w:left w:val="none" w:sz="0" w:space="0" w:color="auto"/>
        <w:bottom w:val="none" w:sz="0" w:space="0" w:color="auto"/>
        <w:right w:val="none" w:sz="0" w:space="0" w:color="auto"/>
      </w:divBdr>
    </w:div>
    <w:div w:id="518785375">
      <w:bodyDiv w:val="1"/>
      <w:marLeft w:val="71"/>
      <w:marRight w:val="71"/>
      <w:marTop w:val="10"/>
      <w:marBottom w:val="10"/>
      <w:divBdr>
        <w:top w:val="none" w:sz="0" w:space="0" w:color="auto"/>
        <w:left w:val="none" w:sz="0" w:space="0" w:color="auto"/>
        <w:bottom w:val="none" w:sz="0" w:space="0" w:color="auto"/>
        <w:right w:val="none" w:sz="0" w:space="0" w:color="auto"/>
      </w:divBdr>
      <w:divsChild>
        <w:div w:id="1539513126">
          <w:marLeft w:val="0"/>
          <w:marRight w:val="0"/>
          <w:marTop w:val="120"/>
          <w:marBottom w:val="0"/>
          <w:divBdr>
            <w:top w:val="none" w:sz="0" w:space="0" w:color="auto"/>
            <w:left w:val="none" w:sz="0" w:space="0" w:color="auto"/>
            <w:bottom w:val="none" w:sz="0" w:space="0" w:color="auto"/>
            <w:right w:val="none" w:sz="0" w:space="0" w:color="auto"/>
          </w:divBdr>
          <w:divsChild>
            <w:div w:id="1714160012">
              <w:marLeft w:val="284"/>
              <w:marRight w:val="0"/>
              <w:marTop w:val="120"/>
              <w:marBottom w:val="0"/>
              <w:divBdr>
                <w:top w:val="none" w:sz="0" w:space="0" w:color="auto"/>
                <w:left w:val="none" w:sz="0" w:space="0" w:color="auto"/>
                <w:bottom w:val="none" w:sz="0" w:space="0" w:color="auto"/>
                <w:right w:val="none" w:sz="0" w:space="0" w:color="auto"/>
              </w:divBdr>
              <w:divsChild>
                <w:div w:id="1453328751">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031270">
      <w:bodyDiv w:val="1"/>
      <w:marLeft w:val="0"/>
      <w:marRight w:val="0"/>
      <w:marTop w:val="0"/>
      <w:marBottom w:val="0"/>
      <w:divBdr>
        <w:top w:val="none" w:sz="0" w:space="0" w:color="auto"/>
        <w:left w:val="none" w:sz="0" w:space="0" w:color="auto"/>
        <w:bottom w:val="none" w:sz="0" w:space="0" w:color="auto"/>
        <w:right w:val="none" w:sz="0" w:space="0" w:color="auto"/>
      </w:divBdr>
    </w:div>
    <w:div w:id="576399055">
      <w:bodyDiv w:val="1"/>
      <w:marLeft w:val="0"/>
      <w:marRight w:val="0"/>
      <w:marTop w:val="0"/>
      <w:marBottom w:val="0"/>
      <w:divBdr>
        <w:top w:val="none" w:sz="0" w:space="0" w:color="auto"/>
        <w:left w:val="none" w:sz="0" w:space="0" w:color="auto"/>
        <w:bottom w:val="none" w:sz="0" w:space="0" w:color="auto"/>
        <w:right w:val="none" w:sz="0" w:space="0" w:color="auto"/>
      </w:divBdr>
    </w:div>
    <w:div w:id="672609489">
      <w:bodyDiv w:val="1"/>
      <w:marLeft w:val="240"/>
      <w:marRight w:val="240"/>
      <w:marTop w:val="64"/>
      <w:marBottom w:val="0"/>
      <w:divBdr>
        <w:top w:val="none" w:sz="0" w:space="0" w:color="auto"/>
        <w:left w:val="none" w:sz="0" w:space="0" w:color="auto"/>
        <w:bottom w:val="none" w:sz="0" w:space="0" w:color="auto"/>
        <w:right w:val="none" w:sz="0" w:space="0" w:color="auto"/>
      </w:divBdr>
      <w:divsChild>
        <w:div w:id="1296519828">
          <w:marLeft w:val="0"/>
          <w:marRight w:val="0"/>
          <w:marTop w:val="0"/>
          <w:marBottom w:val="0"/>
          <w:divBdr>
            <w:top w:val="none" w:sz="0" w:space="0" w:color="auto"/>
            <w:left w:val="none" w:sz="0" w:space="0" w:color="auto"/>
            <w:bottom w:val="none" w:sz="0" w:space="0" w:color="auto"/>
            <w:right w:val="none" w:sz="0" w:space="0" w:color="auto"/>
          </w:divBdr>
          <w:divsChild>
            <w:div w:id="1544094722">
              <w:marLeft w:val="0"/>
              <w:marRight w:val="0"/>
              <w:marTop w:val="0"/>
              <w:marBottom w:val="0"/>
              <w:divBdr>
                <w:top w:val="none" w:sz="0" w:space="0" w:color="auto"/>
                <w:left w:val="none" w:sz="0" w:space="0" w:color="auto"/>
                <w:bottom w:val="none" w:sz="0" w:space="0" w:color="auto"/>
                <w:right w:val="none" w:sz="0" w:space="0" w:color="auto"/>
              </w:divBdr>
              <w:divsChild>
                <w:div w:id="2055619050">
                  <w:marLeft w:val="0"/>
                  <w:marRight w:val="0"/>
                  <w:marTop w:val="0"/>
                  <w:marBottom w:val="129"/>
                  <w:divBdr>
                    <w:top w:val="single" w:sz="2" w:space="1" w:color="EEEEEE"/>
                    <w:left w:val="single" w:sz="2" w:space="1" w:color="EEEEEE"/>
                    <w:bottom w:val="single" w:sz="2" w:space="1" w:color="EEEEEE"/>
                    <w:right w:val="single" w:sz="2" w:space="1" w:color="EEEEEE"/>
                  </w:divBdr>
                </w:div>
              </w:divsChild>
            </w:div>
          </w:divsChild>
        </w:div>
      </w:divsChild>
    </w:div>
    <w:div w:id="684941515">
      <w:bodyDiv w:val="1"/>
      <w:marLeft w:val="0"/>
      <w:marRight w:val="0"/>
      <w:marTop w:val="0"/>
      <w:marBottom w:val="0"/>
      <w:divBdr>
        <w:top w:val="none" w:sz="0" w:space="0" w:color="auto"/>
        <w:left w:val="none" w:sz="0" w:space="0" w:color="auto"/>
        <w:bottom w:val="none" w:sz="0" w:space="0" w:color="auto"/>
        <w:right w:val="none" w:sz="0" w:space="0" w:color="auto"/>
      </w:divBdr>
    </w:div>
    <w:div w:id="986713151">
      <w:bodyDiv w:val="1"/>
      <w:marLeft w:val="0"/>
      <w:marRight w:val="0"/>
      <w:marTop w:val="0"/>
      <w:marBottom w:val="0"/>
      <w:divBdr>
        <w:top w:val="none" w:sz="0" w:space="0" w:color="auto"/>
        <w:left w:val="none" w:sz="0" w:space="0" w:color="auto"/>
        <w:bottom w:val="none" w:sz="0" w:space="0" w:color="auto"/>
        <w:right w:val="none" w:sz="0" w:space="0" w:color="auto"/>
      </w:divBdr>
    </w:div>
    <w:div w:id="1003125229">
      <w:bodyDiv w:val="1"/>
      <w:marLeft w:val="0"/>
      <w:marRight w:val="0"/>
      <w:marTop w:val="0"/>
      <w:marBottom w:val="0"/>
      <w:divBdr>
        <w:top w:val="none" w:sz="0" w:space="0" w:color="auto"/>
        <w:left w:val="none" w:sz="0" w:space="0" w:color="auto"/>
        <w:bottom w:val="none" w:sz="0" w:space="0" w:color="auto"/>
        <w:right w:val="none" w:sz="0" w:space="0" w:color="auto"/>
      </w:divBdr>
    </w:div>
    <w:div w:id="1120993466">
      <w:bodyDiv w:val="1"/>
      <w:marLeft w:val="0"/>
      <w:marRight w:val="0"/>
      <w:marTop w:val="0"/>
      <w:marBottom w:val="0"/>
      <w:divBdr>
        <w:top w:val="none" w:sz="0" w:space="0" w:color="auto"/>
        <w:left w:val="none" w:sz="0" w:space="0" w:color="auto"/>
        <w:bottom w:val="none" w:sz="0" w:space="0" w:color="auto"/>
        <w:right w:val="none" w:sz="0" w:space="0" w:color="auto"/>
      </w:divBdr>
    </w:div>
    <w:div w:id="1201825630">
      <w:bodyDiv w:val="1"/>
      <w:marLeft w:val="0"/>
      <w:marRight w:val="0"/>
      <w:marTop w:val="0"/>
      <w:marBottom w:val="0"/>
      <w:divBdr>
        <w:top w:val="none" w:sz="0" w:space="0" w:color="auto"/>
        <w:left w:val="none" w:sz="0" w:space="0" w:color="auto"/>
        <w:bottom w:val="none" w:sz="0" w:space="0" w:color="auto"/>
        <w:right w:val="none" w:sz="0" w:space="0" w:color="auto"/>
      </w:divBdr>
    </w:div>
    <w:div w:id="1289124462">
      <w:bodyDiv w:val="1"/>
      <w:marLeft w:val="0"/>
      <w:marRight w:val="0"/>
      <w:marTop w:val="0"/>
      <w:marBottom w:val="0"/>
      <w:divBdr>
        <w:top w:val="none" w:sz="0" w:space="0" w:color="auto"/>
        <w:left w:val="none" w:sz="0" w:space="0" w:color="auto"/>
        <w:bottom w:val="none" w:sz="0" w:space="0" w:color="auto"/>
        <w:right w:val="none" w:sz="0" w:space="0" w:color="auto"/>
      </w:divBdr>
      <w:divsChild>
        <w:div w:id="718356790">
          <w:marLeft w:val="0"/>
          <w:marRight w:val="0"/>
          <w:marTop w:val="0"/>
          <w:marBottom w:val="0"/>
          <w:divBdr>
            <w:top w:val="none" w:sz="0" w:space="0" w:color="auto"/>
            <w:left w:val="none" w:sz="0" w:space="0" w:color="auto"/>
            <w:bottom w:val="none" w:sz="0" w:space="0" w:color="auto"/>
            <w:right w:val="none" w:sz="0" w:space="0" w:color="auto"/>
          </w:divBdr>
          <w:divsChild>
            <w:div w:id="1654215483">
              <w:marLeft w:val="0"/>
              <w:marRight w:val="0"/>
              <w:marTop w:val="0"/>
              <w:marBottom w:val="0"/>
              <w:divBdr>
                <w:top w:val="none" w:sz="0" w:space="0" w:color="auto"/>
                <w:left w:val="none" w:sz="0" w:space="0" w:color="auto"/>
                <w:bottom w:val="none" w:sz="0" w:space="0" w:color="auto"/>
                <w:right w:val="none" w:sz="0" w:space="0" w:color="auto"/>
              </w:divBdr>
              <w:divsChild>
                <w:div w:id="1000817324">
                  <w:marLeft w:val="0"/>
                  <w:marRight w:val="101"/>
                  <w:marTop w:val="0"/>
                  <w:marBottom w:val="122"/>
                  <w:divBdr>
                    <w:top w:val="none" w:sz="0" w:space="0" w:color="auto"/>
                    <w:left w:val="none" w:sz="0" w:space="0" w:color="auto"/>
                    <w:bottom w:val="none" w:sz="0" w:space="0" w:color="auto"/>
                    <w:right w:val="none" w:sz="0" w:space="0" w:color="auto"/>
                  </w:divBdr>
                  <w:divsChild>
                    <w:div w:id="1429276854">
                      <w:marLeft w:val="0"/>
                      <w:marRight w:val="0"/>
                      <w:marTop w:val="0"/>
                      <w:marBottom w:val="0"/>
                      <w:divBdr>
                        <w:top w:val="none" w:sz="0" w:space="0" w:color="auto"/>
                        <w:left w:val="none" w:sz="0" w:space="0" w:color="auto"/>
                        <w:bottom w:val="none" w:sz="0" w:space="0" w:color="auto"/>
                        <w:right w:val="none" w:sz="0" w:space="0" w:color="auto"/>
                      </w:divBdr>
                      <w:divsChild>
                        <w:div w:id="37440673">
                          <w:marLeft w:val="0"/>
                          <w:marRight w:val="0"/>
                          <w:marTop w:val="0"/>
                          <w:marBottom w:val="0"/>
                          <w:divBdr>
                            <w:top w:val="none" w:sz="0" w:space="0" w:color="auto"/>
                            <w:left w:val="none" w:sz="0" w:space="0" w:color="auto"/>
                            <w:bottom w:val="none" w:sz="0" w:space="0" w:color="auto"/>
                            <w:right w:val="none" w:sz="0" w:space="0" w:color="auto"/>
                          </w:divBdr>
                          <w:divsChild>
                            <w:div w:id="1163932515">
                              <w:marLeft w:val="0"/>
                              <w:marRight w:val="0"/>
                              <w:marTop w:val="122"/>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3642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495</Words>
  <Characters>2829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Renishaw at EMO 2011</vt:lpstr>
    </vt:vector>
  </TitlesOfParts>
  <Company>Renishaw plc</Company>
  <LinksUpToDate>false</LinksUpToDate>
  <CharactersWithSpaces>3318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Renishaw at EMO 2011</dc:title>
  <dc:subject/>
  <dc:creator>Malcolm Price</dc:creator>
  <cp:keywords/>
  <dc:description/>
  <cp:lastModifiedBy>JG136528</cp:lastModifiedBy>
  <cp:revision>2</cp:revision>
  <cp:lastPrinted>2011-05-18T16:24:00Z</cp:lastPrinted>
  <dcterms:created xsi:type="dcterms:W3CDTF">2012-02-28T15:35:00Z</dcterms:created>
  <dcterms:modified xsi:type="dcterms:W3CDTF">2012-02-28T15:35:00Z</dcterms:modified>
</cp:coreProperties>
</file>