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CD" w:rsidRPr="00E52BCD" w:rsidRDefault="000C659C" w:rsidP="00977A96">
      <w:pPr>
        <w:ind w:left="-709"/>
        <w:rPr>
          <w:rFonts w:ascii="Arial" w:hAnsi="Arial" w:cs="Arial"/>
          <w:i/>
          <w:sz w:val="24"/>
          <w:szCs w:val="24"/>
        </w:rPr>
      </w:pPr>
      <w:r>
        <w:rPr>
          <w:rFonts w:ascii="Arial" w:hAnsi="Arial" w:cs="Arial"/>
          <w:i/>
          <w:noProof/>
          <w:sz w:val="24"/>
          <w:szCs w:val="24"/>
          <w:lang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95pt;margin-top:-26.8pt;width:505pt;height:115.2pt;z-index:251657728;visibility:visible;mso-wrap-edited:f">
            <v:imagedata r:id="rId4" o:title=""/>
            <w10:wrap type="square"/>
          </v:shape>
          <o:OLEObject Type="Embed" ProgID="Word.Picture.8" ShapeID="_x0000_s1026" DrawAspect="Content" ObjectID="_1394975537" r:id="rId5"/>
        </w:pict>
      </w:r>
      <w:r w:rsidR="007E5FC9">
        <w:rPr>
          <w:rFonts w:ascii="Arial" w:hAnsi="Arial" w:cs="Arial"/>
          <w:i/>
          <w:noProof/>
          <w:sz w:val="24"/>
          <w:szCs w:val="24"/>
          <w:lang w:eastAsia="ja-JP"/>
        </w:rPr>
        <w:t>3</w:t>
      </w:r>
      <w:r w:rsidR="007E5FC9" w:rsidRPr="007E5FC9">
        <w:rPr>
          <w:rFonts w:ascii="Arial" w:hAnsi="Arial" w:cs="Arial"/>
          <w:i/>
          <w:noProof/>
          <w:sz w:val="24"/>
          <w:szCs w:val="24"/>
          <w:vertAlign w:val="superscript"/>
          <w:lang w:eastAsia="ja-JP"/>
        </w:rPr>
        <w:t>rd</w:t>
      </w:r>
      <w:r w:rsidR="007E5FC9">
        <w:rPr>
          <w:rFonts w:ascii="Arial" w:hAnsi="Arial" w:cs="Arial"/>
          <w:i/>
          <w:noProof/>
          <w:sz w:val="24"/>
          <w:szCs w:val="24"/>
          <w:lang w:eastAsia="ja-JP"/>
        </w:rPr>
        <w:t xml:space="preserve"> April</w:t>
      </w:r>
      <w:r w:rsidR="007B345B">
        <w:rPr>
          <w:rFonts w:ascii="Arial" w:hAnsi="Arial" w:cs="Arial"/>
          <w:i/>
          <w:noProof/>
          <w:sz w:val="24"/>
          <w:szCs w:val="24"/>
          <w:lang w:eastAsia="ja-JP"/>
        </w:rPr>
        <w:t xml:space="preserve"> 2012</w:t>
      </w:r>
    </w:p>
    <w:p w:rsidR="00E52BCD" w:rsidRDefault="00E52BCD" w:rsidP="00977A96">
      <w:pPr>
        <w:ind w:left="-709"/>
        <w:rPr>
          <w:rFonts w:ascii="Arial" w:hAnsi="Arial" w:cs="Arial"/>
          <w:sz w:val="24"/>
          <w:szCs w:val="24"/>
        </w:rPr>
      </w:pPr>
    </w:p>
    <w:p w:rsidR="009E694F" w:rsidRDefault="009E694F" w:rsidP="00977A96">
      <w:pPr>
        <w:ind w:left="-709"/>
        <w:rPr>
          <w:rFonts w:ascii="Arial" w:hAnsi="Arial" w:cs="Arial"/>
          <w:sz w:val="24"/>
          <w:szCs w:val="24"/>
        </w:rPr>
      </w:pPr>
    </w:p>
    <w:p w:rsidR="00DD0608" w:rsidRPr="00DD0608" w:rsidRDefault="00DD0608" w:rsidP="00632CD2">
      <w:pPr>
        <w:ind w:left="-709" w:right="-766"/>
        <w:rPr>
          <w:rFonts w:ascii="Arial" w:hAnsi="Arial" w:cs="Arial"/>
          <w:b/>
          <w:bCs/>
          <w:sz w:val="24"/>
          <w:szCs w:val="24"/>
          <w:lang w:val="en-US"/>
        </w:rPr>
      </w:pPr>
      <w:r w:rsidRPr="00DD0608">
        <w:rPr>
          <w:rFonts w:ascii="Arial" w:hAnsi="Arial" w:cs="Arial"/>
          <w:b/>
          <w:bCs/>
          <w:sz w:val="24"/>
          <w:szCs w:val="24"/>
          <w:lang w:val="en-US"/>
        </w:rPr>
        <w:t xml:space="preserve">Where information really counts, fibre-optic </w:t>
      </w:r>
      <w:r w:rsidR="00632CD2">
        <w:rPr>
          <w:rFonts w:ascii="Arial" w:hAnsi="Arial" w:cs="Arial"/>
          <w:b/>
          <w:bCs/>
          <w:sz w:val="24"/>
          <w:szCs w:val="24"/>
          <w:lang w:val="en-US"/>
        </w:rPr>
        <w:t xml:space="preserve">broadband </w:t>
      </w:r>
      <w:r w:rsidRPr="00DD0608">
        <w:rPr>
          <w:rFonts w:ascii="Arial" w:hAnsi="Arial" w:cs="Arial"/>
          <w:b/>
          <w:bCs/>
          <w:sz w:val="24"/>
          <w:szCs w:val="24"/>
          <w:lang w:val="en-US"/>
        </w:rPr>
        <w:t xml:space="preserve">cables are fed underground with the help of Renishaw’s </w:t>
      </w:r>
      <w:r w:rsidR="00FB598C">
        <w:rPr>
          <w:rFonts w:ascii="Arial" w:hAnsi="Arial" w:cs="Arial"/>
          <w:b/>
          <w:bCs/>
          <w:sz w:val="24"/>
          <w:szCs w:val="24"/>
          <w:lang w:val="en-US"/>
        </w:rPr>
        <w:t>rugged encoders</w:t>
      </w:r>
    </w:p>
    <w:p w:rsidR="00DD0608" w:rsidRPr="00DD0608" w:rsidRDefault="00DD0608" w:rsidP="00DD0608">
      <w:pPr>
        <w:ind w:left="-709"/>
        <w:rPr>
          <w:rFonts w:ascii="Arial" w:hAnsi="Arial" w:cs="Arial"/>
          <w:b/>
          <w:bCs/>
          <w:sz w:val="24"/>
          <w:szCs w:val="24"/>
          <w:lang w:val="en-US"/>
        </w:rPr>
      </w:pPr>
    </w:p>
    <w:p w:rsidR="007B345B" w:rsidRPr="007B345B" w:rsidRDefault="007B345B" w:rsidP="007B345B">
      <w:pPr>
        <w:ind w:left="-709"/>
        <w:rPr>
          <w:rFonts w:ascii="Arial" w:hAnsi="Arial" w:cs="Arial"/>
          <w:sz w:val="22"/>
          <w:szCs w:val="22"/>
          <w:lang w:val="en-US"/>
        </w:rPr>
      </w:pPr>
      <w:r w:rsidRPr="007B345B">
        <w:rPr>
          <w:rFonts w:ascii="Arial" w:hAnsi="Arial" w:cs="Arial"/>
          <w:sz w:val="22"/>
          <w:szCs w:val="22"/>
          <w:lang w:val="en-US"/>
        </w:rPr>
        <w:t xml:space="preserve">With many countries moving to high-speed, fibre-optic broadband, there is a significant challenge to replace the mass of existing underground cables quickly and easily. The replacement of cables is made particularly challenging by the fragility of individual glass fibre strands and of the sheathed fibre-bundles, which cannot be simply pushed or pulled into ducts. </w:t>
      </w:r>
      <w:r w:rsidR="00F0273D">
        <w:rPr>
          <w:rFonts w:ascii="Arial" w:hAnsi="Arial" w:cs="Arial"/>
          <w:sz w:val="22"/>
          <w:szCs w:val="22"/>
          <w:lang w:val="en-US"/>
        </w:rPr>
        <w:t>Renishaw’s magnetic encoders help to provide a rugged solu</w:t>
      </w:r>
      <w:r w:rsidR="005C200A">
        <w:rPr>
          <w:rFonts w:ascii="Arial" w:hAnsi="Arial" w:cs="Arial"/>
          <w:sz w:val="22"/>
          <w:szCs w:val="22"/>
          <w:lang w:val="en-US"/>
        </w:rPr>
        <w:t>tion to this extensive problem.</w:t>
      </w:r>
    </w:p>
    <w:p w:rsidR="007B345B" w:rsidRPr="007B345B" w:rsidRDefault="007B345B" w:rsidP="007B345B">
      <w:pPr>
        <w:ind w:left="-709"/>
        <w:rPr>
          <w:rFonts w:ascii="Arial" w:hAnsi="Arial" w:cs="Arial"/>
          <w:sz w:val="22"/>
          <w:szCs w:val="22"/>
          <w:lang w:val="en-US"/>
        </w:rPr>
      </w:pPr>
    </w:p>
    <w:p w:rsidR="007B345B" w:rsidRPr="007B345B" w:rsidRDefault="007B345B" w:rsidP="007B345B">
      <w:pPr>
        <w:ind w:left="-709"/>
        <w:rPr>
          <w:rFonts w:ascii="Arial" w:hAnsi="Arial" w:cs="Arial"/>
          <w:sz w:val="22"/>
          <w:szCs w:val="22"/>
          <w:lang w:val="en-US"/>
        </w:rPr>
      </w:pPr>
      <w:r w:rsidRPr="007B345B">
        <w:rPr>
          <w:rFonts w:ascii="Arial" w:hAnsi="Arial" w:cs="Arial"/>
          <w:sz w:val="22"/>
          <w:szCs w:val="22"/>
          <w:lang w:val="en-US"/>
        </w:rPr>
        <w:t>One telecommunications company has found that when threading a fibre-bundle into a sealed duct, air blown at high pressure provides a lubricating effect and also helps to propel the cable along. The result is that far less force is required to thread the bundle, considerably reducing the risk of damage to the fibres and potentially making the broadband upgrading pro</w:t>
      </w:r>
      <w:r w:rsidR="005C200A">
        <w:rPr>
          <w:rFonts w:ascii="Arial" w:hAnsi="Arial" w:cs="Arial"/>
          <w:sz w:val="22"/>
          <w:szCs w:val="22"/>
          <w:lang w:val="en-US"/>
        </w:rPr>
        <w:t>cess quicker, easier and safer.</w:t>
      </w:r>
    </w:p>
    <w:p w:rsidR="007B345B" w:rsidRPr="007B345B" w:rsidRDefault="007B345B" w:rsidP="007B345B">
      <w:pPr>
        <w:ind w:left="-709"/>
        <w:rPr>
          <w:rFonts w:ascii="Arial" w:hAnsi="Arial" w:cs="Arial"/>
          <w:sz w:val="22"/>
          <w:szCs w:val="22"/>
          <w:lang w:val="en-US"/>
        </w:rPr>
      </w:pPr>
    </w:p>
    <w:p w:rsidR="007B345B" w:rsidRPr="007B345B" w:rsidRDefault="007B345B" w:rsidP="00923BE0">
      <w:pPr>
        <w:ind w:left="-709"/>
        <w:rPr>
          <w:rFonts w:ascii="Arial" w:hAnsi="Arial" w:cs="Arial"/>
          <w:sz w:val="22"/>
          <w:szCs w:val="22"/>
          <w:lang w:val="en-US"/>
        </w:rPr>
      </w:pPr>
      <w:r w:rsidRPr="007B345B">
        <w:rPr>
          <w:rFonts w:ascii="Arial" w:hAnsi="Arial" w:cs="Arial"/>
          <w:sz w:val="22"/>
          <w:szCs w:val="22"/>
          <w:lang w:val="en-US"/>
        </w:rPr>
        <w:t>UK-based Factair Ltd, an expert in air compressor systems, won the contract to manufacture the patented, fiel</w:t>
      </w:r>
      <w:r w:rsidR="007A47C0">
        <w:rPr>
          <w:rFonts w:ascii="Arial" w:hAnsi="Arial" w:cs="Arial"/>
          <w:sz w:val="22"/>
          <w:szCs w:val="22"/>
          <w:lang w:val="en-US"/>
        </w:rPr>
        <w:t>d-based ‘fibre-blowing’ machine</w:t>
      </w:r>
      <w:r w:rsidR="005C200A">
        <w:rPr>
          <w:rFonts w:ascii="Arial" w:hAnsi="Arial" w:cs="Arial"/>
          <w:sz w:val="22"/>
          <w:szCs w:val="22"/>
          <w:lang w:val="en-US"/>
        </w:rPr>
        <w:t xml:space="preserve">. </w:t>
      </w:r>
      <w:r w:rsidR="008061BA">
        <w:rPr>
          <w:rFonts w:ascii="Arial" w:hAnsi="Arial" w:cs="Arial"/>
          <w:sz w:val="22"/>
          <w:szCs w:val="22"/>
          <w:lang w:val="en-US"/>
        </w:rPr>
        <w:t xml:space="preserve">This </w:t>
      </w:r>
      <w:r w:rsidRPr="007B345B">
        <w:rPr>
          <w:rFonts w:ascii="Arial" w:hAnsi="Arial" w:cs="Arial"/>
          <w:sz w:val="22"/>
          <w:szCs w:val="22"/>
          <w:lang w:val="en-US"/>
        </w:rPr>
        <w:t>machine uses caterpillar tracks to thread the fibre-optic bundle quickly into the duct, whilst introducing compressed air</w:t>
      </w:r>
      <w:r w:rsidR="00FE23B4">
        <w:rPr>
          <w:rFonts w:ascii="Arial" w:hAnsi="Arial" w:cs="Arial"/>
          <w:sz w:val="22"/>
          <w:szCs w:val="22"/>
          <w:lang w:val="en-US"/>
        </w:rPr>
        <w:t xml:space="preserve"> in order to ‘drag’ the bundle</w:t>
      </w:r>
      <w:r w:rsidR="005C200A">
        <w:rPr>
          <w:rFonts w:ascii="Arial" w:hAnsi="Arial" w:cs="Arial"/>
          <w:sz w:val="22"/>
          <w:szCs w:val="22"/>
          <w:lang w:val="en-US"/>
        </w:rPr>
        <w:t xml:space="preserve"> along.</w:t>
      </w:r>
    </w:p>
    <w:p w:rsidR="007B345B" w:rsidRPr="007B345B" w:rsidRDefault="007B345B" w:rsidP="007B345B">
      <w:pPr>
        <w:ind w:left="-709"/>
        <w:rPr>
          <w:rFonts w:ascii="Arial" w:hAnsi="Arial" w:cs="Arial"/>
          <w:sz w:val="22"/>
          <w:szCs w:val="22"/>
          <w:lang w:val="en-US"/>
        </w:rPr>
      </w:pPr>
    </w:p>
    <w:p w:rsidR="007B345B" w:rsidRPr="007B345B" w:rsidRDefault="007B345B" w:rsidP="007B345B">
      <w:pPr>
        <w:ind w:left="-709"/>
        <w:rPr>
          <w:rFonts w:ascii="Arial" w:hAnsi="Arial" w:cs="Arial"/>
          <w:b/>
          <w:sz w:val="22"/>
          <w:szCs w:val="22"/>
          <w:lang w:val="en-US"/>
        </w:rPr>
      </w:pPr>
      <w:r w:rsidRPr="007B345B">
        <w:rPr>
          <w:rFonts w:ascii="Arial" w:hAnsi="Arial" w:cs="Arial"/>
          <w:b/>
          <w:sz w:val="22"/>
          <w:szCs w:val="22"/>
          <w:lang w:val="en-US"/>
        </w:rPr>
        <w:t>Harsh environment calls for magnetic encoders</w:t>
      </w:r>
    </w:p>
    <w:p w:rsidR="007B345B" w:rsidRPr="007B345B" w:rsidRDefault="007B345B" w:rsidP="007B345B">
      <w:pPr>
        <w:ind w:left="-709"/>
        <w:rPr>
          <w:rFonts w:ascii="Arial" w:hAnsi="Arial" w:cs="Arial"/>
          <w:sz w:val="22"/>
          <w:szCs w:val="22"/>
          <w:lang w:val="en-US"/>
        </w:rPr>
      </w:pPr>
    </w:p>
    <w:p w:rsidR="007B345B" w:rsidRPr="007B345B" w:rsidRDefault="007B345B" w:rsidP="007B345B">
      <w:pPr>
        <w:ind w:left="-709"/>
        <w:rPr>
          <w:rFonts w:ascii="Arial" w:hAnsi="Arial" w:cs="Arial"/>
          <w:sz w:val="22"/>
          <w:szCs w:val="22"/>
          <w:lang w:val="en-US"/>
        </w:rPr>
      </w:pPr>
      <w:r w:rsidRPr="007B345B">
        <w:rPr>
          <w:rFonts w:ascii="Arial" w:hAnsi="Arial" w:cs="Arial"/>
          <w:sz w:val="22"/>
          <w:szCs w:val="22"/>
          <w:lang w:val="en-US"/>
        </w:rPr>
        <w:t xml:space="preserve">Two Renishaw non-contact RM22 magnetic encoders are incorporated to detect slippage that would damage the surface of the sheath; with one monitoring the rate at which the bundle is threaded into the machine, and the other monitoring the rate at which the caterpillar belts are moving. The fibre-blowing machine’s control unit counts the pulses from both encoders and if the difference in count rate (speed) is outside the tolerance setting, it interprets the difference as slip and reduces the speed of the motors. </w:t>
      </w:r>
      <w:r w:rsidR="00FE23B4">
        <w:rPr>
          <w:rFonts w:ascii="Arial" w:hAnsi="Arial" w:cs="Arial"/>
          <w:sz w:val="22"/>
          <w:szCs w:val="22"/>
          <w:lang w:val="en-US"/>
        </w:rPr>
        <w:t>The motor is also ‘capped’ to limit the push force if the cable’s progress in the duct is hindered. This additional safeguard also prevents motor burnout should the bundle encounter an obstruction.</w:t>
      </w:r>
    </w:p>
    <w:p w:rsidR="007B345B" w:rsidRPr="007B345B" w:rsidRDefault="007B345B" w:rsidP="007B345B">
      <w:pPr>
        <w:ind w:left="-709"/>
        <w:rPr>
          <w:rFonts w:ascii="Arial" w:hAnsi="Arial" w:cs="Arial"/>
          <w:sz w:val="22"/>
          <w:szCs w:val="22"/>
          <w:lang w:val="en-US"/>
        </w:rPr>
      </w:pPr>
    </w:p>
    <w:p w:rsidR="007B345B" w:rsidRPr="007B345B" w:rsidRDefault="007A47C0" w:rsidP="007B345B">
      <w:pPr>
        <w:ind w:left="-709"/>
        <w:rPr>
          <w:rFonts w:ascii="Arial" w:hAnsi="Arial" w:cs="Arial"/>
          <w:sz w:val="22"/>
          <w:szCs w:val="22"/>
          <w:lang w:val="en-US"/>
        </w:rPr>
      </w:pPr>
      <w:proofErr w:type="spellStart"/>
      <w:r>
        <w:rPr>
          <w:rFonts w:ascii="Arial" w:hAnsi="Arial" w:cs="Arial"/>
          <w:sz w:val="22"/>
          <w:szCs w:val="22"/>
          <w:lang w:val="en-US"/>
        </w:rPr>
        <w:t>Nitzan</w:t>
      </w:r>
      <w:proofErr w:type="spellEnd"/>
      <w:r>
        <w:rPr>
          <w:rFonts w:ascii="Arial" w:hAnsi="Arial" w:cs="Arial"/>
          <w:sz w:val="22"/>
          <w:szCs w:val="22"/>
          <w:lang w:val="en-US"/>
        </w:rPr>
        <w:t xml:space="preserve"> </w:t>
      </w:r>
      <w:proofErr w:type="spellStart"/>
      <w:r>
        <w:rPr>
          <w:rFonts w:ascii="Arial" w:hAnsi="Arial" w:cs="Arial"/>
          <w:sz w:val="22"/>
          <w:szCs w:val="22"/>
          <w:lang w:val="en-US"/>
        </w:rPr>
        <w:t>Gonen</w:t>
      </w:r>
      <w:proofErr w:type="spellEnd"/>
      <w:r w:rsidR="005C200A">
        <w:rPr>
          <w:rFonts w:ascii="Arial" w:hAnsi="Arial" w:cs="Arial"/>
          <w:sz w:val="22"/>
          <w:szCs w:val="22"/>
          <w:lang w:val="en-US"/>
        </w:rPr>
        <w:t>,</w:t>
      </w:r>
      <w:r w:rsidR="007B345B" w:rsidRPr="007B345B">
        <w:rPr>
          <w:rFonts w:ascii="Arial" w:hAnsi="Arial" w:cs="Arial"/>
          <w:sz w:val="22"/>
          <w:szCs w:val="22"/>
          <w:lang w:val="en-US"/>
        </w:rPr>
        <w:t xml:space="preserve"> </w:t>
      </w:r>
      <w:r w:rsidR="00923BE0">
        <w:rPr>
          <w:rFonts w:ascii="Arial" w:hAnsi="Arial" w:cs="Arial"/>
          <w:sz w:val="22"/>
          <w:szCs w:val="22"/>
          <w:lang w:val="en-US"/>
        </w:rPr>
        <w:t>Factair’s Design and Development Director</w:t>
      </w:r>
      <w:r w:rsidR="005C200A">
        <w:rPr>
          <w:rFonts w:ascii="Arial" w:hAnsi="Arial" w:cs="Arial"/>
          <w:sz w:val="22"/>
          <w:szCs w:val="22"/>
          <w:lang w:val="en-US"/>
        </w:rPr>
        <w:t>,</w:t>
      </w:r>
      <w:r w:rsidR="00923BE0">
        <w:rPr>
          <w:rFonts w:ascii="Arial" w:hAnsi="Arial" w:cs="Arial"/>
          <w:sz w:val="22"/>
          <w:szCs w:val="22"/>
          <w:lang w:val="en-US"/>
        </w:rPr>
        <w:t xml:space="preserve"> </w:t>
      </w:r>
      <w:r w:rsidR="007B345B" w:rsidRPr="007B345B">
        <w:rPr>
          <w:rFonts w:ascii="Arial" w:hAnsi="Arial" w:cs="Arial"/>
          <w:sz w:val="22"/>
          <w:szCs w:val="22"/>
          <w:lang w:val="en-US"/>
        </w:rPr>
        <w:t>explains</w:t>
      </w:r>
      <w:r w:rsidR="00F00CFE">
        <w:rPr>
          <w:rFonts w:ascii="Arial" w:hAnsi="Arial" w:cs="Arial"/>
          <w:sz w:val="22"/>
          <w:szCs w:val="22"/>
          <w:lang w:val="en-US"/>
        </w:rPr>
        <w:t>,</w:t>
      </w:r>
      <w:r w:rsidR="007B345B" w:rsidRPr="007B345B">
        <w:rPr>
          <w:rFonts w:ascii="Arial" w:hAnsi="Arial" w:cs="Arial"/>
          <w:sz w:val="22"/>
          <w:szCs w:val="22"/>
          <w:lang w:val="en-US"/>
        </w:rPr>
        <w:t xml:space="preserve"> “It was important to use non-contact encoders because the fibre-bundles are un-spooled on-site from large dr</w:t>
      </w:r>
      <w:r w:rsidR="00632CD2">
        <w:rPr>
          <w:rFonts w:ascii="Arial" w:hAnsi="Arial" w:cs="Arial"/>
          <w:sz w:val="22"/>
          <w:szCs w:val="22"/>
          <w:lang w:val="en-US"/>
        </w:rPr>
        <w:t>ums, which can be wet and dirty</w:t>
      </w:r>
      <w:r w:rsidR="007B345B" w:rsidRPr="007B345B">
        <w:rPr>
          <w:rFonts w:ascii="Arial" w:hAnsi="Arial" w:cs="Arial"/>
          <w:sz w:val="22"/>
          <w:szCs w:val="22"/>
          <w:lang w:val="en-US"/>
        </w:rPr>
        <w:t xml:space="preserve"> if the weather and local conditions are poor. A non-contact unit means it’s more reliable and each encoder is expected to last indefinitely. A full-contact encoder would probably need to be replaced often.”</w:t>
      </w:r>
    </w:p>
    <w:p w:rsidR="007B345B" w:rsidRPr="007B345B" w:rsidRDefault="007B345B" w:rsidP="007B345B">
      <w:pPr>
        <w:ind w:left="-709"/>
        <w:rPr>
          <w:rFonts w:ascii="Arial" w:hAnsi="Arial" w:cs="Arial"/>
          <w:sz w:val="22"/>
          <w:szCs w:val="22"/>
          <w:lang w:val="en-US"/>
        </w:rPr>
      </w:pPr>
    </w:p>
    <w:p w:rsidR="007B345B" w:rsidRPr="007B345B" w:rsidRDefault="007B345B" w:rsidP="007B345B">
      <w:pPr>
        <w:ind w:left="-709"/>
        <w:rPr>
          <w:rFonts w:ascii="Arial" w:hAnsi="Arial" w:cs="Arial"/>
          <w:b/>
          <w:sz w:val="22"/>
          <w:szCs w:val="22"/>
          <w:lang w:val="en-US"/>
        </w:rPr>
      </w:pPr>
      <w:r w:rsidRPr="007B345B">
        <w:rPr>
          <w:rFonts w:ascii="Arial" w:hAnsi="Arial" w:cs="Arial"/>
          <w:b/>
          <w:sz w:val="22"/>
          <w:szCs w:val="22"/>
          <w:lang w:val="en-US"/>
        </w:rPr>
        <w:t>Fast, reliable encoding</w:t>
      </w:r>
    </w:p>
    <w:p w:rsidR="007B345B" w:rsidRPr="007B345B" w:rsidRDefault="007B345B" w:rsidP="007B345B">
      <w:pPr>
        <w:ind w:left="-709"/>
        <w:rPr>
          <w:rFonts w:ascii="Arial" w:hAnsi="Arial" w:cs="Arial"/>
          <w:b/>
          <w:sz w:val="22"/>
          <w:szCs w:val="22"/>
          <w:lang w:val="en-US"/>
        </w:rPr>
      </w:pPr>
    </w:p>
    <w:p w:rsidR="007B345B" w:rsidRPr="007B345B" w:rsidRDefault="007B345B" w:rsidP="007B345B">
      <w:pPr>
        <w:ind w:left="-709"/>
        <w:rPr>
          <w:rFonts w:ascii="Arial" w:hAnsi="Arial" w:cs="Arial"/>
          <w:sz w:val="22"/>
          <w:szCs w:val="22"/>
        </w:rPr>
      </w:pPr>
      <w:r w:rsidRPr="007B345B">
        <w:rPr>
          <w:rFonts w:ascii="Arial" w:hAnsi="Arial" w:cs="Arial"/>
          <w:sz w:val="22"/>
          <w:szCs w:val="22"/>
          <w:lang w:val="en-US"/>
        </w:rPr>
        <w:t>The rugged RM22 is perfect for</w:t>
      </w:r>
      <w:r w:rsidR="002055EA">
        <w:rPr>
          <w:rFonts w:ascii="Arial" w:hAnsi="Arial" w:cs="Arial"/>
          <w:sz w:val="22"/>
          <w:szCs w:val="22"/>
          <w:lang w:val="en-US"/>
        </w:rPr>
        <w:t xml:space="preserve"> these harsh environments as its body is machined from tough aluminium alloy</w:t>
      </w:r>
      <w:r w:rsidRPr="007B345B">
        <w:rPr>
          <w:rFonts w:ascii="Arial" w:hAnsi="Arial" w:cs="Arial"/>
          <w:sz w:val="22"/>
          <w:szCs w:val="22"/>
          <w:lang w:val="en-US"/>
        </w:rPr>
        <w:t xml:space="preserve"> and </w:t>
      </w:r>
      <w:r w:rsidR="002055EA">
        <w:rPr>
          <w:rFonts w:ascii="Arial" w:hAnsi="Arial" w:cs="Arial"/>
          <w:sz w:val="22"/>
          <w:szCs w:val="22"/>
          <w:lang w:val="en-US"/>
        </w:rPr>
        <w:t xml:space="preserve">the magnetic actuator is enclosed in </w:t>
      </w:r>
      <w:r w:rsidRPr="007B345B">
        <w:rPr>
          <w:rFonts w:ascii="Arial" w:hAnsi="Arial" w:cs="Arial"/>
          <w:sz w:val="22"/>
          <w:szCs w:val="22"/>
          <w:lang w:val="en-US"/>
        </w:rPr>
        <w:t>stainless steel</w:t>
      </w:r>
      <w:r w:rsidR="002055EA">
        <w:rPr>
          <w:rFonts w:ascii="Arial" w:hAnsi="Arial" w:cs="Arial"/>
          <w:sz w:val="22"/>
          <w:szCs w:val="22"/>
          <w:lang w:val="en-US"/>
        </w:rPr>
        <w:t xml:space="preserve"> to provide</w:t>
      </w:r>
      <w:r w:rsidRPr="007B345B">
        <w:rPr>
          <w:rFonts w:ascii="Arial" w:hAnsi="Arial" w:cs="Arial"/>
          <w:sz w:val="22"/>
          <w:szCs w:val="22"/>
          <w:lang w:val="en-US"/>
        </w:rPr>
        <w:t xml:space="preserve"> dirt immunity to IP68. </w:t>
      </w:r>
      <w:r w:rsidR="002055EA">
        <w:rPr>
          <w:rFonts w:ascii="Arial" w:hAnsi="Arial" w:cs="Arial"/>
          <w:sz w:val="22"/>
          <w:szCs w:val="22"/>
          <w:lang w:val="en-US"/>
        </w:rPr>
        <w:t xml:space="preserve">These non-contact magnetic encoders, produced by </w:t>
      </w:r>
      <w:r w:rsidRPr="007B345B">
        <w:rPr>
          <w:rFonts w:ascii="Arial" w:hAnsi="Arial" w:cs="Arial"/>
          <w:sz w:val="22"/>
          <w:szCs w:val="22"/>
          <w:lang w:val="en-US"/>
        </w:rPr>
        <w:t>Renishaw</w:t>
      </w:r>
      <w:r w:rsidR="002055EA">
        <w:rPr>
          <w:rFonts w:ascii="Arial" w:hAnsi="Arial" w:cs="Arial"/>
          <w:sz w:val="22"/>
          <w:szCs w:val="22"/>
          <w:lang w:val="en-US"/>
        </w:rPr>
        <w:t>’s partner company RLS d.o.o.,</w:t>
      </w:r>
      <w:r w:rsidRPr="007B345B">
        <w:rPr>
          <w:rFonts w:ascii="Arial" w:hAnsi="Arial" w:cs="Arial"/>
          <w:sz w:val="22"/>
          <w:szCs w:val="22"/>
          <w:lang w:val="en-US"/>
        </w:rPr>
        <w:t xml:space="preserve"> use Hall-effect sensor technology where the rotation of the magnetic </w:t>
      </w:r>
      <w:r w:rsidRPr="007B345B">
        <w:rPr>
          <w:rFonts w:ascii="Arial" w:hAnsi="Arial" w:cs="Arial"/>
          <w:sz w:val="22"/>
          <w:szCs w:val="22"/>
          <w:lang w:val="en-US"/>
        </w:rPr>
        <w:lastRenderedPageBreak/>
        <w:t xml:space="preserve">actuator is sensed by a custom encoder chip within a separate body, and processed to give the required output format. </w:t>
      </w:r>
      <w:r w:rsidRPr="007B345B">
        <w:rPr>
          <w:rFonts w:ascii="Arial" w:hAnsi="Arial" w:cs="Arial"/>
          <w:sz w:val="22"/>
          <w:szCs w:val="22"/>
        </w:rPr>
        <w:t xml:space="preserve">Seals are not needed as the encoder </w:t>
      </w:r>
      <w:r w:rsidR="002055EA">
        <w:rPr>
          <w:rFonts w:ascii="Arial" w:hAnsi="Arial" w:cs="Arial"/>
          <w:sz w:val="22"/>
          <w:szCs w:val="22"/>
        </w:rPr>
        <w:t xml:space="preserve">is immune to liquids, </w:t>
      </w:r>
      <w:r w:rsidR="005C200A">
        <w:rPr>
          <w:rFonts w:ascii="Arial" w:hAnsi="Arial" w:cs="Arial"/>
          <w:sz w:val="22"/>
          <w:szCs w:val="22"/>
        </w:rPr>
        <w:t>oils and dirty environments.</w:t>
      </w:r>
    </w:p>
    <w:p w:rsidR="007B345B" w:rsidRPr="007B345B" w:rsidRDefault="007B345B" w:rsidP="007B345B">
      <w:pPr>
        <w:ind w:left="-709"/>
        <w:rPr>
          <w:rFonts w:ascii="Arial" w:hAnsi="Arial" w:cs="Arial"/>
          <w:sz w:val="22"/>
          <w:szCs w:val="22"/>
        </w:rPr>
      </w:pPr>
    </w:p>
    <w:p w:rsidR="007B345B" w:rsidRPr="007B345B" w:rsidRDefault="007B345B" w:rsidP="007B345B">
      <w:pPr>
        <w:ind w:left="-709"/>
        <w:rPr>
          <w:rFonts w:ascii="Arial" w:hAnsi="Arial" w:cs="Arial"/>
          <w:sz w:val="22"/>
          <w:szCs w:val="22"/>
          <w:lang w:val="en-US"/>
        </w:rPr>
      </w:pPr>
      <w:r w:rsidRPr="007B345B">
        <w:rPr>
          <w:rFonts w:ascii="Arial" w:hAnsi="Arial" w:cs="Arial"/>
          <w:sz w:val="22"/>
          <w:szCs w:val="22"/>
          <w:lang w:val="en-US"/>
        </w:rPr>
        <w:t>With a non-contact body of j</w:t>
      </w:r>
      <w:r w:rsidR="002055EA">
        <w:rPr>
          <w:rFonts w:ascii="Arial" w:hAnsi="Arial" w:cs="Arial"/>
          <w:sz w:val="22"/>
          <w:szCs w:val="22"/>
          <w:lang w:val="en-US"/>
        </w:rPr>
        <w:t>ust 22 mm in diameter and speed capability</w:t>
      </w:r>
      <w:r w:rsidRPr="007B345B">
        <w:rPr>
          <w:rFonts w:ascii="Arial" w:hAnsi="Arial" w:cs="Arial"/>
          <w:sz w:val="22"/>
          <w:szCs w:val="22"/>
          <w:lang w:val="en-US"/>
        </w:rPr>
        <w:t xml:space="preserve"> to 30,000 rpm, the RM22 </w:t>
      </w:r>
      <w:r w:rsidR="002055EA">
        <w:rPr>
          <w:rFonts w:ascii="Arial" w:hAnsi="Arial" w:cs="Arial"/>
          <w:sz w:val="22"/>
          <w:szCs w:val="22"/>
          <w:lang w:val="en-US"/>
        </w:rPr>
        <w:t>is</w:t>
      </w:r>
      <w:r w:rsidRPr="007B345B">
        <w:rPr>
          <w:rFonts w:ascii="Arial" w:hAnsi="Arial" w:cs="Arial"/>
          <w:sz w:val="22"/>
          <w:szCs w:val="22"/>
          <w:lang w:val="en-US"/>
        </w:rPr>
        <w:t xml:space="preserve"> frictionless thus increasing durability, endur</w:t>
      </w:r>
      <w:r w:rsidR="00FE23B4">
        <w:rPr>
          <w:rFonts w:ascii="Arial" w:hAnsi="Arial" w:cs="Arial"/>
          <w:sz w:val="22"/>
          <w:szCs w:val="22"/>
          <w:lang w:val="en-US"/>
        </w:rPr>
        <w:t>ance and long-term reliability. Nitzan Gonen confirms, “We’re very satisfied with the Renishaw encoders. They’re built to work reliably at far higher speeds than we apply, and in far worse conditions than these machines will typically encounter.”</w:t>
      </w:r>
    </w:p>
    <w:p w:rsidR="007B345B" w:rsidRPr="007B345B" w:rsidRDefault="007B345B" w:rsidP="007B345B">
      <w:pPr>
        <w:ind w:left="-709"/>
        <w:rPr>
          <w:rFonts w:ascii="Arial" w:hAnsi="Arial" w:cs="Arial"/>
          <w:sz w:val="22"/>
          <w:szCs w:val="22"/>
          <w:lang w:val="en-US"/>
        </w:rPr>
      </w:pPr>
    </w:p>
    <w:p w:rsidR="007B345B" w:rsidRPr="007B345B" w:rsidRDefault="007B345B" w:rsidP="00923BE0">
      <w:pPr>
        <w:ind w:left="-709"/>
        <w:rPr>
          <w:rFonts w:ascii="Arial" w:hAnsi="Arial" w:cs="Arial"/>
          <w:sz w:val="22"/>
          <w:szCs w:val="22"/>
          <w:lang w:val="en-US"/>
        </w:rPr>
      </w:pPr>
      <w:r w:rsidRPr="007B345B">
        <w:rPr>
          <w:rFonts w:ascii="Arial" w:hAnsi="Arial" w:cs="Arial"/>
          <w:sz w:val="22"/>
          <w:szCs w:val="22"/>
          <w:lang w:val="en-US"/>
        </w:rPr>
        <w:t xml:space="preserve">Nitzan Gonen concludes, “With the fibre-blowing machine the distance </w:t>
      </w:r>
      <w:r w:rsidR="002055EA">
        <w:rPr>
          <w:rFonts w:ascii="Arial" w:hAnsi="Arial" w:cs="Arial"/>
          <w:sz w:val="22"/>
          <w:szCs w:val="22"/>
          <w:lang w:val="en-US"/>
        </w:rPr>
        <w:t xml:space="preserve">that </w:t>
      </w:r>
      <w:r w:rsidRPr="007B345B">
        <w:rPr>
          <w:rFonts w:ascii="Arial" w:hAnsi="Arial" w:cs="Arial"/>
          <w:sz w:val="22"/>
          <w:szCs w:val="22"/>
          <w:lang w:val="en-US"/>
        </w:rPr>
        <w:t>engineers can feed the cable without damaging the sheath or fibres has increa</w:t>
      </w:r>
      <w:r w:rsidR="002055EA">
        <w:rPr>
          <w:rFonts w:ascii="Arial" w:hAnsi="Arial" w:cs="Arial"/>
          <w:sz w:val="22"/>
          <w:szCs w:val="22"/>
          <w:lang w:val="en-US"/>
        </w:rPr>
        <w:t xml:space="preserve">sed, from perhaps a few tens of </w:t>
      </w:r>
      <w:proofErr w:type="spellStart"/>
      <w:r w:rsidRPr="007B345B">
        <w:rPr>
          <w:rFonts w:ascii="Arial" w:hAnsi="Arial" w:cs="Arial"/>
          <w:sz w:val="22"/>
          <w:szCs w:val="22"/>
          <w:lang w:val="en-US"/>
        </w:rPr>
        <w:t>metres</w:t>
      </w:r>
      <w:proofErr w:type="spellEnd"/>
      <w:r w:rsidRPr="007B345B">
        <w:rPr>
          <w:rFonts w:ascii="Arial" w:hAnsi="Arial" w:cs="Arial"/>
          <w:sz w:val="22"/>
          <w:szCs w:val="22"/>
          <w:lang w:val="en-US"/>
        </w:rPr>
        <w:t xml:space="preserve">, to thousands of </w:t>
      </w:r>
      <w:proofErr w:type="spellStart"/>
      <w:r w:rsidRPr="007B345B">
        <w:rPr>
          <w:rFonts w:ascii="Arial" w:hAnsi="Arial" w:cs="Arial"/>
          <w:sz w:val="22"/>
          <w:szCs w:val="22"/>
          <w:lang w:val="en-US"/>
        </w:rPr>
        <w:t>metres</w:t>
      </w:r>
      <w:proofErr w:type="spellEnd"/>
      <w:r w:rsidRPr="007B345B">
        <w:rPr>
          <w:rFonts w:ascii="Arial" w:hAnsi="Arial" w:cs="Arial"/>
          <w:sz w:val="22"/>
          <w:szCs w:val="22"/>
          <w:lang w:val="en-US"/>
        </w:rPr>
        <w:t>.</w:t>
      </w:r>
      <w:r w:rsidR="00FE23B4">
        <w:rPr>
          <w:rFonts w:ascii="Arial" w:hAnsi="Arial" w:cs="Arial"/>
          <w:sz w:val="22"/>
          <w:szCs w:val="22"/>
          <w:lang w:val="en-US"/>
        </w:rPr>
        <w:t xml:space="preserve"> We can now insert</w:t>
      </w:r>
      <w:r w:rsidR="00FD0E0C">
        <w:rPr>
          <w:rFonts w:ascii="Arial" w:hAnsi="Arial" w:cs="Arial"/>
          <w:sz w:val="22"/>
          <w:szCs w:val="22"/>
          <w:lang w:val="en-US"/>
        </w:rPr>
        <w:t xml:space="preserve"> </w:t>
      </w:r>
      <w:r w:rsidR="00923BE0">
        <w:rPr>
          <w:rFonts w:ascii="Arial" w:hAnsi="Arial" w:cs="Arial"/>
          <w:sz w:val="22"/>
          <w:szCs w:val="22"/>
          <w:lang w:val="en-US"/>
        </w:rPr>
        <w:t>4</w:t>
      </w:r>
      <w:r w:rsidR="005C200A">
        <w:rPr>
          <w:rFonts w:ascii="Arial" w:hAnsi="Arial" w:cs="Arial"/>
          <w:sz w:val="22"/>
          <w:szCs w:val="22"/>
          <w:lang w:val="en-US"/>
        </w:rPr>
        <w:t xml:space="preserve"> </w:t>
      </w:r>
      <w:r w:rsidR="00FE23B4">
        <w:rPr>
          <w:rFonts w:ascii="Arial" w:hAnsi="Arial" w:cs="Arial"/>
          <w:sz w:val="22"/>
          <w:szCs w:val="22"/>
          <w:lang w:val="en-US"/>
        </w:rPr>
        <w:t>km</w:t>
      </w:r>
      <w:r w:rsidR="002055EA">
        <w:rPr>
          <w:rFonts w:ascii="Arial" w:hAnsi="Arial" w:cs="Arial"/>
          <w:sz w:val="22"/>
          <w:szCs w:val="22"/>
          <w:lang w:val="en-US"/>
        </w:rPr>
        <w:t xml:space="preserve"> of cable from a single point, </w:t>
      </w:r>
      <w:r w:rsidR="00923BE0">
        <w:rPr>
          <w:rFonts w:ascii="Arial" w:hAnsi="Arial" w:cs="Arial"/>
          <w:sz w:val="22"/>
          <w:szCs w:val="22"/>
          <w:lang w:val="en-US"/>
        </w:rPr>
        <w:t xml:space="preserve">2 </w:t>
      </w:r>
      <w:r w:rsidR="00FE23B4">
        <w:rPr>
          <w:rFonts w:ascii="Arial" w:hAnsi="Arial" w:cs="Arial"/>
          <w:sz w:val="22"/>
          <w:szCs w:val="22"/>
          <w:lang w:val="en-US"/>
        </w:rPr>
        <w:t>km in each direction</w:t>
      </w:r>
      <w:r w:rsidR="002055EA">
        <w:rPr>
          <w:rFonts w:ascii="Arial" w:hAnsi="Arial" w:cs="Arial"/>
          <w:sz w:val="22"/>
          <w:szCs w:val="22"/>
          <w:lang w:val="en-US"/>
        </w:rPr>
        <w:t>,</w:t>
      </w:r>
      <w:r w:rsidR="00FE23B4">
        <w:rPr>
          <w:rFonts w:ascii="Arial" w:hAnsi="Arial" w:cs="Arial"/>
          <w:sz w:val="22"/>
          <w:szCs w:val="22"/>
          <w:lang w:val="en-US"/>
        </w:rPr>
        <w:t xml:space="preserve"> at a rate of up to 60 m/min.</w:t>
      </w:r>
      <w:r w:rsidRPr="007B345B">
        <w:rPr>
          <w:rFonts w:ascii="Arial" w:hAnsi="Arial" w:cs="Arial"/>
          <w:sz w:val="22"/>
          <w:szCs w:val="22"/>
          <w:lang w:val="en-US"/>
        </w:rPr>
        <w:t>”</w:t>
      </w:r>
    </w:p>
    <w:p w:rsidR="00DF692A" w:rsidRDefault="00DF692A" w:rsidP="007B345B">
      <w:pPr>
        <w:ind w:left="-709"/>
        <w:rPr>
          <w:rFonts w:ascii="Arial" w:hAnsi="Arial" w:cs="Arial"/>
          <w:sz w:val="24"/>
          <w:szCs w:val="24"/>
        </w:rPr>
      </w:pPr>
    </w:p>
    <w:p w:rsidR="00DF692A" w:rsidRPr="00E026FD" w:rsidRDefault="00DF692A" w:rsidP="007B345B">
      <w:pPr>
        <w:ind w:left="-709"/>
        <w:jc w:val="center"/>
        <w:rPr>
          <w:rFonts w:ascii="Arial" w:hAnsi="Arial" w:cs="Arial"/>
          <w:sz w:val="24"/>
          <w:szCs w:val="24"/>
        </w:rPr>
      </w:pPr>
      <w:r>
        <w:rPr>
          <w:rFonts w:ascii="Arial" w:hAnsi="Arial" w:cs="Arial"/>
          <w:sz w:val="24"/>
          <w:szCs w:val="24"/>
        </w:rPr>
        <w:t>-END-</w:t>
      </w:r>
    </w:p>
    <w:sectPr w:rsidR="00DF692A" w:rsidRPr="00E026FD" w:rsidSect="009E694F">
      <w:pgSz w:w="11906" w:h="16838"/>
      <w:pgMar w:top="1440" w:right="1800" w:bottom="1418"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useFELayout/>
  </w:compat>
  <w:rsids>
    <w:rsidRoot w:val="00E026FD"/>
    <w:rsid w:val="00012127"/>
    <w:rsid w:val="000A142F"/>
    <w:rsid w:val="000C659C"/>
    <w:rsid w:val="000E0985"/>
    <w:rsid w:val="000F0D74"/>
    <w:rsid w:val="00126A8B"/>
    <w:rsid w:val="00157FF1"/>
    <w:rsid w:val="00190024"/>
    <w:rsid w:val="00194C4F"/>
    <w:rsid w:val="002055EA"/>
    <w:rsid w:val="0022500E"/>
    <w:rsid w:val="00287CC3"/>
    <w:rsid w:val="002F7570"/>
    <w:rsid w:val="0032549F"/>
    <w:rsid w:val="003267D8"/>
    <w:rsid w:val="003352D1"/>
    <w:rsid w:val="003A04BD"/>
    <w:rsid w:val="003A5E03"/>
    <w:rsid w:val="004000E7"/>
    <w:rsid w:val="00464C7B"/>
    <w:rsid w:val="004B0DA2"/>
    <w:rsid w:val="00544B58"/>
    <w:rsid w:val="005567C1"/>
    <w:rsid w:val="00587C0F"/>
    <w:rsid w:val="005C200A"/>
    <w:rsid w:val="005E5413"/>
    <w:rsid w:val="006043F7"/>
    <w:rsid w:val="0060784D"/>
    <w:rsid w:val="00632CD2"/>
    <w:rsid w:val="00660D7D"/>
    <w:rsid w:val="00667DC9"/>
    <w:rsid w:val="0069059F"/>
    <w:rsid w:val="006A2270"/>
    <w:rsid w:val="006B22E8"/>
    <w:rsid w:val="006E3252"/>
    <w:rsid w:val="006E7E06"/>
    <w:rsid w:val="0072292E"/>
    <w:rsid w:val="00732D21"/>
    <w:rsid w:val="00733167"/>
    <w:rsid w:val="00741C12"/>
    <w:rsid w:val="00743FC6"/>
    <w:rsid w:val="007A47C0"/>
    <w:rsid w:val="007B345B"/>
    <w:rsid w:val="007E5FC9"/>
    <w:rsid w:val="008061BA"/>
    <w:rsid w:val="00841480"/>
    <w:rsid w:val="00887673"/>
    <w:rsid w:val="008A10DF"/>
    <w:rsid w:val="008D71B8"/>
    <w:rsid w:val="008F19D0"/>
    <w:rsid w:val="009075A1"/>
    <w:rsid w:val="00923BE0"/>
    <w:rsid w:val="00924A46"/>
    <w:rsid w:val="00964874"/>
    <w:rsid w:val="00977A96"/>
    <w:rsid w:val="0098328A"/>
    <w:rsid w:val="00987C90"/>
    <w:rsid w:val="009E694F"/>
    <w:rsid w:val="00A10C19"/>
    <w:rsid w:val="00A1776B"/>
    <w:rsid w:val="00A74957"/>
    <w:rsid w:val="00AD01B9"/>
    <w:rsid w:val="00B35BC5"/>
    <w:rsid w:val="00B90A48"/>
    <w:rsid w:val="00BA0124"/>
    <w:rsid w:val="00BE7B49"/>
    <w:rsid w:val="00C25165"/>
    <w:rsid w:val="00C25488"/>
    <w:rsid w:val="00C52753"/>
    <w:rsid w:val="00C66E52"/>
    <w:rsid w:val="00CB415D"/>
    <w:rsid w:val="00CC2ACF"/>
    <w:rsid w:val="00D20E5D"/>
    <w:rsid w:val="00D41C81"/>
    <w:rsid w:val="00D603F9"/>
    <w:rsid w:val="00D65D76"/>
    <w:rsid w:val="00DA7917"/>
    <w:rsid w:val="00DD0608"/>
    <w:rsid w:val="00DE58D1"/>
    <w:rsid w:val="00DF692A"/>
    <w:rsid w:val="00E026FD"/>
    <w:rsid w:val="00E45A68"/>
    <w:rsid w:val="00E52BCD"/>
    <w:rsid w:val="00E82C1A"/>
    <w:rsid w:val="00EA117A"/>
    <w:rsid w:val="00EA4203"/>
    <w:rsid w:val="00EB3DB7"/>
    <w:rsid w:val="00F00CFE"/>
    <w:rsid w:val="00F0273D"/>
    <w:rsid w:val="00F05C2B"/>
    <w:rsid w:val="00F15065"/>
    <w:rsid w:val="00F35371"/>
    <w:rsid w:val="00F71BB2"/>
    <w:rsid w:val="00F85F14"/>
    <w:rsid w:val="00F92D2A"/>
    <w:rsid w:val="00FB598C"/>
    <w:rsid w:val="00FD0E0C"/>
    <w:rsid w:val="00FD74C0"/>
    <w:rsid w:val="00FE23B4"/>
  </w:rsids>
  <m:mathPr>
    <m:mathFont m:val="Cambria Math"/>
    <m:brkBin m:val="before"/>
    <m:brkBinSub m:val="--"/>
    <m:smallFrac m:val="off"/>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8D1"/>
    <w:rP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7C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025599">
      <w:bodyDiv w:val="1"/>
      <w:marLeft w:val="0"/>
      <w:marRight w:val="0"/>
      <w:marTop w:val="0"/>
      <w:marBottom w:val="0"/>
      <w:divBdr>
        <w:top w:val="none" w:sz="0" w:space="0" w:color="auto"/>
        <w:left w:val="none" w:sz="0" w:space="0" w:color="auto"/>
        <w:bottom w:val="none" w:sz="0" w:space="0" w:color="auto"/>
        <w:right w:val="none" w:sz="0" w:space="0" w:color="auto"/>
      </w:divBdr>
    </w:div>
    <w:div w:id="1229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Extra text for Resolute</vt:lpstr>
    </vt:vector>
  </TitlesOfParts>
  <Company>Renishaw</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text for Resolute</dc:title>
  <dc:creator>cf110375</dc:creator>
  <cp:lastModifiedBy>Lydia Bressington</cp:lastModifiedBy>
  <cp:revision>3</cp:revision>
  <cp:lastPrinted>2012-04-03T15:19:00Z</cp:lastPrinted>
  <dcterms:created xsi:type="dcterms:W3CDTF">2012-04-03T15:25:00Z</dcterms:created>
  <dcterms:modified xsi:type="dcterms:W3CDTF">2012-04-03T15:26:00Z</dcterms:modified>
</cp:coreProperties>
</file>