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88A" w:rsidRPr="00FC5C93" w:rsidRDefault="00D2452C" w:rsidP="00324AEA">
      <w:pPr>
        <w:spacing w:line="336" w:lineRule="auto"/>
        <w:ind w:right="-413"/>
        <w:rPr>
          <w:rFonts w:ascii="Arial" w:hAnsi="Arial" w:cs="Arial"/>
          <w:i/>
        </w:rPr>
      </w:pPr>
      <w:r w:rsidRPr="00FC5C93">
        <w:rPr>
          <w:rFonts w:ascii="Arial" w:hAnsi="Arial" w:cs="Arial"/>
          <w:i/>
          <w:noProof/>
          <w:lang w:val="en-US" w:eastAsia="en-US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4114165</wp:posOffset>
            </wp:positionH>
            <wp:positionV relativeFrom="paragraph">
              <wp:posOffset>-381000</wp:posOffset>
            </wp:positionV>
            <wp:extent cx="2105025" cy="790575"/>
            <wp:effectExtent l="19050" t="0" r="9525" b="0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E1879">
        <w:rPr>
          <w:rFonts w:ascii="Arial" w:hAnsi="Arial" w:cs="Arial"/>
          <w:i/>
        </w:rPr>
        <w:t xml:space="preserve">December </w:t>
      </w:r>
      <w:r w:rsidR="00B35AA9" w:rsidRPr="00FC5C93">
        <w:rPr>
          <w:rFonts w:ascii="Arial" w:hAnsi="Arial" w:cs="Arial"/>
          <w:i/>
        </w:rPr>
        <w:t>201</w:t>
      </w:r>
      <w:r w:rsidR="003D0305">
        <w:rPr>
          <w:rFonts w:ascii="Arial" w:hAnsi="Arial" w:cs="Arial"/>
          <w:i/>
        </w:rPr>
        <w:t>2</w:t>
      </w:r>
      <w:r w:rsidR="00B35AA9" w:rsidRPr="00FC5C93">
        <w:rPr>
          <w:rFonts w:ascii="Arial" w:hAnsi="Arial" w:cs="Arial"/>
          <w:i/>
        </w:rPr>
        <w:t xml:space="preserve"> – for immediate release    </w:t>
      </w:r>
      <w:r w:rsidR="0073088A" w:rsidRPr="00FC5C93">
        <w:rPr>
          <w:rFonts w:ascii="Arial" w:hAnsi="Arial" w:cs="Arial"/>
          <w:i/>
        </w:rPr>
        <w:t>Further information: Chris Pockett, +44 1453 524133</w:t>
      </w:r>
    </w:p>
    <w:p w:rsidR="0073088A" w:rsidRPr="00FC5C93" w:rsidRDefault="0073088A" w:rsidP="00180B30">
      <w:pPr>
        <w:rPr>
          <w:rFonts w:ascii="Arial" w:hAnsi="Arial" w:cs="Arial"/>
          <w:sz w:val="22"/>
          <w:szCs w:val="22"/>
        </w:rPr>
      </w:pPr>
    </w:p>
    <w:p w:rsidR="002B709A" w:rsidRPr="00C97BA5" w:rsidRDefault="00FC5C93" w:rsidP="00C97BA5">
      <w:pPr>
        <w:spacing w:line="312" w:lineRule="auto"/>
        <w:jc w:val="both"/>
        <w:rPr>
          <w:rFonts w:ascii="Arial" w:hAnsi="Arial" w:cs="Arial"/>
          <w:b/>
        </w:rPr>
      </w:pPr>
      <w:r w:rsidRPr="00C97BA5">
        <w:rPr>
          <w:rFonts w:ascii="Arial" w:hAnsi="Arial" w:cs="Arial"/>
          <w:b/>
        </w:rPr>
        <w:t>First surgical procedure</w:t>
      </w:r>
      <w:r w:rsidR="002B709A" w:rsidRPr="00C97BA5">
        <w:rPr>
          <w:rFonts w:ascii="Arial" w:hAnsi="Arial" w:cs="Arial"/>
          <w:b/>
        </w:rPr>
        <w:t>s</w:t>
      </w:r>
      <w:r w:rsidRPr="00C97BA5">
        <w:rPr>
          <w:rFonts w:ascii="Arial" w:hAnsi="Arial" w:cs="Arial"/>
          <w:b/>
        </w:rPr>
        <w:t xml:space="preserve"> for Renishaw’s </w:t>
      </w:r>
      <w:proofErr w:type="spellStart"/>
      <w:r w:rsidR="00A708CF">
        <w:rPr>
          <w:rFonts w:ascii="Arial" w:hAnsi="Arial" w:cs="Arial"/>
          <w:b/>
        </w:rPr>
        <w:t>n</w:t>
      </w:r>
      <w:r w:rsidRPr="00C97BA5">
        <w:rPr>
          <w:rFonts w:ascii="Arial" w:hAnsi="Arial" w:cs="Arial"/>
          <w:b/>
        </w:rPr>
        <w:t>euro</w:t>
      </w:r>
      <w:r w:rsidR="00A708CF">
        <w:rPr>
          <w:rFonts w:ascii="Arial" w:hAnsi="Arial" w:cs="Arial"/>
          <w:b/>
        </w:rPr>
        <w:t>|m</w:t>
      </w:r>
      <w:r w:rsidRPr="00C97BA5">
        <w:rPr>
          <w:rFonts w:ascii="Arial" w:hAnsi="Arial" w:cs="Arial"/>
          <w:b/>
        </w:rPr>
        <w:t>ate</w:t>
      </w:r>
      <w:proofErr w:type="spellEnd"/>
      <w:r w:rsidRPr="00C97BA5">
        <w:rPr>
          <w:rStyle w:val="hps"/>
          <w:rFonts w:ascii="Arial" w:hAnsi="Arial" w:cs="Arial"/>
          <w:color w:val="000000"/>
          <w:vertAlign w:val="superscript"/>
        </w:rPr>
        <w:t>®</w:t>
      </w:r>
      <w:r w:rsidRPr="00C97BA5">
        <w:rPr>
          <w:rFonts w:ascii="Arial" w:hAnsi="Arial" w:cs="Arial"/>
          <w:b/>
        </w:rPr>
        <w:t xml:space="preserve"> robot</w:t>
      </w:r>
      <w:r w:rsidR="002B709A" w:rsidRPr="00C97BA5">
        <w:rPr>
          <w:rFonts w:ascii="Arial" w:hAnsi="Arial" w:cs="Arial"/>
          <w:b/>
        </w:rPr>
        <w:t xml:space="preserve"> in Nice, France</w:t>
      </w:r>
    </w:p>
    <w:p w:rsidR="00D2452C" w:rsidRPr="00C97BA5" w:rsidRDefault="00FC5C93" w:rsidP="00C97BA5">
      <w:pPr>
        <w:spacing w:line="312" w:lineRule="auto"/>
        <w:jc w:val="both"/>
        <w:rPr>
          <w:rFonts w:ascii="Arial" w:hAnsi="Arial" w:cs="Arial"/>
        </w:rPr>
      </w:pPr>
      <w:r w:rsidRPr="00C97BA5">
        <w:rPr>
          <w:rFonts w:ascii="Arial" w:hAnsi="Arial" w:cs="Arial"/>
          <w:b/>
        </w:rPr>
        <w:t xml:space="preserve"> </w:t>
      </w:r>
    </w:p>
    <w:p w:rsidR="002B709A" w:rsidRPr="00C97BA5" w:rsidRDefault="00FC5C93" w:rsidP="00C97BA5">
      <w:pPr>
        <w:spacing w:line="312" w:lineRule="auto"/>
        <w:jc w:val="both"/>
        <w:rPr>
          <w:rStyle w:val="hps"/>
          <w:rFonts w:ascii="Arial" w:hAnsi="Arial" w:cs="Arial"/>
          <w:color w:val="000000"/>
        </w:rPr>
      </w:pPr>
      <w:r w:rsidRPr="00C97BA5">
        <w:rPr>
          <w:rStyle w:val="hps"/>
          <w:rFonts w:ascii="Arial" w:hAnsi="Arial" w:cs="Arial"/>
          <w:color w:val="000000"/>
        </w:rPr>
        <w:t>Renishaw is pleased</w:t>
      </w:r>
      <w:r w:rsidRPr="00C97BA5">
        <w:rPr>
          <w:rStyle w:val="apple-converted-space"/>
          <w:rFonts w:ascii="Arial" w:hAnsi="Arial" w:cs="Arial"/>
          <w:color w:val="000000"/>
        </w:rPr>
        <w:t> </w:t>
      </w:r>
      <w:r w:rsidRPr="00C97BA5">
        <w:rPr>
          <w:rStyle w:val="hps"/>
          <w:rFonts w:ascii="Arial" w:hAnsi="Arial" w:cs="Arial"/>
          <w:color w:val="000000"/>
        </w:rPr>
        <w:t xml:space="preserve">to announce that the </w:t>
      </w:r>
      <w:r w:rsidR="00D0434F" w:rsidRPr="00C97BA5">
        <w:rPr>
          <w:rStyle w:val="hps"/>
          <w:rFonts w:ascii="Arial" w:hAnsi="Arial" w:cs="Arial"/>
          <w:color w:val="000000"/>
        </w:rPr>
        <w:t>Neurosurgery Department of Centre Hospitalier Universitaire Pasteur in Nice, France</w:t>
      </w:r>
      <w:r w:rsidR="00D0434F">
        <w:rPr>
          <w:rStyle w:val="hps"/>
          <w:rFonts w:ascii="Arial" w:hAnsi="Arial" w:cs="Arial"/>
          <w:color w:val="000000"/>
        </w:rPr>
        <w:t xml:space="preserve"> have now completed </w:t>
      </w:r>
      <w:r w:rsidR="006F6757">
        <w:rPr>
          <w:rStyle w:val="hps"/>
          <w:rFonts w:ascii="Arial" w:hAnsi="Arial" w:cs="Arial"/>
          <w:color w:val="000000"/>
        </w:rPr>
        <w:t>their first</w:t>
      </w:r>
      <w:r w:rsidRPr="00C97BA5">
        <w:rPr>
          <w:rStyle w:val="apple-converted-space"/>
          <w:rFonts w:ascii="Arial" w:hAnsi="Arial" w:cs="Arial"/>
          <w:color w:val="000000"/>
        </w:rPr>
        <w:t> </w:t>
      </w:r>
      <w:r w:rsidRPr="00C97BA5">
        <w:rPr>
          <w:rStyle w:val="hps"/>
          <w:rFonts w:ascii="Arial" w:hAnsi="Arial" w:cs="Arial"/>
          <w:color w:val="000000"/>
        </w:rPr>
        <w:t>neurosurgical robotic procedure</w:t>
      </w:r>
      <w:r w:rsidR="002B709A" w:rsidRPr="00C97BA5">
        <w:rPr>
          <w:rStyle w:val="hps"/>
          <w:rFonts w:ascii="Arial" w:hAnsi="Arial" w:cs="Arial"/>
          <w:color w:val="000000"/>
        </w:rPr>
        <w:t>s</w:t>
      </w:r>
      <w:r w:rsidRPr="00C97BA5">
        <w:rPr>
          <w:rStyle w:val="hps"/>
          <w:rFonts w:ascii="Arial" w:hAnsi="Arial" w:cs="Arial"/>
          <w:color w:val="000000"/>
        </w:rPr>
        <w:t xml:space="preserve"> </w:t>
      </w:r>
      <w:r w:rsidR="00D0434F">
        <w:rPr>
          <w:rStyle w:val="hps"/>
          <w:rFonts w:ascii="Arial" w:hAnsi="Arial" w:cs="Arial"/>
          <w:color w:val="000000"/>
        </w:rPr>
        <w:t xml:space="preserve">using Renishaw’s </w:t>
      </w:r>
      <w:proofErr w:type="spellStart"/>
      <w:r w:rsidR="00A708CF">
        <w:rPr>
          <w:rStyle w:val="hps"/>
          <w:rFonts w:ascii="Arial" w:hAnsi="Arial" w:cs="Arial"/>
          <w:color w:val="000000"/>
        </w:rPr>
        <w:t>n</w:t>
      </w:r>
      <w:r w:rsidRPr="00C97BA5">
        <w:rPr>
          <w:rStyle w:val="hps"/>
          <w:rFonts w:ascii="Arial" w:hAnsi="Arial" w:cs="Arial"/>
          <w:color w:val="000000"/>
        </w:rPr>
        <w:t>euro</w:t>
      </w:r>
      <w:r w:rsidR="00A708CF">
        <w:rPr>
          <w:rStyle w:val="hps"/>
          <w:rFonts w:ascii="Arial" w:hAnsi="Arial" w:cs="Arial"/>
          <w:color w:val="000000"/>
        </w:rPr>
        <w:t>|m</w:t>
      </w:r>
      <w:r w:rsidRPr="00C97BA5">
        <w:rPr>
          <w:rStyle w:val="hps"/>
          <w:rFonts w:ascii="Arial" w:hAnsi="Arial" w:cs="Arial"/>
          <w:color w:val="000000"/>
        </w:rPr>
        <w:t>ate</w:t>
      </w:r>
      <w:proofErr w:type="spellEnd"/>
      <w:r w:rsidR="00024700" w:rsidRPr="00C97BA5">
        <w:rPr>
          <w:rStyle w:val="hps"/>
          <w:rFonts w:ascii="Arial" w:hAnsi="Arial" w:cs="Arial"/>
          <w:color w:val="000000"/>
          <w:vertAlign w:val="superscript"/>
        </w:rPr>
        <w:t>®</w:t>
      </w:r>
      <w:r w:rsidRPr="00C97BA5">
        <w:rPr>
          <w:rStyle w:val="hps"/>
          <w:rFonts w:ascii="Arial" w:hAnsi="Arial" w:cs="Arial"/>
          <w:color w:val="000000"/>
        </w:rPr>
        <w:t xml:space="preserve"> stereotactic system</w:t>
      </w:r>
      <w:r w:rsidR="00D0434F">
        <w:rPr>
          <w:rStyle w:val="hps"/>
          <w:rFonts w:ascii="Arial" w:hAnsi="Arial" w:cs="Arial"/>
          <w:color w:val="000000"/>
        </w:rPr>
        <w:t>.</w:t>
      </w:r>
      <w:r w:rsidRPr="00C97BA5">
        <w:rPr>
          <w:rStyle w:val="hps"/>
          <w:rFonts w:ascii="Arial" w:hAnsi="Arial" w:cs="Arial"/>
          <w:color w:val="000000"/>
        </w:rPr>
        <w:t xml:space="preserve"> </w:t>
      </w:r>
    </w:p>
    <w:p w:rsidR="002B709A" w:rsidRPr="00C97BA5" w:rsidRDefault="002B709A" w:rsidP="00C97BA5">
      <w:pPr>
        <w:spacing w:line="312" w:lineRule="auto"/>
        <w:jc w:val="both"/>
        <w:rPr>
          <w:rStyle w:val="hps"/>
          <w:rFonts w:ascii="Arial" w:hAnsi="Arial" w:cs="Arial"/>
          <w:color w:val="000000"/>
        </w:rPr>
      </w:pPr>
    </w:p>
    <w:p w:rsidR="002B709A" w:rsidRPr="00C97BA5" w:rsidRDefault="002B709A" w:rsidP="00C97BA5">
      <w:pPr>
        <w:spacing w:line="312" w:lineRule="auto"/>
        <w:jc w:val="both"/>
        <w:rPr>
          <w:rStyle w:val="hps"/>
          <w:rFonts w:ascii="Arial" w:hAnsi="Arial" w:cs="Arial"/>
          <w:color w:val="000000"/>
        </w:rPr>
      </w:pPr>
      <w:r w:rsidRPr="00C97BA5">
        <w:rPr>
          <w:rStyle w:val="hps"/>
          <w:rFonts w:ascii="Arial" w:hAnsi="Arial" w:cs="Arial"/>
          <w:color w:val="000000"/>
        </w:rPr>
        <w:t xml:space="preserve">The CHU Nice has decided to use the </w:t>
      </w:r>
      <w:proofErr w:type="spellStart"/>
      <w:r w:rsidR="00A708CF">
        <w:rPr>
          <w:rStyle w:val="hps"/>
          <w:rFonts w:ascii="Arial" w:hAnsi="Arial" w:cs="Arial"/>
          <w:color w:val="000000"/>
        </w:rPr>
        <w:t>n</w:t>
      </w:r>
      <w:r w:rsidRPr="00C97BA5">
        <w:rPr>
          <w:rStyle w:val="hps"/>
          <w:rFonts w:ascii="Arial" w:hAnsi="Arial" w:cs="Arial"/>
          <w:color w:val="000000"/>
        </w:rPr>
        <w:t>euro</w:t>
      </w:r>
      <w:r w:rsidR="00A708CF">
        <w:rPr>
          <w:rStyle w:val="hps"/>
          <w:rFonts w:ascii="Arial" w:hAnsi="Arial" w:cs="Arial"/>
          <w:color w:val="000000"/>
        </w:rPr>
        <w:t>|m</w:t>
      </w:r>
      <w:r w:rsidRPr="00C97BA5">
        <w:rPr>
          <w:rStyle w:val="hps"/>
          <w:rFonts w:ascii="Arial" w:hAnsi="Arial" w:cs="Arial"/>
          <w:color w:val="000000"/>
        </w:rPr>
        <w:t>ate</w:t>
      </w:r>
      <w:proofErr w:type="spellEnd"/>
      <w:r w:rsidR="00024700" w:rsidRPr="00C97BA5">
        <w:rPr>
          <w:rStyle w:val="hps"/>
          <w:rFonts w:ascii="Arial" w:hAnsi="Arial" w:cs="Arial"/>
          <w:color w:val="000000"/>
          <w:vertAlign w:val="superscript"/>
        </w:rPr>
        <w:t>®</w:t>
      </w:r>
      <w:r w:rsidRPr="00C97BA5">
        <w:rPr>
          <w:rStyle w:val="hps"/>
          <w:rFonts w:ascii="Arial" w:hAnsi="Arial" w:cs="Arial"/>
          <w:color w:val="000000"/>
        </w:rPr>
        <w:t xml:space="preserve"> system after evaluating various technologies</w:t>
      </w:r>
      <w:r w:rsidR="00D77921" w:rsidRPr="00C97BA5">
        <w:rPr>
          <w:rStyle w:val="hps"/>
          <w:rFonts w:ascii="Arial" w:hAnsi="Arial" w:cs="Arial"/>
          <w:color w:val="000000"/>
        </w:rPr>
        <w:t>.</w:t>
      </w:r>
      <w:r w:rsidRPr="00C97BA5">
        <w:rPr>
          <w:rStyle w:val="hps"/>
          <w:rFonts w:ascii="Arial" w:hAnsi="Arial" w:cs="Arial"/>
          <w:color w:val="000000"/>
        </w:rPr>
        <w:t xml:space="preserve"> </w:t>
      </w:r>
    </w:p>
    <w:p w:rsidR="002B709A" w:rsidRPr="00C97BA5" w:rsidRDefault="002B709A" w:rsidP="00C97BA5">
      <w:pPr>
        <w:spacing w:line="312" w:lineRule="auto"/>
        <w:jc w:val="both"/>
        <w:rPr>
          <w:rStyle w:val="hps"/>
          <w:rFonts w:ascii="Arial" w:hAnsi="Arial" w:cs="Arial"/>
          <w:color w:val="000000"/>
        </w:rPr>
      </w:pPr>
    </w:p>
    <w:p w:rsidR="00FC5C93" w:rsidRPr="00C97BA5" w:rsidRDefault="002B709A" w:rsidP="00C97BA5">
      <w:pPr>
        <w:spacing w:line="312" w:lineRule="auto"/>
        <w:jc w:val="both"/>
        <w:rPr>
          <w:rStyle w:val="hps"/>
          <w:rFonts w:ascii="Arial" w:hAnsi="Arial" w:cs="Arial"/>
        </w:rPr>
      </w:pPr>
      <w:r w:rsidRPr="00C97BA5">
        <w:rPr>
          <w:rStyle w:val="hps"/>
          <w:rFonts w:ascii="Arial" w:hAnsi="Arial" w:cs="Arial"/>
          <w:color w:val="000000"/>
        </w:rPr>
        <w:t>Prof. Philippe Paquis</w:t>
      </w:r>
      <w:r w:rsidR="00FC5C93" w:rsidRPr="00C97BA5">
        <w:rPr>
          <w:rStyle w:val="hps"/>
          <w:rFonts w:ascii="Arial" w:hAnsi="Arial" w:cs="Arial"/>
          <w:color w:val="000000"/>
        </w:rPr>
        <w:t>, Chief of the Department</w:t>
      </w:r>
      <w:r w:rsidR="00C97BA5" w:rsidRPr="00C97BA5">
        <w:rPr>
          <w:rStyle w:val="hps"/>
          <w:rFonts w:ascii="Arial" w:hAnsi="Arial" w:cs="Arial"/>
          <w:color w:val="000000"/>
        </w:rPr>
        <w:t xml:space="preserve"> of</w:t>
      </w:r>
      <w:r w:rsidR="00FC5C93" w:rsidRPr="00C97BA5">
        <w:rPr>
          <w:rStyle w:val="hps"/>
          <w:rFonts w:ascii="Arial" w:hAnsi="Arial" w:cs="Arial"/>
          <w:color w:val="000000"/>
        </w:rPr>
        <w:t xml:space="preserve"> </w:t>
      </w:r>
      <w:r w:rsidR="00C97BA5" w:rsidRPr="00C97BA5">
        <w:rPr>
          <w:rStyle w:val="hps"/>
          <w:rFonts w:ascii="Arial" w:hAnsi="Arial" w:cs="Arial"/>
          <w:color w:val="000000"/>
        </w:rPr>
        <w:t xml:space="preserve">Neurosurgery </w:t>
      </w:r>
      <w:r w:rsidR="00FC5C93" w:rsidRPr="00C97BA5">
        <w:rPr>
          <w:rStyle w:val="hps"/>
          <w:rFonts w:ascii="Arial" w:hAnsi="Arial" w:cs="Arial"/>
          <w:color w:val="000000"/>
        </w:rPr>
        <w:t xml:space="preserve">at </w:t>
      </w:r>
      <w:r w:rsidRPr="00C97BA5">
        <w:rPr>
          <w:rStyle w:val="hps"/>
          <w:rFonts w:ascii="Arial" w:hAnsi="Arial" w:cs="Arial"/>
          <w:color w:val="000000"/>
        </w:rPr>
        <w:t xml:space="preserve">CHU Nice </w:t>
      </w:r>
      <w:r w:rsidR="00FC5C93" w:rsidRPr="00C97BA5">
        <w:rPr>
          <w:rStyle w:val="hps"/>
          <w:rFonts w:ascii="Arial" w:hAnsi="Arial" w:cs="Arial"/>
          <w:color w:val="000000"/>
        </w:rPr>
        <w:t>said, “</w:t>
      </w:r>
      <w:r w:rsidR="00FC5C93" w:rsidRPr="00C97BA5">
        <w:rPr>
          <w:rStyle w:val="hps"/>
          <w:rFonts w:ascii="Arial" w:hAnsi="Arial" w:cs="Arial"/>
        </w:rPr>
        <w:t xml:space="preserve">The </w:t>
      </w:r>
      <w:proofErr w:type="spellStart"/>
      <w:r w:rsidR="00A708CF">
        <w:rPr>
          <w:rStyle w:val="hps"/>
          <w:rFonts w:ascii="Arial" w:hAnsi="Arial" w:cs="Arial"/>
        </w:rPr>
        <w:t>n</w:t>
      </w:r>
      <w:r w:rsidR="00FC5C93" w:rsidRPr="00C97BA5">
        <w:rPr>
          <w:rStyle w:val="hps"/>
          <w:rFonts w:ascii="Arial" w:hAnsi="Arial" w:cs="Arial"/>
        </w:rPr>
        <w:t>eu</w:t>
      </w:r>
      <w:r w:rsidR="00FC5C93" w:rsidRPr="00C97BA5">
        <w:rPr>
          <w:rStyle w:val="hps"/>
          <w:rFonts w:ascii="Arial" w:hAnsi="Arial" w:cs="Arial"/>
          <w:color w:val="000000"/>
        </w:rPr>
        <w:t>r</w:t>
      </w:r>
      <w:r w:rsidR="00FC5C93" w:rsidRPr="00C97BA5">
        <w:rPr>
          <w:rStyle w:val="hps"/>
          <w:rFonts w:ascii="Arial" w:hAnsi="Arial" w:cs="Arial"/>
        </w:rPr>
        <w:t>o</w:t>
      </w:r>
      <w:r w:rsidR="00A708CF">
        <w:rPr>
          <w:rStyle w:val="hps"/>
          <w:rFonts w:ascii="Arial" w:hAnsi="Arial" w:cs="Arial"/>
        </w:rPr>
        <w:t>|</w:t>
      </w:r>
      <w:r w:rsidR="00A708CF">
        <w:rPr>
          <w:rStyle w:val="hps"/>
          <w:rFonts w:ascii="Arial" w:hAnsi="Arial" w:cs="Arial"/>
          <w:color w:val="000000"/>
        </w:rPr>
        <w:t>m</w:t>
      </w:r>
      <w:r w:rsidR="00FC5C93" w:rsidRPr="00C97BA5">
        <w:rPr>
          <w:rStyle w:val="hps"/>
          <w:rFonts w:ascii="Arial" w:hAnsi="Arial" w:cs="Arial"/>
          <w:color w:val="000000"/>
        </w:rPr>
        <w:t>ate</w:t>
      </w:r>
      <w:proofErr w:type="spellEnd"/>
      <w:r w:rsidR="00024700" w:rsidRPr="00C97BA5">
        <w:rPr>
          <w:rStyle w:val="hps"/>
          <w:rFonts w:ascii="Arial" w:hAnsi="Arial" w:cs="Arial"/>
          <w:color w:val="000000"/>
          <w:vertAlign w:val="superscript"/>
        </w:rPr>
        <w:t>®</w:t>
      </w:r>
      <w:r w:rsidR="00FC5C93" w:rsidRPr="00C97BA5">
        <w:rPr>
          <w:rStyle w:val="hps"/>
          <w:rFonts w:ascii="Arial" w:hAnsi="Arial" w:cs="Arial"/>
          <w:color w:val="000000"/>
        </w:rPr>
        <w:t xml:space="preserve"> </w:t>
      </w:r>
      <w:r w:rsidR="00FC5C93" w:rsidRPr="00C97BA5">
        <w:rPr>
          <w:rStyle w:val="hps"/>
          <w:rFonts w:ascii="Arial" w:hAnsi="Arial" w:cs="Arial"/>
        </w:rPr>
        <w:t>surgical</w:t>
      </w:r>
      <w:r w:rsidR="007B6653" w:rsidRPr="00C97BA5">
        <w:rPr>
          <w:rStyle w:val="hps"/>
          <w:rFonts w:ascii="Arial" w:hAnsi="Arial" w:cs="Arial"/>
        </w:rPr>
        <w:t xml:space="preserve"> robot</w:t>
      </w:r>
      <w:r w:rsidR="00FC5C93" w:rsidRPr="00C97BA5">
        <w:rPr>
          <w:rStyle w:val="hps"/>
          <w:rFonts w:ascii="Arial" w:hAnsi="Arial" w:cs="Arial"/>
        </w:rPr>
        <w:t xml:space="preserve"> </w:t>
      </w:r>
      <w:r w:rsidR="00D77921" w:rsidRPr="00C97BA5">
        <w:rPr>
          <w:rStyle w:val="hps"/>
          <w:rFonts w:ascii="Arial" w:hAnsi="Arial" w:cs="Arial"/>
        </w:rPr>
        <w:t>allows</w:t>
      </w:r>
      <w:r w:rsidR="007B6653" w:rsidRPr="00C97BA5">
        <w:rPr>
          <w:rStyle w:val="hps"/>
          <w:rFonts w:ascii="Arial" w:hAnsi="Arial" w:cs="Arial"/>
        </w:rPr>
        <w:t xml:space="preserve"> us to improve the quality of the patient management for Deep Brain Stimulation by avoiding the use of a frame</w:t>
      </w:r>
      <w:r w:rsidR="00D0434F">
        <w:rPr>
          <w:rStyle w:val="hps"/>
          <w:rFonts w:ascii="Arial" w:hAnsi="Arial" w:cs="Arial"/>
        </w:rPr>
        <w:t xml:space="preserve"> and</w:t>
      </w:r>
      <w:r w:rsidR="007B6653" w:rsidRPr="00C97BA5">
        <w:rPr>
          <w:rStyle w:val="hps"/>
          <w:rFonts w:ascii="Arial" w:hAnsi="Arial" w:cs="Arial"/>
        </w:rPr>
        <w:t xml:space="preserve"> without losing any precision reaching the target.”</w:t>
      </w:r>
    </w:p>
    <w:p w:rsidR="00FC5C93" w:rsidRPr="00C97BA5" w:rsidRDefault="00FC5C93" w:rsidP="00C97BA5">
      <w:pPr>
        <w:spacing w:line="312" w:lineRule="auto"/>
        <w:jc w:val="both"/>
        <w:rPr>
          <w:rStyle w:val="hps"/>
          <w:rFonts w:ascii="Arial" w:hAnsi="Arial" w:cs="Arial"/>
        </w:rPr>
      </w:pPr>
    </w:p>
    <w:p w:rsidR="00FC5C93" w:rsidRPr="00C97BA5" w:rsidRDefault="002B709A" w:rsidP="00C97BA5">
      <w:pPr>
        <w:spacing w:line="312" w:lineRule="auto"/>
        <w:jc w:val="both"/>
        <w:rPr>
          <w:rStyle w:val="hps"/>
          <w:rFonts w:ascii="Arial" w:hAnsi="Arial" w:cs="Arial"/>
        </w:rPr>
      </w:pPr>
      <w:r w:rsidRPr="00C97BA5">
        <w:rPr>
          <w:rStyle w:val="hps"/>
          <w:rFonts w:ascii="Arial" w:hAnsi="Arial" w:cs="Arial"/>
        </w:rPr>
        <w:t>“After our first few frameless biopsy procedure</w:t>
      </w:r>
      <w:r w:rsidR="004A35D7" w:rsidRPr="00C97BA5">
        <w:rPr>
          <w:rStyle w:val="hps"/>
          <w:rFonts w:ascii="Arial" w:hAnsi="Arial" w:cs="Arial"/>
        </w:rPr>
        <w:t>s</w:t>
      </w:r>
      <w:r w:rsidRPr="00C97BA5">
        <w:rPr>
          <w:rStyle w:val="hps"/>
          <w:rFonts w:ascii="Arial" w:hAnsi="Arial" w:cs="Arial"/>
        </w:rPr>
        <w:t xml:space="preserve"> with the </w:t>
      </w:r>
      <w:proofErr w:type="spellStart"/>
      <w:r w:rsidR="00A708CF">
        <w:rPr>
          <w:rStyle w:val="hps"/>
          <w:rFonts w:ascii="Arial" w:hAnsi="Arial" w:cs="Arial"/>
        </w:rPr>
        <w:t>n</w:t>
      </w:r>
      <w:r w:rsidR="00FC5C93" w:rsidRPr="00C97BA5">
        <w:rPr>
          <w:rStyle w:val="hps"/>
          <w:rFonts w:ascii="Arial" w:hAnsi="Arial" w:cs="Arial"/>
          <w:color w:val="000000"/>
        </w:rPr>
        <w:t>euro</w:t>
      </w:r>
      <w:r w:rsidR="00A708CF">
        <w:rPr>
          <w:rStyle w:val="hps"/>
          <w:rFonts w:ascii="Arial" w:hAnsi="Arial" w:cs="Arial"/>
          <w:color w:val="000000"/>
        </w:rPr>
        <w:t>|m</w:t>
      </w:r>
      <w:r w:rsidR="00FC5C93" w:rsidRPr="00C97BA5">
        <w:rPr>
          <w:rStyle w:val="hps"/>
          <w:rFonts w:ascii="Arial" w:hAnsi="Arial" w:cs="Arial"/>
          <w:color w:val="000000"/>
        </w:rPr>
        <w:t>ate</w:t>
      </w:r>
      <w:proofErr w:type="spellEnd"/>
      <w:r w:rsidR="00024700" w:rsidRPr="00C97BA5">
        <w:rPr>
          <w:rStyle w:val="hps"/>
          <w:rFonts w:ascii="Arial" w:hAnsi="Arial" w:cs="Arial"/>
          <w:color w:val="000000"/>
          <w:vertAlign w:val="superscript"/>
        </w:rPr>
        <w:t>®</w:t>
      </w:r>
      <w:r w:rsidR="00FC5C93" w:rsidRPr="00C97BA5">
        <w:rPr>
          <w:rStyle w:val="hps"/>
          <w:rFonts w:ascii="Arial" w:hAnsi="Arial" w:cs="Arial"/>
          <w:color w:val="000000"/>
        </w:rPr>
        <w:t xml:space="preserve"> </w:t>
      </w:r>
      <w:r w:rsidRPr="00C97BA5">
        <w:rPr>
          <w:rStyle w:val="hps"/>
          <w:rFonts w:ascii="Arial" w:hAnsi="Arial" w:cs="Arial"/>
          <w:color w:val="000000"/>
        </w:rPr>
        <w:t>we qui</w:t>
      </w:r>
      <w:r w:rsidR="00D77921" w:rsidRPr="00C97BA5">
        <w:rPr>
          <w:rStyle w:val="hps"/>
          <w:rFonts w:ascii="Arial" w:hAnsi="Arial" w:cs="Arial"/>
          <w:color w:val="000000"/>
        </w:rPr>
        <w:t>ckly saw how it helps to simplify</w:t>
      </w:r>
      <w:r w:rsidRPr="00C97BA5">
        <w:rPr>
          <w:rStyle w:val="hps"/>
          <w:rFonts w:ascii="Arial" w:hAnsi="Arial" w:cs="Arial"/>
          <w:color w:val="000000"/>
        </w:rPr>
        <w:t xml:space="preserve"> our wo</w:t>
      </w:r>
      <w:r w:rsidR="00D77921" w:rsidRPr="00C97BA5">
        <w:rPr>
          <w:rStyle w:val="hps"/>
          <w:rFonts w:ascii="Arial" w:hAnsi="Arial" w:cs="Arial"/>
          <w:color w:val="000000"/>
        </w:rPr>
        <w:t>rkflow. The procedure is easier</w:t>
      </w:r>
      <w:r w:rsidRPr="00C97BA5">
        <w:rPr>
          <w:rStyle w:val="hps"/>
          <w:rFonts w:ascii="Arial" w:hAnsi="Arial" w:cs="Arial"/>
          <w:color w:val="000000"/>
        </w:rPr>
        <w:t xml:space="preserve">, </w:t>
      </w:r>
      <w:r w:rsidR="006E1879">
        <w:rPr>
          <w:rStyle w:val="hps"/>
          <w:rFonts w:ascii="Arial" w:hAnsi="Arial" w:cs="Arial"/>
          <w:color w:val="000000"/>
        </w:rPr>
        <w:t xml:space="preserve">allowing </w:t>
      </w:r>
      <w:r w:rsidRPr="00C97BA5">
        <w:rPr>
          <w:rStyle w:val="hps"/>
          <w:rFonts w:ascii="Arial" w:hAnsi="Arial" w:cs="Arial"/>
          <w:color w:val="000000"/>
        </w:rPr>
        <w:t>even difficult t</w:t>
      </w:r>
      <w:r w:rsidR="00D77921" w:rsidRPr="00C97BA5">
        <w:rPr>
          <w:rStyle w:val="hps"/>
          <w:rFonts w:ascii="Arial" w:hAnsi="Arial" w:cs="Arial"/>
          <w:color w:val="000000"/>
        </w:rPr>
        <w:t xml:space="preserve">o reach targets </w:t>
      </w:r>
      <w:r w:rsidR="006E1879">
        <w:rPr>
          <w:rStyle w:val="hps"/>
          <w:rFonts w:ascii="Arial" w:hAnsi="Arial" w:cs="Arial"/>
          <w:color w:val="000000"/>
        </w:rPr>
        <w:t>to</w:t>
      </w:r>
      <w:r w:rsidR="006E1879" w:rsidRPr="00C97BA5">
        <w:rPr>
          <w:rStyle w:val="hps"/>
          <w:rFonts w:ascii="Arial" w:hAnsi="Arial" w:cs="Arial"/>
          <w:color w:val="000000"/>
        </w:rPr>
        <w:t xml:space="preserve"> </w:t>
      </w:r>
      <w:r w:rsidR="00D77921" w:rsidRPr="00C97BA5">
        <w:rPr>
          <w:rStyle w:val="hps"/>
          <w:rFonts w:ascii="Arial" w:hAnsi="Arial" w:cs="Arial"/>
          <w:color w:val="000000"/>
        </w:rPr>
        <w:t>be</w:t>
      </w:r>
      <w:r w:rsidR="004A35D7" w:rsidRPr="00C97BA5">
        <w:rPr>
          <w:rStyle w:val="hps"/>
          <w:rFonts w:ascii="Arial" w:hAnsi="Arial" w:cs="Arial"/>
          <w:color w:val="000000"/>
        </w:rPr>
        <w:t xml:space="preserve"> accessed</w:t>
      </w:r>
      <w:r w:rsidR="006E1879">
        <w:rPr>
          <w:rStyle w:val="hps"/>
          <w:rFonts w:ascii="Arial" w:hAnsi="Arial" w:cs="Arial"/>
          <w:color w:val="000000"/>
        </w:rPr>
        <w:t>;</w:t>
      </w:r>
      <w:r w:rsidRPr="00C97BA5">
        <w:rPr>
          <w:rStyle w:val="hps"/>
          <w:rFonts w:ascii="Arial" w:hAnsi="Arial" w:cs="Arial"/>
          <w:color w:val="000000"/>
        </w:rPr>
        <w:t xml:space="preserve"> </w:t>
      </w:r>
      <w:proofErr w:type="gramStart"/>
      <w:r w:rsidR="00C97BA5" w:rsidRPr="00C97BA5">
        <w:rPr>
          <w:rStyle w:val="hps"/>
          <w:rFonts w:ascii="Arial" w:hAnsi="Arial" w:cs="Arial"/>
          <w:color w:val="000000"/>
        </w:rPr>
        <w:t>it</w:t>
      </w:r>
      <w:proofErr w:type="gramEnd"/>
      <w:r w:rsidR="00C97BA5" w:rsidRPr="00C97BA5">
        <w:rPr>
          <w:rStyle w:val="hps"/>
          <w:rFonts w:ascii="Arial" w:hAnsi="Arial" w:cs="Arial"/>
          <w:color w:val="000000"/>
        </w:rPr>
        <w:t xml:space="preserve"> helps us speed up our workflow and save</w:t>
      </w:r>
      <w:r w:rsidR="004A35D7" w:rsidRPr="00C97BA5">
        <w:rPr>
          <w:rStyle w:val="hps"/>
          <w:rFonts w:ascii="Arial" w:hAnsi="Arial" w:cs="Arial"/>
          <w:color w:val="000000"/>
        </w:rPr>
        <w:t xml:space="preserve"> OR time</w:t>
      </w:r>
      <w:r w:rsidR="006E1879">
        <w:rPr>
          <w:rStyle w:val="hps"/>
          <w:rFonts w:ascii="Arial" w:hAnsi="Arial" w:cs="Arial"/>
          <w:color w:val="000000"/>
        </w:rPr>
        <w:t>,</w:t>
      </w:r>
      <w:r w:rsidR="004A35D7" w:rsidRPr="00C97BA5">
        <w:rPr>
          <w:rStyle w:val="hps"/>
          <w:rFonts w:ascii="Arial" w:hAnsi="Arial" w:cs="Arial"/>
          <w:color w:val="000000"/>
        </w:rPr>
        <w:t xml:space="preserve"> </w:t>
      </w:r>
      <w:r w:rsidR="006E1879">
        <w:rPr>
          <w:rStyle w:val="hps"/>
          <w:rFonts w:ascii="Arial" w:hAnsi="Arial" w:cs="Arial"/>
          <w:color w:val="000000"/>
        </w:rPr>
        <w:t xml:space="preserve">and </w:t>
      </w:r>
      <w:r w:rsidR="004A35D7" w:rsidRPr="00C97BA5">
        <w:rPr>
          <w:rStyle w:val="hps"/>
          <w:rFonts w:ascii="Arial" w:hAnsi="Arial" w:cs="Arial"/>
          <w:color w:val="000000"/>
        </w:rPr>
        <w:t>last but not least</w:t>
      </w:r>
      <w:r w:rsidR="006E1879">
        <w:rPr>
          <w:rStyle w:val="hps"/>
          <w:rFonts w:ascii="Arial" w:hAnsi="Arial" w:cs="Arial"/>
          <w:color w:val="000000"/>
        </w:rPr>
        <w:t>,</w:t>
      </w:r>
      <w:r w:rsidR="004A35D7" w:rsidRPr="00C97BA5">
        <w:rPr>
          <w:rStyle w:val="hps"/>
          <w:rFonts w:ascii="Arial" w:hAnsi="Arial" w:cs="Arial"/>
          <w:color w:val="000000"/>
        </w:rPr>
        <w:t xml:space="preserve"> the frameless setup improves patient comfort</w:t>
      </w:r>
      <w:r w:rsidR="006E1879">
        <w:rPr>
          <w:rStyle w:val="hps"/>
          <w:rFonts w:ascii="Arial" w:hAnsi="Arial" w:cs="Arial"/>
          <w:color w:val="000000"/>
        </w:rPr>
        <w:t>,</w:t>
      </w:r>
      <w:r w:rsidR="00FC5C93" w:rsidRPr="00C97BA5">
        <w:rPr>
          <w:rStyle w:val="hps"/>
          <w:rFonts w:ascii="Arial" w:hAnsi="Arial" w:cs="Arial"/>
        </w:rPr>
        <w:t xml:space="preserve">” added Dr. </w:t>
      </w:r>
      <w:r w:rsidRPr="00C97BA5">
        <w:rPr>
          <w:rStyle w:val="hps"/>
          <w:rFonts w:ascii="Arial" w:hAnsi="Arial" w:cs="Arial"/>
        </w:rPr>
        <w:t>Denys Fontaine</w:t>
      </w:r>
      <w:r w:rsidR="00FC5C93" w:rsidRPr="00C97BA5">
        <w:rPr>
          <w:rStyle w:val="hps"/>
          <w:rFonts w:ascii="Arial" w:hAnsi="Arial" w:cs="Arial"/>
        </w:rPr>
        <w:t xml:space="preserve">, who performed the first </w:t>
      </w:r>
      <w:proofErr w:type="spellStart"/>
      <w:r w:rsidR="00A708CF">
        <w:rPr>
          <w:rStyle w:val="hps"/>
          <w:rFonts w:ascii="Arial" w:hAnsi="Arial" w:cs="Arial"/>
        </w:rPr>
        <w:t>n</w:t>
      </w:r>
      <w:r w:rsidR="00FC5C93" w:rsidRPr="00C97BA5">
        <w:rPr>
          <w:rStyle w:val="hps"/>
          <w:rFonts w:ascii="Arial" w:hAnsi="Arial" w:cs="Arial"/>
        </w:rPr>
        <w:t>euro</w:t>
      </w:r>
      <w:r w:rsidR="00A708CF">
        <w:rPr>
          <w:rStyle w:val="hps"/>
          <w:rFonts w:ascii="Arial" w:hAnsi="Arial" w:cs="Arial"/>
        </w:rPr>
        <w:t>|m</w:t>
      </w:r>
      <w:r w:rsidR="00FC5C93" w:rsidRPr="00C97BA5">
        <w:rPr>
          <w:rStyle w:val="hps"/>
          <w:rFonts w:ascii="Arial" w:hAnsi="Arial" w:cs="Arial"/>
        </w:rPr>
        <w:t>ate</w:t>
      </w:r>
      <w:proofErr w:type="spellEnd"/>
      <w:r w:rsidR="00024700" w:rsidRPr="00C97BA5">
        <w:rPr>
          <w:rStyle w:val="hps"/>
          <w:rFonts w:ascii="Arial" w:hAnsi="Arial" w:cs="Arial"/>
          <w:color w:val="000000"/>
          <w:vertAlign w:val="superscript"/>
        </w:rPr>
        <w:t>®</w:t>
      </w:r>
      <w:r w:rsidR="00FC5C93" w:rsidRPr="00C97BA5">
        <w:rPr>
          <w:rStyle w:val="hps"/>
          <w:rFonts w:ascii="Arial" w:hAnsi="Arial" w:cs="Arial"/>
        </w:rPr>
        <w:t xml:space="preserve"> procedure</w:t>
      </w:r>
      <w:r w:rsidR="004A35D7" w:rsidRPr="00C97BA5">
        <w:rPr>
          <w:rStyle w:val="hps"/>
          <w:rFonts w:ascii="Arial" w:hAnsi="Arial" w:cs="Arial"/>
        </w:rPr>
        <w:t>s</w:t>
      </w:r>
      <w:r w:rsidR="00FC5C93" w:rsidRPr="00C97BA5">
        <w:rPr>
          <w:rStyle w:val="hps"/>
          <w:rFonts w:ascii="Arial" w:hAnsi="Arial" w:cs="Arial"/>
        </w:rPr>
        <w:t xml:space="preserve"> in the hospital.</w:t>
      </w:r>
      <w:r w:rsidR="00D77921" w:rsidRPr="00C97BA5">
        <w:rPr>
          <w:rStyle w:val="hps"/>
          <w:rFonts w:ascii="Arial" w:hAnsi="Arial" w:cs="Arial"/>
        </w:rPr>
        <w:t xml:space="preserve"> “We have</w:t>
      </w:r>
      <w:r w:rsidR="004A35D7" w:rsidRPr="00C97BA5">
        <w:rPr>
          <w:rStyle w:val="hps"/>
          <w:rFonts w:ascii="Arial" w:hAnsi="Arial" w:cs="Arial"/>
        </w:rPr>
        <w:t xml:space="preserve"> </w:t>
      </w:r>
      <w:r w:rsidR="00D77921" w:rsidRPr="00C97BA5">
        <w:rPr>
          <w:rStyle w:val="hps"/>
          <w:rFonts w:ascii="Arial" w:hAnsi="Arial" w:cs="Arial"/>
        </w:rPr>
        <w:t xml:space="preserve">also </w:t>
      </w:r>
      <w:r w:rsidR="004A35D7" w:rsidRPr="00C97BA5">
        <w:rPr>
          <w:rStyle w:val="hps"/>
          <w:rFonts w:ascii="Arial" w:hAnsi="Arial" w:cs="Arial"/>
        </w:rPr>
        <w:t xml:space="preserve">performed several Deep Brain Stimulation procedures with the </w:t>
      </w:r>
      <w:proofErr w:type="spellStart"/>
      <w:r w:rsidR="00A708CF">
        <w:rPr>
          <w:rStyle w:val="hps"/>
          <w:rFonts w:ascii="Arial" w:hAnsi="Arial" w:cs="Arial"/>
        </w:rPr>
        <w:t>n</w:t>
      </w:r>
      <w:r w:rsidR="004A35D7" w:rsidRPr="00C97BA5">
        <w:rPr>
          <w:rStyle w:val="hps"/>
          <w:rFonts w:ascii="Arial" w:hAnsi="Arial" w:cs="Arial"/>
        </w:rPr>
        <w:t>euro</w:t>
      </w:r>
      <w:r w:rsidR="00A708CF">
        <w:rPr>
          <w:rStyle w:val="hps"/>
          <w:rFonts w:ascii="Arial" w:hAnsi="Arial" w:cs="Arial"/>
        </w:rPr>
        <w:t>|m</w:t>
      </w:r>
      <w:r w:rsidR="004A35D7" w:rsidRPr="00C97BA5">
        <w:rPr>
          <w:rStyle w:val="hps"/>
          <w:rFonts w:ascii="Arial" w:hAnsi="Arial" w:cs="Arial"/>
        </w:rPr>
        <w:t>ate</w:t>
      </w:r>
      <w:proofErr w:type="spellEnd"/>
      <w:r w:rsidR="00024700" w:rsidRPr="00C97BA5">
        <w:rPr>
          <w:rStyle w:val="hps"/>
          <w:rFonts w:ascii="Arial" w:hAnsi="Arial" w:cs="Arial"/>
          <w:color w:val="000000"/>
          <w:vertAlign w:val="superscript"/>
        </w:rPr>
        <w:t>®</w:t>
      </w:r>
      <w:r w:rsidR="004A35D7" w:rsidRPr="00C97BA5">
        <w:rPr>
          <w:rStyle w:val="hps"/>
          <w:rFonts w:ascii="Arial" w:hAnsi="Arial" w:cs="Arial"/>
        </w:rPr>
        <w:t xml:space="preserve"> and we have been impressed by the accuracy of the image verified electrode placement. We are looking forward to also us</w:t>
      </w:r>
      <w:r w:rsidR="006E1879">
        <w:rPr>
          <w:rStyle w:val="hps"/>
          <w:rFonts w:ascii="Arial" w:hAnsi="Arial" w:cs="Arial"/>
        </w:rPr>
        <w:t>ing</w:t>
      </w:r>
      <w:r w:rsidR="004A35D7" w:rsidRPr="00C97BA5">
        <w:rPr>
          <w:rStyle w:val="hps"/>
          <w:rFonts w:ascii="Arial" w:hAnsi="Arial" w:cs="Arial"/>
        </w:rPr>
        <w:t xml:space="preserve"> the </w:t>
      </w:r>
      <w:proofErr w:type="spellStart"/>
      <w:r w:rsidR="00A708CF">
        <w:rPr>
          <w:rStyle w:val="hps"/>
          <w:rFonts w:ascii="Arial" w:hAnsi="Arial" w:cs="Arial"/>
        </w:rPr>
        <w:t>n</w:t>
      </w:r>
      <w:r w:rsidR="004A35D7" w:rsidRPr="00C97BA5">
        <w:rPr>
          <w:rStyle w:val="hps"/>
          <w:rFonts w:ascii="Arial" w:hAnsi="Arial" w:cs="Arial"/>
        </w:rPr>
        <w:t>euro</w:t>
      </w:r>
      <w:r w:rsidR="00A708CF">
        <w:rPr>
          <w:rStyle w:val="hps"/>
          <w:rFonts w:ascii="Arial" w:hAnsi="Arial" w:cs="Arial"/>
        </w:rPr>
        <w:t>|m</w:t>
      </w:r>
      <w:r w:rsidR="004A35D7" w:rsidRPr="00C97BA5">
        <w:rPr>
          <w:rStyle w:val="hps"/>
          <w:rFonts w:ascii="Arial" w:hAnsi="Arial" w:cs="Arial"/>
        </w:rPr>
        <w:t>ate</w:t>
      </w:r>
      <w:proofErr w:type="spellEnd"/>
      <w:r w:rsidR="00024700" w:rsidRPr="00C97BA5">
        <w:rPr>
          <w:rStyle w:val="hps"/>
          <w:rFonts w:ascii="Arial" w:hAnsi="Arial" w:cs="Arial"/>
          <w:color w:val="000000"/>
          <w:vertAlign w:val="superscript"/>
        </w:rPr>
        <w:t>®</w:t>
      </w:r>
      <w:r w:rsidR="004A35D7" w:rsidRPr="00C97BA5">
        <w:rPr>
          <w:rStyle w:val="hps"/>
          <w:rFonts w:ascii="Arial" w:hAnsi="Arial" w:cs="Arial"/>
        </w:rPr>
        <w:t xml:space="preserve"> system for Neuro-endoscopy procedures</w:t>
      </w:r>
      <w:r w:rsidR="00D77921" w:rsidRPr="00C97BA5">
        <w:rPr>
          <w:rStyle w:val="hps"/>
          <w:rFonts w:ascii="Arial" w:hAnsi="Arial" w:cs="Arial"/>
        </w:rPr>
        <w:t>.</w:t>
      </w:r>
      <w:r w:rsidR="004A35D7" w:rsidRPr="00C97BA5">
        <w:rPr>
          <w:rStyle w:val="hps"/>
          <w:rFonts w:ascii="Arial" w:hAnsi="Arial" w:cs="Arial"/>
        </w:rPr>
        <w:t>”</w:t>
      </w:r>
    </w:p>
    <w:p w:rsidR="00FC5C93" w:rsidRPr="00C97BA5" w:rsidRDefault="00FC5C93" w:rsidP="00C97BA5">
      <w:pPr>
        <w:spacing w:line="312" w:lineRule="auto"/>
        <w:jc w:val="both"/>
        <w:rPr>
          <w:rStyle w:val="hps"/>
          <w:rFonts w:ascii="Arial" w:hAnsi="Arial" w:cs="Arial"/>
        </w:rPr>
      </w:pPr>
    </w:p>
    <w:p w:rsidR="00C97BA5" w:rsidRPr="00C97BA5" w:rsidRDefault="00FC5C93" w:rsidP="00C97BA5">
      <w:pPr>
        <w:spacing w:line="312" w:lineRule="auto"/>
        <w:jc w:val="both"/>
        <w:rPr>
          <w:rStyle w:val="hps"/>
          <w:rFonts w:ascii="Arial" w:hAnsi="Arial" w:cs="Arial"/>
        </w:rPr>
      </w:pPr>
      <w:r w:rsidRPr="00C97BA5">
        <w:rPr>
          <w:rStyle w:val="hps"/>
          <w:rFonts w:ascii="Arial" w:hAnsi="Arial" w:cs="Arial"/>
        </w:rPr>
        <w:t>Dr. Abed Hammoud, CEO of Renishaw Mayfield SA</w:t>
      </w:r>
      <w:r w:rsidR="004A35D7" w:rsidRPr="00C97BA5">
        <w:rPr>
          <w:rStyle w:val="hps"/>
          <w:rFonts w:ascii="Arial" w:hAnsi="Arial" w:cs="Arial"/>
        </w:rPr>
        <w:t xml:space="preserve"> </w:t>
      </w:r>
      <w:r w:rsidRPr="00C97BA5">
        <w:rPr>
          <w:rStyle w:val="hps"/>
          <w:rFonts w:ascii="Arial" w:hAnsi="Arial" w:cs="Arial"/>
        </w:rPr>
        <w:t xml:space="preserve">said, “This </w:t>
      </w:r>
      <w:r w:rsidR="004A35D7" w:rsidRPr="00C97BA5">
        <w:rPr>
          <w:rStyle w:val="hps"/>
          <w:rFonts w:ascii="Arial" w:hAnsi="Arial" w:cs="Arial"/>
        </w:rPr>
        <w:t xml:space="preserve">latest </w:t>
      </w:r>
      <w:proofErr w:type="spellStart"/>
      <w:r w:rsidR="00A708CF">
        <w:rPr>
          <w:rStyle w:val="hps"/>
          <w:rFonts w:ascii="Arial" w:hAnsi="Arial" w:cs="Arial"/>
        </w:rPr>
        <w:t>n</w:t>
      </w:r>
      <w:r w:rsidR="004A35D7" w:rsidRPr="00C97BA5">
        <w:rPr>
          <w:rStyle w:val="hps"/>
          <w:rFonts w:ascii="Arial" w:hAnsi="Arial" w:cs="Arial"/>
        </w:rPr>
        <w:t>euro</w:t>
      </w:r>
      <w:r w:rsidR="00A708CF">
        <w:rPr>
          <w:rStyle w:val="hps"/>
          <w:rFonts w:ascii="Arial" w:hAnsi="Arial" w:cs="Arial"/>
        </w:rPr>
        <w:t>|m</w:t>
      </w:r>
      <w:r w:rsidR="004A35D7" w:rsidRPr="00C97BA5">
        <w:rPr>
          <w:rStyle w:val="hps"/>
          <w:rFonts w:ascii="Arial" w:hAnsi="Arial" w:cs="Arial"/>
        </w:rPr>
        <w:t>ate</w:t>
      </w:r>
      <w:proofErr w:type="spellEnd"/>
      <w:r w:rsidR="00024700" w:rsidRPr="00C97BA5">
        <w:rPr>
          <w:rStyle w:val="hps"/>
          <w:rFonts w:ascii="Arial" w:hAnsi="Arial" w:cs="Arial"/>
          <w:color w:val="000000"/>
          <w:vertAlign w:val="superscript"/>
        </w:rPr>
        <w:t>®</w:t>
      </w:r>
      <w:r w:rsidR="004A35D7" w:rsidRPr="00C97BA5">
        <w:rPr>
          <w:rStyle w:val="hps"/>
          <w:rFonts w:ascii="Arial" w:hAnsi="Arial" w:cs="Arial"/>
        </w:rPr>
        <w:t xml:space="preserve"> </w:t>
      </w:r>
      <w:r w:rsidR="00D0434F">
        <w:rPr>
          <w:rStyle w:val="hps"/>
          <w:rFonts w:ascii="Arial" w:hAnsi="Arial" w:cs="Arial"/>
        </w:rPr>
        <w:t xml:space="preserve">installation </w:t>
      </w:r>
      <w:r w:rsidRPr="00C97BA5">
        <w:rPr>
          <w:rStyle w:val="hps"/>
          <w:rFonts w:ascii="Arial" w:hAnsi="Arial" w:cs="Arial"/>
        </w:rPr>
        <w:t>confirms once again the trust of</w:t>
      </w:r>
      <w:r w:rsidR="004A35D7" w:rsidRPr="00C97BA5">
        <w:rPr>
          <w:rStyle w:val="hps"/>
          <w:rFonts w:ascii="Arial" w:hAnsi="Arial" w:cs="Arial"/>
        </w:rPr>
        <w:t xml:space="preserve"> </w:t>
      </w:r>
      <w:r w:rsidR="00DA56C0" w:rsidRPr="00C97BA5">
        <w:rPr>
          <w:rStyle w:val="hps"/>
          <w:rFonts w:ascii="Arial" w:hAnsi="Arial" w:cs="Arial"/>
        </w:rPr>
        <w:t>world-</w:t>
      </w:r>
      <w:r w:rsidR="004A35D7" w:rsidRPr="00C97BA5">
        <w:rPr>
          <w:rStyle w:val="hps"/>
          <w:rFonts w:ascii="Arial" w:hAnsi="Arial" w:cs="Arial"/>
        </w:rPr>
        <w:t>leading</w:t>
      </w:r>
      <w:r w:rsidRPr="00C97BA5">
        <w:rPr>
          <w:rStyle w:val="hps"/>
          <w:rFonts w:ascii="Arial" w:hAnsi="Arial" w:cs="Arial"/>
        </w:rPr>
        <w:t xml:space="preserve"> functional neurosur</w:t>
      </w:r>
      <w:r w:rsidR="00BB2C96" w:rsidRPr="00C97BA5">
        <w:rPr>
          <w:rStyle w:val="hps"/>
          <w:rFonts w:ascii="Arial" w:hAnsi="Arial" w:cs="Arial"/>
        </w:rPr>
        <w:t xml:space="preserve">geons </w:t>
      </w:r>
      <w:r w:rsidR="0015178E" w:rsidRPr="00C97BA5">
        <w:rPr>
          <w:rStyle w:val="hps"/>
          <w:rFonts w:ascii="Arial" w:hAnsi="Arial" w:cs="Arial"/>
        </w:rPr>
        <w:t xml:space="preserve">in the ability of the </w:t>
      </w:r>
      <w:proofErr w:type="spellStart"/>
      <w:r w:rsidR="00A708CF">
        <w:rPr>
          <w:rStyle w:val="hps"/>
          <w:rFonts w:ascii="Arial" w:hAnsi="Arial" w:cs="Arial"/>
        </w:rPr>
        <w:t>n</w:t>
      </w:r>
      <w:r w:rsidR="0015178E" w:rsidRPr="00C97BA5">
        <w:rPr>
          <w:rStyle w:val="hps"/>
          <w:rFonts w:ascii="Arial" w:hAnsi="Arial" w:cs="Arial"/>
        </w:rPr>
        <w:t>euro</w:t>
      </w:r>
      <w:r w:rsidR="00A708CF">
        <w:rPr>
          <w:rStyle w:val="hps"/>
          <w:rFonts w:ascii="Arial" w:hAnsi="Arial" w:cs="Arial"/>
        </w:rPr>
        <w:t>|m</w:t>
      </w:r>
      <w:r w:rsidR="0015178E" w:rsidRPr="00C97BA5">
        <w:rPr>
          <w:rStyle w:val="hps"/>
          <w:rFonts w:ascii="Arial" w:hAnsi="Arial" w:cs="Arial"/>
        </w:rPr>
        <w:t>ate</w:t>
      </w:r>
      <w:proofErr w:type="spellEnd"/>
      <w:r w:rsidR="00024700" w:rsidRPr="00C97BA5">
        <w:rPr>
          <w:rStyle w:val="hps"/>
          <w:rFonts w:ascii="Arial" w:hAnsi="Arial" w:cs="Arial"/>
          <w:color w:val="000000"/>
          <w:vertAlign w:val="superscript"/>
        </w:rPr>
        <w:t>®</w:t>
      </w:r>
      <w:r w:rsidR="0015178E" w:rsidRPr="00C97BA5">
        <w:rPr>
          <w:rStyle w:val="hps"/>
          <w:rFonts w:ascii="Arial" w:hAnsi="Arial" w:cs="Arial"/>
        </w:rPr>
        <w:t xml:space="preserve"> stereotactic ro</w:t>
      </w:r>
      <w:r w:rsidR="00701C59" w:rsidRPr="00C97BA5">
        <w:rPr>
          <w:rStyle w:val="hps"/>
          <w:rFonts w:ascii="Arial" w:hAnsi="Arial" w:cs="Arial"/>
        </w:rPr>
        <w:t>bot a</w:t>
      </w:r>
      <w:r w:rsidR="005E15C6" w:rsidRPr="00C97BA5">
        <w:rPr>
          <w:rStyle w:val="hps"/>
          <w:rFonts w:ascii="Arial" w:hAnsi="Arial" w:cs="Arial"/>
        </w:rPr>
        <w:t>nd the Renishaw Mayfield Support</w:t>
      </w:r>
      <w:r w:rsidR="00701C59" w:rsidRPr="00C97BA5">
        <w:rPr>
          <w:rStyle w:val="hps"/>
          <w:rFonts w:ascii="Arial" w:hAnsi="Arial" w:cs="Arial"/>
        </w:rPr>
        <w:t xml:space="preserve"> team </w:t>
      </w:r>
      <w:r w:rsidR="0015178E" w:rsidRPr="00C97BA5">
        <w:rPr>
          <w:rStyle w:val="hps"/>
          <w:rFonts w:ascii="Arial" w:hAnsi="Arial" w:cs="Arial"/>
        </w:rPr>
        <w:t>to assist them in providing best care for their patients</w:t>
      </w:r>
      <w:r w:rsidRPr="00C97BA5">
        <w:rPr>
          <w:rStyle w:val="hps"/>
          <w:rFonts w:ascii="Arial" w:hAnsi="Arial" w:cs="Arial"/>
        </w:rPr>
        <w:t>.”</w:t>
      </w:r>
    </w:p>
    <w:p w:rsidR="00000000" w:rsidRDefault="00FC5C93">
      <w:pPr>
        <w:spacing w:line="312" w:lineRule="auto"/>
        <w:ind w:left="3600" w:firstLine="720"/>
        <w:rPr>
          <w:rFonts w:ascii="Arial" w:hAnsi="Arial" w:cs="Arial"/>
        </w:rPr>
      </w:pPr>
      <w:r w:rsidRPr="00C97BA5">
        <w:rPr>
          <w:rFonts w:ascii="Arial" w:hAnsi="Arial" w:cs="Arial"/>
        </w:rPr>
        <w:t>- ENDS -</w:t>
      </w:r>
    </w:p>
    <w:p w:rsidR="00FC5C93" w:rsidRPr="00C97BA5" w:rsidRDefault="00FC5C93" w:rsidP="00C97BA5">
      <w:pPr>
        <w:autoSpaceDE w:val="0"/>
        <w:autoSpaceDN w:val="0"/>
        <w:adjustRightInd w:val="0"/>
        <w:spacing w:line="312" w:lineRule="auto"/>
        <w:jc w:val="both"/>
        <w:rPr>
          <w:rStyle w:val="hps"/>
          <w:rFonts w:ascii="Arial" w:hAnsi="Arial" w:cs="Arial"/>
          <w:u w:val="single"/>
        </w:rPr>
      </w:pPr>
      <w:r w:rsidRPr="00C97BA5">
        <w:rPr>
          <w:rStyle w:val="hps"/>
          <w:rFonts w:ascii="Arial" w:hAnsi="Arial" w:cs="Arial"/>
          <w:u w:val="single"/>
        </w:rPr>
        <w:t xml:space="preserve">Notes to editors </w:t>
      </w:r>
    </w:p>
    <w:p w:rsidR="00FC5C93" w:rsidRPr="00C97BA5" w:rsidRDefault="00FC5C93" w:rsidP="00C97BA5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</w:rPr>
      </w:pPr>
      <w:r w:rsidRPr="00C97BA5">
        <w:rPr>
          <w:rStyle w:val="hps"/>
          <w:rFonts w:ascii="Arial" w:hAnsi="Arial" w:cs="Arial"/>
        </w:rPr>
        <w:t>Renishaw is a global company with core skills in measurement, motion control, spectroscopy, neurosurgical products and precision machining.</w:t>
      </w:r>
      <w:r w:rsidRPr="00C97BA5">
        <w:rPr>
          <w:rFonts w:ascii="Arial" w:hAnsi="Arial" w:cs="Arial"/>
        </w:rPr>
        <w:t xml:space="preserve"> The company has over </w:t>
      </w:r>
      <w:r w:rsidR="00C97BA5" w:rsidRPr="00C97BA5">
        <w:rPr>
          <w:rFonts w:ascii="Arial" w:hAnsi="Arial" w:cs="Arial"/>
        </w:rPr>
        <w:t>3</w:t>
      </w:r>
      <w:r w:rsidR="006E1879">
        <w:rPr>
          <w:rFonts w:ascii="Arial" w:hAnsi="Arial" w:cs="Arial"/>
        </w:rPr>
        <w:t>,</w:t>
      </w:r>
      <w:r w:rsidR="00C97BA5" w:rsidRPr="00C97BA5">
        <w:rPr>
          <w:rFonts w:ascii="Arial" w:hAnsi="Arial" w:cs="Arial"/>
        </w:rPr>
        <w:t>000</w:t>
      </w:r>
      <w:r w:rsidRPr="00C97BA5">
        <w:rPr>
          <w:rFonts w:ascii="Arial" w:hAnsi="Arial" w:cs="Arial"/>
        </w:rPr>
        <w:t xml:space="preserve"> employees based at </w:t>
      </w:r>
      <w:r w:rsidR="00BB2C96" w:rsidRPr="00C97BA5">
        <w:rPr>
          <w:rFonts w:ascii="Arial" w:hAnsi="Arial" w:cs="Arial"/>
        </w:rPr>
        <w:t>offices in 32</w:t>
      </w:r>
      <w:r w:rsidRPr="00C97BA5">
        <w:rPr>
          <w:rFonts w:ascii="Arial" w:hAnsi="Arial" w:cs="Arial"/>
        </w:rPr>
        <w:t xml:space="preserve"> countries, and is listed on the London Stock Exchange (LSE</w:t>
      </w:r>
      <w:proofErr w:type="gramStart"/>
      <w:r w:rsidRPr="00C97BA5">
        <w:rPr>
          <w:rFonts w:ascii="Arial" w:hAnsi="Arial" w:cs="Arial"/>
        </w:rPr>
        <w:t>:RSW</w:t>
      </w:r>
      <w:proofErr w:type="gramEnd"/>
      <w:r w:rsidRPr="00C97BA5">
        <w:rPr>
          <w:rFonts w:ascii="Arial" w:hAnsi="Arial" w:cs="Arial"/>
        </w:rPr>
        <w:t xml:space="preserve">) where it is a constituent of the FTSE 250. </w:t>
      </w:r>
    </w:p>
    <w:p w:rsidR="00FC5C93" w:rsidRPr="00C97BA5" w:rsidRDefault="00FC5C93" w:rsidP="00C97BA5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</w:rPr>
      </w:pPr>
    </w:p>
    <w:p w:rsidR="00FC5C93" w:rsidRPr="00C97BA5" w:rsidRDefault="00FC5C93" w:rsidP="00C97BA5">
      <w:pPr>
        <w:autoSpaceDE w:val="0"/>
        <w:autoSpaceDN w:val="0"/>
        <w:adjustRightInd w:val="0"/>
        <w:spacing w:line="312" w:lineRule="auto"/>
        <w:jc w:val="both"/>
        <w:rPr>
          <w:rStyle w:val="hps"/>
          <w:rFonts w:ascii="Arial" w:hAnsi="Arial" w:cs="Arial"/>
        </w:rPr>
      </w:pPr>
      <w:r w:rsidRPr="00C97BA5">
        <w:rPr>
          <w:rStyle w:val="hps"/>
          <w:rFonts w:ascii="Arial" w:hAnsi="Arial" w:cs="Arial"/>
        </w:rPr>
        <w:t xml:space="preserve">For more information visit </w:t>
      </w:r>
      <w:hyperlink r:id="rId9" w:history="1">
        <w:r w:rsidRPr="00C97BA5">
          <w:rPr>
            <w:rStyle w:val="Hyperlink"/>
            <w:rFonts w:ascii="Arial" w:hAnsi="Arial" w:cs="Arial"/>
          </w:rPr>
          <w:t>www.renishaw.com</w:t>
        </w:r>
      </w:hyperlink>
      <w:r w:rsidRPr="00C97BA5">
        <w:rPr>
          <w:rStyle w:val="hps"/>
          <w:rFonts w:ascii="Arial" w:hAnsi="Arial" w:cs="Arial"/>
        </w:rPr>
        <w:t xml:space="preserve"> </w:t>
      </w:r>
    </w:p>
    <w:p w:rsidR="001937A8" w:rsidRDefault="001937A8" w:rsidP="00C97BA5">
      <w:pPr>
        <w:autoSpaceDE w:val="0"/>
        <w:autoSpaceDN w:val="0"/>
        <w:adjustRightInd w:val="0"/>
        <w:spacing w:line="312" w:lineRule="auto"/>
        <w:jc w:val="both"/>
        <w:rPr>
          <w:rStyle w:val="hps"/>
          <w:rFonts w:ascii="Arial" w:hAnsi="Arial" w:cs="Arial"/>
        </w:rPr>
      </w:pPr>
    </w:p>
    <w:p w:rsidR="00EE60D4" w:rsidRDefault="00EE60D4" w:rsidP="00C97BA5">
      <w:pPr>
        <w:autoSpaceDE w:val="0"/>
        <w:autoSpaceDN w:val="0"/>
        <w:adjustRightInd w:val="0"/>
        <w:spacing w:line="312" w:lineRule="auto"/>
        <w:jc w:val="both"/>
        <w:rPr>
          <w:rStyle w:val="hps"/>
          <w:rFonts w:ascii="Arial" w:hAnsi="Arial" w:cs="Arial"/>
        </w:rPr>
      </w:pPr>
    </w:p>
    <w:p w:rsidR="00EE60D4" w:rsidRPr="00773481" w:rsidRDefault="00BD0A62" w:rsidP="00C97BA5">
      <w:pPr>
        <w:autoSpaceDE w:val="0"/>
        <w:autoSpaceDN w:val="0"/>
        <w:adjustRightInd w:val="0"/>
        <w:spacing w:line="312" w:lineRule="auto"/>
        <w:jc w:val="both"/>
        <w:rPr>
          <w:rStyle w:val="hps"/>
          <w:rFonts w:ascii="Arial Narrow" w:hAnsi="Arial Narrow" w:cs="Arial"/>
          <w:sz w:val="14"/>
          <w:szCs w:val="14"/>
        </w:rPr>
      </w:pPr>
      <w:r w:rsidRPr="00BD0A62">
        <w:rPr>
          <w:rStyle w:val="hps"/>
          <w:rFonts w:ascii="Arial Narrow" w:hAnsi="Arial Narrow" w:cs="Arial"/>
          <w:sz w:val="14"/>
          <w:szCs w:val="14"/>
        </w:rPr>
        <w:t>H-4149-0045-A1</w:t>
      </w:r>
    </w:p>
    <w:sectPr w:rsidR="00EE60D4" w:rsidRPr="00773481" w:rsidSect="005A7A54">
      <w:headerReference w:type="first" r:id="rId10"/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773" w:rsidRDefault="00A17773" w:rsidP="002E2F8C">
      <w:r>
        <w:separator/>
      </w:r>
    </w:p>
  </w:endnote>
  <w:endnote w:type="continuationSeparator" w:id="0">
    <w:p w:rsidR="00A17773" w:rsidRDefault="00A17773" w:rsidP="002E2F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773" w:rsidRDefault="00A17773" w:rsidP="002E2F8C">
      <w:r>
        <w:separator/>
      </w:r>
    </w:p>
  </w:footnote>
  <w:footnote w:type="continuationSeparator" w:id="0">
    <w:p w:rsidR="00A17773" w:rsidRDefault="00A17773" w:rsidP="002E2F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D7C" w:rsidRDefault="00BD0A6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4.3pt;margin-top:42.75pt;width:505pt;height:133pt;z-index:251657728;visibility:visible;mso-wrap-edited:f" o:allowincell="f">
          <v:imagedata r:id="rId1" o:title="" cropbottom="-16693f"/>
          <w10:wrap type="square"/>
        </v:shape>
        <o:OLEObject Type="Embed" ProgID="Word.Picture.8" ShapeID="_x0000_s2049" DrawAspect="Content" ObjectID="_1417433855" r:id="rId2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C19F1"/>
    <w:multiLevelType w:val="hybridMultilevel"/>
    <w:tmpl w:val="A8D8DF62"/>
    <w:lvl w:ilvl="0" w:tplc="C66CD0E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A4F5468"/>
    <w:multiLevelType w:val="hybridMultilevel"/>
    <w:tmpl w:val="DBE457D0"/>
    <w:lvl w:ilvl="0" w:tplc="D4D6BB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80B30"/>
    <w:rsid w:val="00024700"/>
    <w:rsid w:val="000566E5"/>
    <w:rsid w:val="000B6575"/>
    <w:rsid w:val="000B7679"/>
    <w:rsid w:val="0012029C"/>
    <w:rsid w:val="00125A70"/>
    <w:rsid w:val="0015178E"/>
    <w:rsid w:val="00180B30"/>
    <w:rsid w:val="001937A8"/>
    <w:rsid w:val="001F265C"/>
    <w:rsid w:val="00227CE4"/>
    <w:rsid w:val="00236E17"/>
    <w:rsid w:val="002469DB"/>
    <w:rsid w:val="00251ECF"/>
    <w:rsid w:val="00257C4F"/>
    <w:rsid w:val="00296EED"/>
    <w:rsid w:val="002B709A"/>
    <w:rsid w:val="002E2F8C"/>
    <w:rsid w:val="002F50F3"/>
    <w:rsid w:val="00324AEA"/>
    <w:rsid w:val="003377F3"/>
    <w:rsid w:val="00392EF6"/>
    <w:rsid w:val="0039382D"/>
    <w:rsid w:val="003C5FD4"/>
    <w:rsid w:val="003D0305"/>
    <w:rsid w:val="003E6E81"/>
    <w:rsid w:val="003F26F2"/>
    <w:rsid w:val="003F2730"/>
    <w:rsid w:val="00407D9A"/>
    <w:rsid w:val="0044156F"/>
    <w:rsid w:val="00456BB9"/>
    <w:rsid w:val="004674C4"/>
    <w:rsid w:val="00490E55"/>
    <w:rsid w:val="00496117"/>
    <w:rsid w:val="004A35D7"/>
    <w:rsid w:val="004C5163"/>
    <w:rsid w:val="004E2180"/>
    <w:rsid w:val="004F5243"/>
    <w:rsid w:val="00536202"/>
    <w:rsid w:val="00546FE4"/>
    <w:rsid w:val="00573A4D"/>
    <w:rsid w:val="005A7A54"/>
    <w:rsid w:val="005B0D12"/>
    <w:rsid w:val="005B6657"/>
    <w:rsid w:val="005E15C6"/>
    <w:rsid w:val="006211D1"/>
    <w:rsid w:val="0065468E"/>
    <w:rsid w:val="00663587"/>
    <w:rsid w:val="0067289F"/>
    <w:rsid w:val="00694EDE"/>
    <w:rsid w:val="006B64CC"/>
    <w:rsid w:val="006C23C6"/>
    <w:rsid w:val="006C2C75"/>
    <w:rsid w:val="006E1879"/>
    <w:rsid w:val="006E4D82"/>
    <w:rsid w:val="006F6757"/>
    <w:rsid w:val="00701C59"/>
    <w:rsid w:val="0073088A"/>
    <w:rsid w:val="00773481"/>
    <w:rsid w:val="007B6653"/>
    <w:rsid w:val="007B6D08"/>
    <w:rsid w:val="007C4DCE"/>
    <w:rsid w:val="007D3796"/>
    <w:rsid w:val="00813C99"/>
    <w:rsid w:val="00864808"/>
    <w:rsid w:val="008C4A37"/>
    <w:rsid w:val="009062CB"/>
    <w:rsid w:val="00910A83"/>
    <w:rsid w:val="0094173F"/>
    <w:rsid w:val="009B326C"/>
    <w:rsid w:val="009C4C8C"/>
    <w:rsid w:val="00A17773"/>
    <w:rsid w:val="00A708CF"/>
    <w:rsid w:val="00AE77F0"/>
    <w:rsid w:val="00B35AA9"/>
    <w:rsid w:val="00B46965"/>
    <w:rsid w:val="00B53C11"/>
    <w:rsid w:val="00B61F67"/>
    <w:rsid w:val="00B70DAB"/>
    <w:rsid w:val="00BB2C96"/>
    <w:rsid w:val="00BD0A62"/>
    <w:rsid w:val="00C47966"/>
    <w:rsid w:val="00C550D5"/>
    <w:rsid w:val="00C81B9B"/>
    <w:rsid w:val="00C8530F"/>
    <w:rsid w:val="00C97BA5"/>
    <w:rsid w:val="00CA260E"/>
    <w:rsid w:val="00CB0C2C"/>
    <w:rsid w:val="00CF722A"/>
    <w:rsid w:val="00CF763F"/>
    <w:rsid w:val="00D0434F"/>
    <w:rsid w:val="00D2452C"/>
    <w:rsid w:val="00D329FB"/>
    <w:rsid w:val="00D61FC2"/>
    <w:rsid w:val="00D77921"/>
    <w:rsid w:val="00DA56C0"/>
    <w:rsid w:val="00E066C9"/>
    <w:rsid w:val="00E70041"/>
    <w:rsid w:val="00E73435"/>
    <w:rsid w:val="00EE60D4"/>
    <w:rsid w:val="00F05286"/>
    <w:rsid w:val="00F11B7D"/>
    <w:rsid w:val="00F30D7C"/>
    <w:rsid w:val="00F560D5"/>
    <w:rsid w:val="00F71F07"/>
    <w:rsid w:val="00F81452"/>
    <w:rsid w:val="00FA3F2E"/>
    <w:rsid w:val="00FC5C93"/>
    <w:rsid w:val="00FD58CE"/>
    <w:rsid w:val="00FD5C9A"/>
    <w:rsid w:val="00FF0C48"/>
    <w:rsid w:val="00FF3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character" w:customStyle="1" w:styleId="hps">
    <w:name w:val="hps"/>
    <w:basedOn w:val="DefaultParagraphFont"/>
    <w:rsid w:val="00FC5C93"/>
  </w:style>
  <w:style w:type="character" w:customStyle="1" w:styleId="apple-converted-space">
    <w:name w:val="apple-converted-space"/>
    <w:basedOn w:val="DefaultParagraphFont"/>
    <w:rsid w:val="00FC5C93"/>
  </w:style>
  <w:style w:type="paragraph" w:styleId="Footer">
    <w:name w:val="footer"/>
    <w:basedOn w:val="Normal"/>
    <w:link w:val="FooterChar"/>
    <w:uiPriority w:val="99"/>
    <w:semiHidden/>
    <w:unhideWhenUsed/>
    <w:rsid w:val="00251E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1ECF"/>
  </w:style>
  <w:style w:type="paragraph" w:styleId="BalloonText">
    <w:name w:val="Balloon Text"/>
    <w:basedOn w:val="Normal"/>
    <w:link w:val="BalloonTextChar"/>
    <w:uiPriority w:val="99"/>
    <w:semiHidden/>
    <w:unhideWhenUsed/>
    <w:rsid w:val="001937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7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enishaw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75F0B6-F9C3-4BDF-84D4-5502B1E7C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2226</CharactersWithSpaces>
  <SharedDoc>false</SharedDoc>
  <HLinks>
    <vt:vector size="6" baseType="variant">
      <vt:variant>
        <vt:i4>4915277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Pockett</dc:creator>
  <cp:lastModifiedBy>gw137665</cp:lastModifiedBy>
  <cp:revision>5</cp:revision>
  <cp:lastPrinted>2012-12-19T14:50:00Z</cp:lastPrinted>
  <dcterms:created xsi:type="dcterms:W3CDTF">2012-12-19T14:51:00Z</dcterms:created>
  <dcterms:modified xsi:type="dcterms:W3CDTF">2012-12-19T14:51:00Z</dcterms:modified>
</cp:coreProperties>
</file>