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8A" w:rsidRPr="00387027" w:rsidRDefault="005610F1" w:rsidP="0073088A">
      <w:pPr>
        <w:spacing w:line="336" w:lineRule="auto"/>
        <w:ind w:right="567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FA5">
        <w:rPr>
          <w:rFonts w:ascii="Arial" w:hAnsi="Arial" w:cs="Arial"/>
          <w:i/>
          <w:noProof/>
        </w:rPr>
        <w:t xml:space="preserve">January </w:t>
      </w:r>
      <w:r w:rsidR="00B35AA9" w:rsidRPr="00387027">
        <w:rPr>
          <w:rFonts w:ascii="Arial" w:hAnsi="Arial" w:cs="Arial"/>
          <w:i/>
        </w:rPr>
        <w:t>201</w:t>
      </w:r>
      <w:r w:rsidR="00B71FA5">
        <w:rPr>
          <w:rFonts w:ascii="Arial" w:hAnsi="Arial" w:cs="Arial"/>
          <w:i/>
        </w:rPr>
        <w:t>3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73088A" w:rsidRDefault="0073088A" w:rsidP="00180B30">
      <w:pPr>
        <w:rPr>
          <w:rFonts w:ascii="Arial" w:hAnsi="Arial" w:cs="Arial"/>
        </w:rPr>
      </w:pPr>
    </w:p>
    <w:p w:rsidR="00F71F07" w:rsidRPr="00C75B7A" w:rsidRDefault="00F2002A" w:rsidP="00F71F07">
      <w:pPr>
        <w:rPr>
          <w:rFonts w:ascii="Arial" w:hAnsi="Arial" w:cs="Arial"/>
          <w:b/>
          <w:sz w:val="22"/>
          <w:szCs w:val="22"/>
        </w:rPr>
      </w:pPr>
      <w:bookmarkStart w:id="0" w:name="OLE_LINK1"/>
      <w:bookmarkStart w:id="1" w:name="OLE_LINK2"/>
      <w:r w:rsidRPr="00C75B7A">
        <w:rPr>
          <w:rFonts w:ascii="Arial" w:hAnsi="Arial" w:cs="Arial"/>
          <w:b/>
          <w:sz w:val="22"/>
          <w:szCs w:val="22"/>
        </w:rPr>
        <w:t>R</w:t>
      </w:r>
      <w:r w:rsidR="00B71FA5">
        <w:rPr>
          <w:rFonts w:ascii="Arial" w:hAnsi="Arial" w:cs="Arial"/>
          <w:b/>
          <w:sz w:val="22"/>
          <w:szCs w:val="22"/>
        </w:rPr>
        <w:t xml:space="preserve">enishaw associate company announces significant expansion </w:t>
      </w:r>
    </w:p>
    <w:bookmarkEnd w:id="0"/>
    <w:bookmarkEnd w:id="1"/>
    <w:p w:rsidR="00A0107C" w:rsidRPr="00C75B7A" w:rsidRDefault="00A0107C" w:rsidP="00F71F07">
      <w:pPr>
        <w:rPr>
          <w:rFonts w:ascii="Arial" w:hAnsi="Arial" w:cs="Arial"/>
          <w:sz w:val="22"/>
          <w:szCs w:val="22"/>
        </w:rPr>
      </w:pPr>
    </w:p>
    <w:p w:rsidR="005610F1" w:rsidRDefault="00A0107C" w:rsidP="0001559C">
      <w:pPr>
        <w:spacing w:line="276" w:lineRule="auto"/>
        <w:rPr>
          <w:rFonts w:ascii="Arial" w:hAnsi="Arial" w:cs="Arial"/>
          <w:sz w:val="22"/>
          <w:szCs w:val="22"/>
        </w:rPr>
      </w:pPr>
      <w:r w:rsidRPr="00C75B7A">
        <w:rPr>
          <w:rFonts w:ascii="Arial" w:hAnsi="Arial" w:cs="Arial"/>
          <w:sz w:val="22"/>
          <w:szCs w:val="22"/>
        </w:rPr>
        <w:t xml:space="preserve">RLS </w:t>
      </w:r>
      <w:proofErr w:type="spellStart"/>
      <w:r w:rsidRPr="00C75B7A">
        <w:rPr>
          <w:rFonts w:ascii="Arial" w:hAnsi="Arial" w:cs="Arial"/>
          <w:sz w:val="22"/>
          <w:szCs w:val="22"/>
        </w:rPr>
        <w:t>d.o.o</w:t>
      </w:r>
      <w:proofErr w:type="spellEnd"/>
      <w:r w:rsidRPr="00C75B7A">
        <w:rPr>
          <w:rFonts w:ascii="Arial" w:hAnsi="Arial" w:cs="Arial"/>
          <w:sz w:val="22"/>
          <w:szCs w:val="22"/>
        </w:rPr>
        <w:t>.</w:t>
      </w:r>
      <w:r w:rsidR="00C96C19">
        <w:rPr>
          <w:rFonts w:ascii="Arial" w:hAnsi="Arial" w:cs="Arial"/>
          <w:sz w:val="22"/>
          <w:szCs w:val="22"/>
        </w:rPr>
        <w:t>,</w:t>
      </w:r>
      <w:r w:rsidR="00B71FA5">
        <w:rPr>
          <w:rFonts w:ascii="Arial" w:hAnsi="Arial" w:cs="Arial"/>
          <w:sz w:val="22"/>
          <w:szCs w:val="22"/>
        </w:rPr>
        <w:t xml:space="preserve"> a Slovenian-based </w:t>
      </w:r>
      <w:r w:rsidR="00AA7381">
        <w:rPr>
          <w:rFonts w:ascii="Arial" w:hAnsi="Arial" w:cs="Arial"/>
          <w:sz w:val="22"/>
          <w:szCs w:val="22"/>
        </w:rPr>
        <w:t>supplier</w:t>
      </w:r>
      <w:r w:rsidR="00B71FA5">
        <w:rPr>
          <w:rFonts w:ascii="Arial" w:hAnsi="Arial" w:cs="Arial"/>
          <w:sz w:val="22"/>
          <w:szCs w:val="22"/>
        </w:rPr>
        <w:t xml:space="preserve"> of rotary and linear motion sensors,</w:t>
      </w:r>
      <w:r w:rsidRPr="00C75B7A">
        <w:rPr>
          <w:rFonts w:ascii="Arial" w:hAnsi="Arial" w:cs="Arial"/>
          <w:sz w:val="22"/>
          <w:szCs w:val="22"/>
        </w:rPr>
        <w:t xml:space="preserve"> ha</w:t>
      </w:r>
      <w:r w:rsidR="00B71FA5">
        <w:rPr>
          <w:rFonts w:ascii="Arial" w:hAnsi="Arial" w:cs="Arial"/>
          <w:sz w:val="22"/>
          <w:szCs w:val="22"/>
        </w:rPr>
        <w:t xml:space="preserve">s tripled the size of its operations with a </w:t>
      </w:r>
      <w:r w:rsidRPr="00C75B7A">
        <w:rPr>
          <w:rFonts w:ascii="Arial" w:hAnsi="Arial" w:cs="Arial"/>
          <w:sz w:val="22"/>
          <w:szCs w:val="22"/>
        </w:rPr>
        <w:t xml:space="preserve">new, </w:t>
      </w:r>
      <w:r w:rsidR="00B71FA5">
        <w:rPr>
          <w:rFonts w:ascii="Arial" w:hAnsi="Arial" w:cs="Arial"/>
          <w:sz w:val="22"/>
          <w:szCs w:val="22"/>
        </w:rPr>
        <w:t xml:space="preserve">2,100 </w:t>
      </w:r>
      <w:r w:rsidR="00B71FA5" w:rsidRPr="00C75B7A">
        <w:rPr>
          <w:rFonts w:ascii="Arial" w:hAnsi="Arial" w:cs="Arial"/>
          <w:sz w:val="22"/>
          <w:szCs w:val="22"/>
        </w:rPr>
        <w:t>m</w:t>
      </w:r>
      <w:r w:rsidR="00B71FA5" w:rsidRPr="00C75B7A">
        <w:rPr>
          <w:rFonts w:ascii="Arial" w:hAnsi="Arial" w:cs="Arial"/>
          <w:sz w:val="22"/>
          <w:szCs w:val="22"/>
          <w:vertAlign w:val="superscript"/>
        </w:rPr>
        <w:t>2</w:t>
      </w:r>
      <w:r w:rsidR="00B71FA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75B7A">
        <w:rPr>
          <w:rFonts w:ascii="Arial" w:hAnsi="Arial" w:cs="Arial"/>
          <w:sz w:val="22"/>
          <w:szCs w:val="22"/>
        </w:rPr>
        <w:t>custom built</w:t>
      </w:r>
      <w:r w:rsidR="00B71FA5">
        <w:rPr>
          <w:rFonts w:ascii="Arial" w:hAnsi="Arial" w:cs="Arial"/>
          <w:sz w:val="22"/>
          <w:szCs w:val="22"/>
        </w:rPr>
        <w:t xml:space="preserve"> facilit</w:t>
      </w:r>
      <w:r w:rsidR="005610F1">
        <w:rPr>
          <w:rFonts w:ascii="Arial" w:hAnsi="Arial" w:cs="Arial"/>
          <w:sz w:val="22"/>
          <w:szCs w:val="22"/>
        </w:rPr>
        <w:t xml:space="preserve">y in </w:t>
      </w:r>
      <w:proofErr w:type="spellStart"/>
      <w:r w:rsidR="005610F1">
        <w:rPr>
          <w:rFonts w:ascii="Arial" w:hAnsi="Arial" w:cs="Arial"/>
          <w:sz w:val="22"/>
          <w:szCs w:val="22"/>
        </w:rPr>
        <w:t>Komenda</w:t>
      </w:r>
      <w:proofErr w:type="spellEnd"/>
      <w:r w:rsidR="005610F1">
        <w:rPr>
          <w:rFonts w:ascii="Arial" w:hAnsi="Arial" w:cs="Arial"/>
          <w:sz w:val="22"/>
          <w:szCs w:val="22"/>
        </w:rPr>
        <w:t xml:space="preserve">, Slovenia. The new building which includes a 180 </w:t>
      </w:r>
      <w:r w:rsidR="005610F1" w:rsidRPr="00C75B7A">
        <w:rPr>
          <w:rFonts w:ascii="Arial" w:hAnsi="Arial" w:cs="Arial"/>
          <w:sz w:val="22"/>
          <w:szCs w:val="22"/>
        </w:rPr>
        <w:t>m</w:t>
      </w:r>
      <w:r w:rsidR="005610F1" w:rsidRPr="00C75B7A">
        <w:rPr>
          <w:rFonts w:ascii="Arial" w:hAnsi="Arial" w:cs="Arial"/>
          <w:sz w:val="22"/>
          <w:szCs w:val="22"/>
          <w:vertAlign w:val="superscript"/>
        </w:rPr>
        <w:t>2</w:t>
      </w:r>
      <w:r w:rsidR="00B71FA5">
        <w:rPr>
          <w:rFonts w:ascii="Arial" w:hAnsi="Arial" w:cs="Arial"/>
          <w:sz w:val="22"/>
          <w:szCs w:val="22"/>
        </w:rPr>
        <w:t xml:space="preserve"> </w:t>
      </w:r>
      <w:r w:rsidR="005610F1">
        <w:rPr>
          <w:rFonts w:ascii="Arial" w:hAnsi="Arial" w:cs="Arial"/>
          <w:sz w:val="22"/>
          <w:szCs w:val="22"/>
        </w:rPr>
        <w:t xml:space="preserve">clean room with electro-conductive flooring and conforming to ISO-8 </w:t>
      </w:r>
      <w:proofErr w:type="gramStart"/>
      <w:r w:rsidR="005610F1">
        <w:rPr>
          <w:rFonts w:ascii="Arial" w:hAnsi="Arial" w:cs="Arial"/>
          <w:sz w:val="22"/>
          <w:szCs w:val="22"/>
        </w:rPr>
        <w:t>standard,</w:t>
      </w:r>
      <w:proofErr w:type="gramEnd"/>
      <w:r w:rsidR="005610F1">
        <w:rPr>
          <w:rFonts w:ascii="Arial" w:hAnsi="Arial" w:cs="Arial"/>
          <w:sz w:val="22"/>
          <w:szCs w:val="22"/>
        </w:rPr>
        <w:t xml:space="preserve"> </w:t>
      </w:r>
      <w:r w:rsidR="00B71FA5">
        <w:rPr>
          <w:rFonts w:ascii="Arial" w:hAnsi="Arial" w:cs="Arial"/>
          <w:sz w:val="22"/>
          <w:szCs w:val="22"/>
        </w:rPr>
        <w:t xml:space="preserve">represents </w:t>
      </w:r>
      <w:r w:rsidRPr="00C75B7A">
        <w:rPr>
          <w:rFonts w:ascii="Arial" w:hAnsi="Arial" w:cs="Arial"/>
          <w:sz w:val="22"/>
          <w:szCs w:val="22"/>
        </w:rPr>
        <w:t xml:space="preserve">a significant expansion </w:t>
      </w:r>
      <w:r w:rsidR="005E2B71">
        <w:rPr>
          <w:rFonts w:ascii="Arial" w:hAnsi="Arial" w:cs="Arial"/>
          <w:sz w:val="22"/>
          <w:szCs w:val="22"/>
        </w:rPr>
        <w:t>to</w:t>
      </w:r>
      <w:r w:rsidRPr="00C75B7A">
        <w:rPr>
          <w:rFonts w:ascii="Arial" w:hAnsi="Arial" w:cs="Arial"/>
          <w:sz w:val="22"/>
          <w:szCs w:val="22"/>
        </w:rPr>
        <w:t xml:space="preserve"> the design and manufacturing capability</w:t>
      </w:r>
      <w:r w:rsidR="00B71FA5">
        <w:rPr>
          <w:rFonts w:ascii="Arial" w:hAnsi="Arial" w:cs="Arial"/>
          <w:sz w:val="22"/>
          <w:szCs w:val="22"/>
        </w:rPr>
        <w:t xml:space="preserve"> for RLS, which since 2000 has been an associate of the Renishaw Group</w:t>
      </w:r>
      <w:r w:rsidRPr="00C75B7A">
        <w:rPr>
          <w:rFonts w:ascii="Arial" w:hAnsi="Arial" w:cs="Arial"/>
          <w:sz w:val="22"/>
          <w:szCs w:val="22"/>
        </w:rPr>
        <w:t xml:space="preserve">. </w:t>
      </w:r>
    </w:p>
    <w:p w:rsidR="005610F1" w:rsidRDefault="005610F1" w:rsidP="0001559C">
      <w:pPr>
        <w:spacing w:line="276" w:lineRule="auto"/>
        <w:rPr>
          <w:rFonts w:ascii="Arial" w:hAnsi="Arial" w:cs="Arial"/>
          <w:sz w:val="22"/>
          <w:szCs w:val="22"/>
        </w:rPr>
      </w:pPr>
    </w:p>
    <w:p w:rsidR="005004D5" w:rsidRPr="00C75B7A" w:rsidRDefault="00DF3A08" w:rsidP="0001559C">
      <w:pPr>
        <w:spacing w:line="276" w:lineRule="auto"/>
        <w:rPr>
          <w:rFonts w:ascii="Arial" w:hAnsi="Arial" w:cs="Arial"/>
          <w:kern w:val="28"/>
          <w:sz w:val="22"/>
          <w:szCs w:val="22"/>
        </w:rPr>
      </w:pPr>
      <w:r w:rsidRPr="00C75B7A">
        <w:rPr>
          <w:rFonts w:ascii="Arial" w:hAnsi="Arial" w:cs="Arial"/>
          <w:kern w:val="28"/>
          <w:sz w:val="22"/>
          <w:szCs w:val="22"/>
        </w:rPr>
        <w:t>The</w:t>
      </w:r>
      <w:r w:rsidR="005E2B71">
        <w:rPr>
          <w:rFonts w:ascii="Arial" w:hAnsi="Arial" w:cs="Arial"/>
          <w:kern w:val="28"/>
          <w:sz w:val="22"/>
          <w:szCs w:val="22"/>
        </w:rPr>
        <w:t xml:space="preserve"> grand</w:t>
      </w:r>
      <w:r w:rsidRPr="00C75B7A">
        <w:rPr>
          <w:rFonts w:ascii="Arial" w:hAnsi="Arial" w:cs="Arial"/>
          <w:kern w:val="28"/>
          <w:sz w:val="22"/>
          <w:szCs w:val="22"/>
        </w:rPr>
        <w:t xml:space="preserve"> opening</w:t>
      </w:r>
      <w:r w:rsidR="005E2B71">
        <w:rPr>
          <w:rFonts w:ascii="Arial" w:hAnsi="Arial" w:cs="Arial"/>
          <w:kern w:val="28"/>
          <w:sz w:val="22"/>
          <w:szCs w:val="22"/>
        </w:rPr>
        <w:t xml:space="preserve"> of the new facility took place </w:t>
      </w:r>
      <w:r w:rsidR="005610F1">
        <w:rPr>
          <w:rFonts w:ascii="Arial" w:hAnsi="Arial" w:cs="Arial"/>
          <w:kern w:val="28"/>
          <w:sz w:val="22"/>
          <w:szCs w:val="22"/>
        </w:rPr>
        <w:t xml:space="preserve">in </w:t>
      </w:r>
      <w:proofErr w:type="gramStart"/>
      <w:r w:rsidR="005610F1">
        <w:rPr>
          <w:rFonts w:ascii="Arial" w:hAnsi="Arial" w:cs="Arial"/>
          <w:kern w:val="28"/>
          <w:sz w:val="22"/>
          <w:szCs w:val="22"/>
        </w:rPr>
        <w:t>Autumn</w:t>
      </w:r>
      <w:proofErr w:type="gramEnd"/>
      <w:r w:rsidR="005610F1">
        <w:rPr>
          <w:rFonts w:ascii="Arial" w:hAnsi="Arial" w:cs="Arial"/>
          <w:kern w:val="28"/>
          <w:sz w:val="22"/>
          <w:szCs w:val="22"/>
        </w:rPr>
        <w:t xml:space="preserve"> </w:t>
      </w:r>
      <w:r w:rsidR="005E2B71">
        <w:rPr>
          <w:rFonts w:ascii="Arial" w:hAnsi="Arial" w:cs="Arial"/>
          <w:kern w:val="28"/>
          <w:sz w:val="22"/>
          <w:szCs w:val="22"/>
        </w:rPr>
        <w:t>2012 and</w:t>
      </w:r>
      <w:r w:rsidR="00D75898">
        <w:rPr>
          <w:rFonts w:ascii="Arial" w:hAnsi="Arial" w:cs="Arial"/>
          <w:kern w:val="28"/>
          <w:sz w:val="22"/>
          <w:szCs w:val="22"/>
        </w:rPr>
        <w:t xml:space="preserve"> was attended by </w:t>
      </w:r>
      <w:r w:rsidRPr="00C75B7A">
        <w:rPr>
          <w:rFonts w:ascii="Arial" w:hAnsi="Arial" w:cs="Arial"/>
          <w:kern w:val="28"/>
          <w:sz w:val="22"/>
          <w:szCs w:val="22"/>
        </w:rPr>
        <w:t xml:space="preserve">members of the Renishaw Board, </w:t>
      </w:r>
      <w:r w:rsidR="005610F1">
        <w:rPr>
          <w:rFonts w:ascii="Arial" w:hAnsi="Arial" w:cs="Arial"/>
          <w:kern w:val="28"/>
          <w:sz w:val="22"/>
          <w:szCs w:val="22"/>
        </w:rPr>
        <w:t xml:space="preserve">the Mayor of the city of </w:t>
      </w:r>
      <w:proofErr w:type="spellStart"/>
      <w:r w:rsidR="005610F1">
        <w:rPr>
          <w:rFonts w:ascii="Arial" w:hAnsi="Arial" w:cs="Arial"/>
          <w:kern w:val="28"/>
          <w:sz w:val="22"/>
          <w:szCs w:val="22"/>
        </w:rPr>
        <w:t>Kome</w:t>
      </w:r>
      <w:r w:rsidR="00E76E93">
        <w:rPr>
          <w:rFonts w:ascii="Arial" w:hAnsi="Arial" w:cs="Arial"/>
          <w:kern w:val="28"/>
          <w:sz w:val="22"/>
          <w:szCs w:val="22"/>
        </w:rPr>
        <w:t>n</w:t>
      </w:r>
      <w:r w:rsidR="005610F1">
        <w:rPr>
          <w:rFonts w:ascii="Arial" w:hAnsi="Arial" w:cs="Arial"/>
          <w:kern w:val="28"/>
          <w:sz w:val="22"/>
          <w:szCs w:val="22"/>
        </w:rPr>
        <w:t>da</w:t>
      </w:r>
      <w:proofErr w:type="spellEnd"/>
      <w:r w:rsidR="005610F1">
        <w:rPr>
          <w:rFonts w:ascii="Arial" w:hAnsi="Arial" w:cs="Arial"/>
          <w:kern w:val="28"/>
          <w:sz w:val="22"/>
          <w:szCs w:val="22"/>
        </w:rPr>
        <w:t xml:space="preserve">, </w:t>
      </w:r>
      <w:r w:rsidRPr="00C75B7A">
        <w:rPr>
          <w:rFonts w:ascii="Arial" w:hAnsi="Arial" w:cs="Arial"/>
          <w:kern w:val="28"/>
          <w:sz w:val="22"/>
          <w:szCs w:val="22"/>
        </w:rPr>
        <w:t>partners from the Jozef Stefan Institute in Ljubljana an</w:t>
      </w:r>
      <w:r w:rsidR="00FA3D02" w:rsidRPr="00C75B7A">
        <w:rPr>
          <w:rFonts w:ascii="Arial" w:hAnsi="Arial" w:cs="Arial"/>
          <w:kern w:val="28"/>
          <w:sz w:val="22"/>
          <w:szCs w:val="22"/>
        </w:rPr>
        <w:t>d the University of Ljubljana</w:t>
      </w:r>
      <w:r w:rsidR="005610F1">
        <w:rPr>
          <w:rFonts w:ascii="Arial" w:hAnsi="Arial" w:cs="Arial"/>
          <w:kern w:val="28"/>
          <w:sz w:val="22"/>
          <w:szCs w:val="22"/>
        </w:rPr>
        <w:t>,</w:t>
      </w:r>
      <w:r w:rsidR="00FA3D02" w:rsidRPr="00C75B7A">
        <w:rPr>
          <w:rFonts w:ascii="Arial" w:hAnsi="Arial" w:cs="Arial"/>
          <w:kern w:val="28"/>
          <w:sz w:val="22"/>
          <w:szCs w:val="22"/>
        </w:rPr>
        <w:t xml:space="preserve"> and long term suppliers and customers. </w:t>
      </w:r>
    </w:p>
    <w:p w:rsidR="00FA3D02" w:rsidRPr="00C75B7A" w:rsidRDefault="00FA3D02" w:rsidP="0001559C">
      <w:pPr>
        <w:spacing w:line="276" w:lineRule="auto"/>
        <w:rPr>
          <w:rFonts w:ascii="Arial" w:hAnsi="Arial" w:cs="Arial"/>
          <w:kern w:val="28"/>
          <w:sz w:val="22"/>
          <w:szCs w:val="22"/>
        </w:rPr>
      </w:pPr>
    </w:p>
    <w:p w:rsidR="00FA3D02" w:rsidRPr="00C75B7A" w:rsidRDefault="00FA3D02" w:rsidP="0001559C">
      <w:pPr>
        <w:spacing w:line="276" w:lineRule="auto"/>
        <w:rPr>
          <w:rFonts w:ascii="Arial" w:hAnsi="Arial" w:cs="Arial"/>
          <w:sz w:val="22"/>
          <w:szCs w:val="22"/>
        </w:rPr>
      </w:pPr>
      <w:r w:rsidRPr="00C75B7A">
        <w:rPr>
          <w:rFonts w:ascii="Arial" w:hAnsi="Arial" w:cs="Arial"/>
          <w:kern w:val="28"/>
          <w:sz w:val="22"/>
          <w:szCs w:val="22"/>
        </w:rPr>
        <w:t>Janez</w:t>
      </w:r>
      <w:r w:rsidR="005E2B71">
        <w:rPr>
          <w:rFonts w:ascii="Arial" w:hAnsi="Arial" w:cs="Arial"/>
          <w:kern w:val="28"/>
          <w:sz w:val="22"/>
          <w:szCs w:val="22"/>
        </w:rPr>
        <w:t xml:space="preserve"> </w:t>
      </w:r>
      <w:r w:rsidR="005610F1">
        <w:rPr>
          <w:rFonts w:ascii="Arial" w:hAnsi="Arial" w:cs="Arial"/>
          <w:kern w:val="28"/>
          <w:sz w:val="22"/>
          <w:szCs w:val="22"/>
        </w:rPr>
        <w:t>Novak</w:t>
      </w:r>
      <w:r w:rsidRPr="00C75B7A">
        <w:rPr>
          <w:rFonts w:ascii="Arial" w:hAnsi="Arial" w:cs="Arial"/>
          <w:kern w:val="28"/>
          <w:sz w:val="22"/>
          <w:szCs w:val="22"/>
        </w:rPr>
        <w:t xml:space="preserve">, </w:t>
      </w:r>
      <w:r w:rsidR="00AA7381">
        <w:rPr>
          <w:rFonts w:ascii="Arial" w:hAnsi="Arial" w:cs="Arial"/>
          <w:kern w:val="28"/>
          <w:sz w:val="22"/>
          <w:szCs w:val="22"/>
        </w:rPr>
        <w:t xml:space="preserve">Director </w:t>
      </w:r>
      <w:r w:rsidRPr="00C75B7A">
        <w:rPr>
          <w:rFonts w:ascii="Arial" w:hAnsi="Arial" w:cs="Arial"/>
          <w:kern w:val="28"/>
          <w:sz w:val="22"/>
          <w:szCs w:val="22"/>
        </w:rPr>
        <w:t xml:space="preserve">of RLS, said: “We are drafting </w:t>
      </w:r>
      <w:r w:rsidRPr="00C75B7A">
        <w:rPr>
          <w:rFonts w:ascii="Arial" w:hAnsi="Arial" w:cs="Arial"/>
          <w:sz w:val="22"/>
          <w:szCs w:val="22"/>
        </w:rPr>
        <w:t xml:space="preserve">further company growth based on our own products, good manufacturing capabilities and solid cooperation with associate company Renishaw. In the coming period, our company is going to invest a lot of effort into our excellence in engineering and into upgrading the quality system, especially because some of our products are designed for demanding, safety-critical applications. Our vision is to become a leading </w:t>
      </w:r>
      <w:r w:rsidR="00AA7381">
        <w:rPr>
          <w:rFonts w:ascii="Arial" w:hAnsi="Arial" w:cs="Arial"/>
          <w:sz w:val="22"/>
          <w:szCs w:val="22"/>
        </w:rPr>
        <w:t xml:space="preserve">global </w:t>
      </w:r>
      <w:r w:rsidRPr="00C75B7A">
        <w:rPr>
          <w:rFonts w:ascii="Arial" w:hAnsi="Arial" w:cs="Arial"/>
          <w:sz w:val="22"/>
          <w:szCs w:val="22"/>
        </w:rPr>
        <w:t>manufacturer of innovative linear and rotary sensors an</w:t>
      </w:r>
      <w:r w:rsidR="0001559C">
        <w:rPr>
          <w:rFonts w:ascii="Arial" w:hAnsi="Arial" w:cs="Arial"/>
          <w:sz w:val="22"/>
          <w:szCs w:val="22"/>
        </w:rPr>
        <w:t>d elements.”</w:t>
      </w:r>
    </w:p>
    <w:p w:rsidR="00FA3D02" w:rsidRPr="00C75B7A" w:rsidRDefault="00FA3D02" w:rsidP="0001559C">
      <w:pPr>
        <w:spacing w:line="276" w:lineRule="auto"/>
        <w:rPr>
          <w:rFonts w:ascii="Arial" w:hAnsi="Arial" w:cs="Arial"/>
          <w:kern w:val="28"/>
          <w:sz w:val="22"/>
          <w:szCs w:val="22"/>
        </w:rPr>
      </w:pPr>
    </w:p>
    <w:p w:rsidR="005004D5" w:rsidRPr="00C75B7A" w:rsidRDefault="00C75B7A" w:rsidP="0001559C">
      <w:pPr>
        <w:spacing w:line="276" w:lineRule="auto"/>
        <w:rPr>
          <w:rFonts w:ascii="Arial" w:hAnsi="Arial" w:cs="Arial"/>
          <w:kern w:val="28"/>
          <w:sz w:val="22"/>
          <w:szCs w:val="22"/>
        </w:rPr>
      </w:pPr>
      <w:r w:rsidRPr="00C75B7A">
        <w:rPr>
          <w:rFonts w:ascii="Arial" w:hAnsi="Arial" w:cs="Arial"/>
          <w:kern w:val="28"/>
          <w:sz w:val="22"/>
          <w:szCs w:val="22"/>
        </w:rPr>
        <w:t xml:space="preserve">Sir David </w:t>
      </w:r>
      <w:r w:rsidR="00AA7381">
        <w:rPr>
          <w:rFonts w:ascii="Arial" w:hAnsi="Arial" w:cs="Arial"/>
          <w:kern w:val="28"/>
          <w:sz w:val="22"/>
          <w:szCs w:val="22"/>
        </w:rPr>
        <w:t>McMurtry, Renishaw’s Chairman and Chief Executive, congratulated Mr Novak and the RLS staff on what had been achieved with the new facility and added, “</w:t>
      </w:r>
      <w:r w:rsidRPr="00C75B7A">
        <w:rPr>
          <w:rFonts w:ascii="Arial" w:hAnsi="Arial" w:cs="Arial"/>
          <w:kern w:val="28"/>
          <w:sz w:val="22"/>
          <w:szCs w:val="22"/>
        </w:rPr>
        <w:t>It has been a joy and a pleasure for me to visit RLS again and meet the staff – they are absolutely amazing. I am delighted how the company is growing, and driven by Janez, we are expecting a great future.”</w:t>
      </w:r>
    </w:p>
    <w:p w:rsidR="005004D5" w:rsidRPr="00C75B7A" w:rsidRDefault="005004D5" w:rsidP="0001559C">
      <w:pPr>
        <w:spacing w:line="276" w:lineRule="auto"/>
        <w:rPr>
          <w:rFonts w:ascii="Arial" w:hAnsi="Arial" w:cs="Arial"/>
          <w:kern w:val="28"/>
          <w:sz w:val="22"/>
          <w:szCs w:val="22"/>
        </w:rPr>
      </w:pPr>
    </w:p>
    <w:p w:rsidR="00AA7381" w:rsidRDefault="00AF45CF" w:rsidP="0001559C">
      <w:pPr>
        <w:spacing w:line="276" w:lineRule="auto"/>
        <w:rPr>
          <w:rFonts w:ascii="Arial" w:hAnsi="Arial" w:cs="Arial"/>
          <w:sz w:val="22"/>
          <w:szCs w:val="22"/>
        </w:rPr>
      </w:pPr>
      <w:r w:rsidRPr="00C75B7A">
        <w:rPr>
          <w:rFonts w:ascii="Arial" w:hAnsi="Arial" w:cs="Arial"/>
          <w:kern w:val="28"/>
          <w:sz w:val="22"/>
          <w:szCs w:val="22"/>
        </w:rPr>
        <w:t xml:space="preserve">RLS is a world leader in the design and manufacture of solid-state encoders for measuring speeds and rotary or linear position in the harshest applications. Its products are widely used in gas pumps, robots, oil-field equipment, subsea systems, construction machinery, medical equipment, off-road vehicles and "smart" machines of all types. </w:t>
      </w:r>
      <w:r w:rsidRPr="00C75B7A">
        <w:rPr>
          <w:rFonts w:ascii="Arial" w:hAnsi="Arial" w:cs="Arial"/>
          <w:sz w:val="22"/>
          <w:szCs w:val="22"/>
        </w:rPr>
        <w:t>Besides motor feedback and positioning control, the magnetic encoders are used for torque sensing, flow control, scanning and instrumentation.</w:t>
      </w:r>
      <w:r w:rsidR="005004D5" w:rsidRPr="00C75B7A">
        <w:rPr>
          <w:rFonts w:ascii="Arial" w:hAnsi="Arial" w:cs="Arial"/>
          <w:sz w:val="22"/>
          <w:szCs w:val="22"/>
        </w:rPr>
        <w:t xml:space="preserve"> </w:t>
      </w:r>
    </w:p>
    <w:p w:rsidR="00AA7381" w:rsidRDefault="00AA7381" w:rsidP="0001559C">
      <w:pPr>
        <w:spacing w:line="276" w:lineRule="auto"/>
        <w:rPr>
          <w:rFonts w:ascii="Arial" w:hAnsi="Arial" w:cs="Arial"/>
          <w:sz w:val="22"/>
          <w:szCs w:val="22"/>
        </w:rPr>
      </w:pPr>
    </w:p>
    <w:p w:rsidR="0001559C" w:rsidRPr="00C75B7A" w:rsidRDefault="00AF45CF" w:rsidP="00AA7381">
      <w:pPr>
        <w:spacing w:line="276" w:lineRule="auto"/>
        <w:rPr>
          <w:rFonts w:ascii="Arial" w:hAnsi="Arial" w:cs="Arial"/>
          <w:sz w:val="22"/>
          <w:szCs w:val="22"/>
        </w:rPr>
      </w:pPr>
      <w:r w:rsidRPr="00C75B7A">
        <w:rPr>
          <w:rFonts w:ascii="Arial" w:hAnsi="Arial" w:cs="Arial"/>
          <w:sz w:val="22"/>
          <w:szCs w:val="22"/>
        </w:rPr>
        <w:t>Renishaw took a 50% shareholding in RLS in 2000</w:t>
      </w:r>
      <w:r w:rsidR="005004D5" w:rsidRPr="00C75B7A">
        <w:rPr>
          <w:rFonts w:ascii="Arial" w:hAnsi="Arial" w:cs="Arial"/>
          <w:sz w:val="22"/>
          <w:szCs w:val="22"/>
        </w:rPr>
        <w:t xml:space="preserve">, giving them access to Renishaw’s </w:t>
      </w:r>
      <w:r w:rsidR="00AA7381">
        <w:rPr>
          <w:rFonts w:ascii="Arial" w:hAnsi="Arial" w:cs="Arial"/>
          <w:sz w:val="22"/>
          <w:szCs w:val="22"/>
        </w:rPr>
        <w:t xml:space="preserve">global </w:t>
      </w:r>
      <w:r w:rsidR="005004D5" w:rsidRPr="00C75B7A">
        <w:rPr>
          <w:rFonts w:ascii="Arial" w:hAnsi="Arial" w:cs="Arial"/>
          <w:sz w:val="22"/>
          <w:szCs w:val="22"/>
        </w:rPr>
        <w:t xml:space="preserve">distribution strength and applications experience as a </w:t>
      </w:r>
      <w:r w:rsidR="00AA7381">
        <w:rPr>
          <w:rFonts w:ascii="Arial" w:hAnsi="Arial" w:cs="Arial"/>
          <w:sz w:val="22"/>
          <w:szCs w:val="22"/>
        </w:rPr>
        <w:t xml:space="preserve">world leading position </w:t>
      </w:r>
      <w:r w:rsidR="005004D5" w:rsidRPr="00C75B7A">
        <w:rPr>
          <w:rFonts w:ascii="Arial" w:hAnsi="Arial" w:cs="Arial"/>
          <w:sz w:val="22"/>
          <w:szCs w:val="22"/>
        </w:rPr>
        <w:t>encoder supplier.</w:t>
      </w:r>
      <w:r w:rsidR="00AA7381">
        <w:rPr>
          <w:rFonts w:ascii="Arial" w:hAnsi="Arial" w:cs="Arial"/>
          <w:sz w:val="22"/>
          <w:szCs w:val="22"/>
        </w:rPr>
        <w:t xml:space="preserve"> </w:t>
      </w:r>
      <w:r w:rsidR="00AA7381">
        <w:rPr>
          <w:rFonts w:ascii="Arial" w:hAnsi="Arial" w:cs="Arial"/>
          <w:sz w:val="22"/>
          <w:szCs w:val="22"/>
        </w:rPr>
        <w:tab/>
      </w:r>
      <w:r w:rsidR="00AA7381">
        <w:rPr>
          <w:rFonts w:ascii="Arial" w:hAnsi="Arial" w:cs="Arial"/>
          <w:sz w:val="22"/>
          <w:szCs w:val="22"/>
        </w:rPr>
        <w:tab/>
      </w:r>
      <w:r w:rsidR="00AA7381">
        <w:rPr>
          <w:rFonts w:ascii="Arial" w:hAnsi="Arial" w:cs="Arial"/>
          <w:sz w:val="22"/>
          <w:szCs w:val="22"/>
        </w:rPr>
        <w:tab/>
      </w:r>
      <w:r w:rsidR="00AA7381">
        <w:rPr>
          <w:rFonts w:ascii="Arial" w:hAnsi="Arial" w:cs="Arial"/>
          <w:sz w:val="22"/>
          <w:szCs w:val="22"/>
        </w:rPr>
        <w:tab/>
      </w:r>
      <w:r w:rsidR="0001559C" w:rsidRPr="0001559C">
        <w:rPr>
          <w:rFonts w:ascii="Arial" w:hAnsi="Arial" w:cs="Arial"/>
          <w:sz w:val="22"/>
          <w:szCs w:val="22"/>
        </w:rPr>
        <w:t>-</w:t>
      </w:r>
      <w:r w:rsidR="0001559C">
        <w:rPr>
          <w:rFonts w:ascii="Arial" w:hAnsi="Arial" w:cs="Arial"/>
          <w:sz w:val="22"/>
          <w:szCs w:val="22"/>
        </w:rPr>
        <w:t xml:space="preserve"> ENDS -</w:t>
      </w:r>
    </w:p>
    <w:sectPr w:rsidR="0001559C" w:rsidRPr="00C75B7A" w:rsidSect="005A7A54">
      <w:headerReference w:type="first" r:id="rId8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283" w:rsidRDefault="009C7283" w:rsidP="002E2F8C">
      <w:r>
        <w:separator/>
      </w:r>
    </w:p>
  </w:endnote>
  <w:endnote w:type="continuationSeparator" w:id="0">
    <w:p w:rsidR="009C7283" w:rsidRDefault="009C7283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283" w:rsidRDefault="009C7283" w:rsidP="002E2F8C">
      <w:r>
        <w:separator/>
      </w:r>
    </w:p>
  </w:footnote>
  <w:footnote w:type="continuationSeparator" w:id="0">
    <w:p w:rsidR="009C7283" w:rsidRDefault="009C7283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B71" w:rsidRDefault="00E6771C">
    <w:pPr>
      <w:pStyle w:val="Header"/>
    </w:pPr>
    <w:r w:rsidRPr="00E677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1968559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E0E"/>
    <w:multiLevelType w:val="hybridMultilevel"/>
    <w:tmpl w:val="0652D178"/>
    <w:lvl w:ilvl="0" w:tplc="3EDE3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1559C"/>
    <w:rsid w:val="000566E5"/>
    <w:rsid w:val="000B6575"/>
    <w:rsid w:val="0012029C"/>
    <w:rsid w:val="0012612F"/>
    <w:rsid w:val="00180B30"/>
    <w:rsid w:val="0021225A"/>
    <w:rsid w:val="00227CE4"/>
    <w:rsid w:val="002469DB"/>
    <w:rsid w:val="002E2F8C"/>
    <w:rsid w:val="003377F3"/>
    <w:rsid w:val="003647B3"/>
    <w:rsid w:val="0037242B"/>
    <w:rsid w:val="00381AE5"/>
    <w:rsid w:val="00387027"/>
    <w:rsid w:val="00392EF6"/>
    <w:rsid w:val="0039382D"/>
    <w:rsid w:val="003E6E81"/>
    <w:rsid w:val="003F2730"/>
    <w:rsid w:val="00407D9A"/>
    <w:rsid w:val="004863E7"/>
    <w:rsid w:val="00490E55"/>
    <w:rsid w:val="004930B0"/>
    <w:rsid w:val="0049414C"/>
    <w:rsid w:val="004C5163"/>
    <w:rsid w:val="004F5243"/>
    <w:rsid w:val="005004D5"/>
    <w:rsid w:val="00546FE4"/>
    <w:rsid w:val="005610F1"/>
    <w:rsid w:val="005A7A54"/>
    <w:rsid w:val="005E2B71"/>
    <w:rsid w:val="00635EA4"/>
    <w:rsid w:val="0065468E"/>
    <w:rsid w:val="006569E1"/>
    <w:rsid w:val="00694EDE"/>
    <w:rsid w:val="006C2C75"/>
    <w:rsid w:val="006E4D82"/>
    <w:rsid w:val="0073088A"/>
    <w:rsid w:val="00775194"/>
    <w:rsid w:val="007C4DCE"/>
    <w:rsid w:val="00864808"/>
    <w:rsid w:val="008757C5"/>
    <w:rsid w:val="008D3B4D"/>
    <w:rsid w:val="008E2064"/>
    <w:rsid w:val="00910A83"/>
    <w:rsid w:val="009B326C"/>
    <w:rsid w:val="009C7283"/>
    <w:rsid w:val="00A0107C"/>
    <w:rsid w:val="00A32C35"/>
    <w:rsid w:val="00AA7381"/>
    <w:rsid w:val="00AB3A9D"/>
    <w:rsid w:val="00AF45CF"/>
    <w:rsid w:val="00B35AA9"/>
    <w:rsid w:val="00B53C11"/>
    <w:rsid w:val="00B61F67"/>
    <w:rsid w:val="00B70DAB"/>
    <w:rsid w:val="00B71FA5"/>
    <w:rsid w:val="00C47966"/>
    <w:rsid w:val="00C75B7A"/>
    <w:rsid w:val="00C96C19"/>
    <w:rsid w:val="00CB0C2C"/>
    <w:rsid w:val="00CF722A"/>
    <w:rsid w:val="00D75898"/>
    <w:rsid w:val="00D92177"/>
    <w:rsid w:val="00DF3A08"/>
    <w:rsid w:val="00E6771C"/>
    <w:rsid w:val="00E73435"/>
    <w:rsid w:val="00E76E93"/>
    <w:rsid w:val="00F05286"/>
    <w:rsid w:val="00F2002A"/>
    <w:rsid w:val="00F30D7C"/>
    <w:rsid w:val="00F560D5"/>
    <w:rsid w:val="00F71F07"/>
    <w:rsid w:val="00F81452"/>
    <w:rsid w:val="00FA3D02"/>
    <w:rsid w:val="00FA3F2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associate company announces significant expansion</dc:title>
  <dc:creator>Renishaw</dc:creator>
  <cp:lastModifiedBy>JG136528</cp:lastModifiedBy>
  <cp:revision>8</cp:revision>
  <cp:lastPrinted>2011-08-09T11:37:00Z</cp:lastPrinted>
  <dcterms:created xsi:type="dcterms:W3CDTF">2012-12-21T09:53:00Z</dcterms:created>
  <dcterms:modified xsi:type="dcterms:W3CDTF">2013-01-14T16:20:00Z</dcterms:modified>
</cp:coreProperties>
</file>