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EC" w:rsidRPr="00AD7DEC" w:rsidRDefault="00AD7DEC" w:rsidP="00AD7DEC">
      <w:pPr>
        <w:rPr>
          <w:rFonts w:ascii="Arial" w:hAnsi="Arial" w:cs="Arial"/>
          <w:b/>
          <w:sz w:val="20"/>
        </w:rPr>
      </w:pPr>
      <w:r w:rsidRPr="00AD7DEC">
        <w:rPr>
          <w:rFonts w:ascii="Arial" w:hAnsi="Arial" w:cs="Arial"/>
          <w:b/>
          <w:sz w:val="20"/>
          <w:lang w:val="ru-RU"/>
        </w:rPr>
        <w:t xml:space="preserve">Производитель комплектующих для авиадвигателей </w:t>
      </w:r>
      <w:r w:rsidRPr="00AD7DEC">
        <w:rPr>
          <w:rFonts w:ascii="Arial" w:hAnsi="Arial" w:cs="Arial"/>
          <w:b/>
          <w:sz w:val="20"/>
        </w:rPr>
        <w:t>Meyer</w:t>
      </w:r>
      <w:r w:rsidRPr="00AD7DEC">
        <w:rPr>
          <w:rFonts w:ascii="Arial" w:hAnsi="Arial" w:cs="Arial"/>
          <w:b/>
          <w:sz w:val="20"/>
          <w:lang w:val="ru-RU"/>
        </w:rPr>
        <w:t xml:space="preserve"> </w:t>
      </w:r>
      <w:r w:rsidRPr="00AD7DEC">
        <w:rPr>
          <w:rFonts w:ascii="Arial" w:hAnsi="Arial" w:cs="Arial"/>
          <w:b/>
          <w:sz w:val="20"/>
        </w:rPr>
        <w:t>Tool</w:t>
      </w:r>
      <w:r w:rsidRPr="00AD7DEC">
        <w:rPr>
          <w:rFonts w:ascii="Arial" w:hAnsi="Arial" w:cs="Arial"/>
          <w:b/>
          <w:sz w:val="20"/>
          <w:lang w:val="ru-RU"/>
        </w:rPr>
        <w:t xml:space="preserve"> "смягчила" затраты на проверку традиционными "жесткими" шаблонами благодаря применению программно-управляемой системы </w:t>
      </w:r>
      <w:r w:rsidRPr="00AD7DEC">
        <w:rPr>
          <w:rFonts w:ascii="Arial" w:hAnsi="Arial" w:cs="Arial"/>
          <w:b/>
          <w:sz w:val="20"/>
        </w:rPr>
        <w:t>Equator</w:t>
      </w:r>
      <w:r w:rsidRPr="00AD7DEC">
        <w:rPr>
          <w:rFonts w:ascii="Arial" w:hAnsi="Arial" w:cs="Arial"/>
          <w:b/>
          <w:sz w:val="20"/>
          <w:lang w:val="ru-RU"/>
        </w:rPr>
        <w:t>™</w:t>
      </w:r>
    </w:p>
    <w:p w:rsidR="00AD7DEC" w:rsidRPr="00AD7DEC" w:rsidRDefault="00AD7DEC" w:rsidP="00AD7DEC">
      <w:pPr>
        <w:rPr>
          <w:rFonts w:ascii="Arial" w:hAnsi="Arial" w:cs="Arial"/>
          <w:sz w:val="20"/>
        </w:rPr>
      </w:pPr>
    </w:p>
    <w:p w:rsidR="00AD7DEC" w:rsidRPr="00AD7DEC" w:rsidRDefault="00AD7DEC" w:rsidP="00AD7DEC">
      <w:pPr>
        <w:rPr>
          <w:rFonts w:ascii="Arial" w:hAnsi="Arial" w:cs="Arial"/>
          <w:sz w:val="20"/>
        </w:rPr>
      </w:pPr>
      <w:r w:rsidRPr="00AD7DEC">
        <w:rPr>
          <w:rFonts w:ascii="Arial" w:hAnsi="Arial" w:cs="Arial"/>
          <w:sz w:val="20"/>
          <w:lang w:val="ru-RU"/>
        </w:rPr>
        <w:t xml:space="preserve">Новая разработка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компании </w:t>
      </w:r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, универсальная система цифровых шаблонов с программным управлением, уже позволяет снижать затраты на многочисленные традиционные "жесткие" шаблоны в компании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Tool</w:t>
      </w:r>
      <w:r w:rsidRPr="00AD7DEC">
        <w:rPr>
          <w:rFonts w:ascii="Arial" w:hAnsi="Arial" w:cs="Arial"/>
          <w:sz w:val="20"/>
          <w:lang w:val="ru-RU"/>
        </w:rPr>
        <w:t xml:space="preserve"> (Цинцинатти, США), производящей комплектующие для авиадвигателей.  Компания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Tool</w:t>
      </w:r>
      <w:r w:rsidRPr="00AD7DEC">
        <w:rPr>
          <w:rFonts w:ascii="Arial" w:hAnsi="Arial" w:cs="Arial"/>
          <w:sz w:val="20"/>
          <w:lang w:val="ru-RU"/>
        </w:rPr>
        <w:t xml:space="preserve"> ежегодно разрабатывает, изготавливает и поддерживает работоспособность десятков дорогостоящих шаблонов, используемых при измерениях в процессе обработки.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На предварительной стадии внедрения система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компании </w:t>
      </w:r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 уже позволила прекратить использование четырех дорогостоящих шаблонов на новом автоматизированном участке. "Это только начало изменений, ожидаемых нами в отношении использования традиционных шаблонов, разработка, изготовление и техобслуживание каждого из которых может стоить до 20 000 долларов, - говорит Бо Истон (</w:t>
      </w:r>
      <w:r w:rsidRPr="00AD7DEC">
        <w:rPr>
          <w:rFonts w:ascii="Arial" w:hAnsi="Arial" w:cs="Arial"/>
          <w:sz w:val="20"/>
        </w:rPr>
        <w:t>Beau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Easton</w:t>
      </w:r>
      <w:r w:rsidRPr="00AD7DEC">
        <w:rPr>
          <w:rFonts w:ascii="Arial" w:hAnsi="Arial" w:cs="Arial"/>
          <w:sz w:val="20"/>
          <w:lang w:val="ru-RU"/>
        </w:rPr>
        <w:t xml:space="preserve">), менеджер по качеству. - А ведь на изменения параметров и повторную аттестацию шаблона, которые влекут за собой изменения конструкции проверяемого изделия,  может потребоваться еще 3 000-10 000 долларов".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 w:cs="Arial"/>
          <w:b/>
          <w:sz w:val="20"/>
          <w:lang w:val="ru-RU"/>
        </w:rPr>
      </w:pPr>
      <w:r w:rsidRPr="00AD7DEC">
        <w:rPr>
          <w:rFonts w:ascii="Arial" w:hAnsi="Arial" w:cs="Arial"/>
          <w:b/>
          <w:sz w:val="20"/>
          <w:lang w:val="ru-RU"/>
        </w:rPr>
        <w:t>Снижение затрат на измерения, обусловленных традиционными шаблонами</w:t>
      </w:r>
    </w:p>
    <w:p w:rsidR="00AD7DEC" w:rsidRDefault="00AD7DEC" w:rsidP="00AD7DEC">
      <w:pPr>
        <w:rPr>
          <w:rFonts w:ascii="Arial" w:hAnsi="Arial" w:cs="Arial"/>
          <w:sz w:val="20"/>
        </w:rPr>
      </w:pPr>
      <w:r w:rsidRPr="00AD7DEC">
        <w:rPr>
          <w:rFonts w:ascii="Arial" w:hAnsi="Arial" w:cs="Arial"/>
          <w:sz w:val="20"/>
          <w:lang w:val="ru-RU"/>
        </w:rPr>
        <w:t>В качестве основных инструментов измерений размеров в процессе обработки в компании используются инструменты для  поточечных контактных измерений – пневматические цифровые датчики, находящиеся на конкретных гибких производственных модулях.  Применение традиционных "жестких" шаблонов на таких модулях позволяет выполнять проверку очень быстро, но это стоит больших денег.  По словам Истона, разработка и изготовление гнезда детали может стоить 6 000 долларов, а к этой сумме добавляются стоимость каждого датчика (500 долларов), затраты на исследования метода верификации и на техобслуживание. "При изготовлении полностью законченного сопла может использоваться от шести до десяти крепежных приспособлений, причем каждое с 6-20 датчиками; если какой-либо элемент или допуск на деталь изменяется, то это означает дополнительное время, которое необходимо для внесения изменений в шаблон и соответствующую верификацию</w:t>
      </w:r>
      <w:r>
        <w:rPr>
          <w:rFonts w:ascii="Arial" w:hAnsi="Arial" w:cs="Arial"/>
          <w:sz w:val="20"/>
          <w:lang w:val="ru-RU"/>
        </w:rPr>
        <w:t>".</w:t>
      </w:r>
    </w:p>
    <w:p w:rsidR="00AD7DEC" w:rsidRPr="00AD7DEC" w:rsidRDefault="00AD7DEC" w:rsidP="00AD7DEC">
      <w:pPr>
        <w:rPr>
          <w:rFonts w:ascii="Arial" w:hAnsi="Arial" w:cs="Arial"/>
          <w:sz w:val="20"/>
        </w:rPr>
      </w:pP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Истон и менеджер по </w:t>
      </w:r>
      <w:r w:rsidRPr="00AD7DEC">
        <w:rPr>
          <w:rFonts w:ascii="Arial" w:hAnsi="Arial" w:cs="Arial"/>
          <w:sz w:val="20"/>
        </w:rPr>
        <w:t>SPC</w:t>
      </w:r>
      <w:r w:rsidRPr="00AD7DEC">
        <w:rPr>
          <w:rFonts w:ascii="Arial" w:hAnsi="Arial" w:cs="Arial"/>
          <w:sz w:val="20"/>
          <w:lang w:val="ru-RU"/>
        </w:rPr>
        <w:t xml:space="preserve"> (статистическому контролю процессов) Бриджет Нолан (</w:t>
      </w:r>
      <w:r w:rsidRPr="00AD7DEC">
        <w:rPr>
          <w:rFonts w:ascii="Arial" w:hAnsi="Arial" w:cs="Arial"/>
          <w:sz w:val="20"/>
        </w:rPr>
        <w:t>Bridget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Nolan</w:t>
      </w:r>
      <w:r w:rsidRPr="00AD7DEC">
        <w:rPr>
          <w:rFonts w:ascii="Arial" w:hAnsi="Arial" w:cs="Arial"/>
          <w:sz w:val="20"/>
          <w:lang w:val="ru-RU"/>
        </w:rPr>
        <w:t xml:space="preserve">) говорят, что после того как им показали универсальную систему цифровых шаблонов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компании </w:t>
      </w:r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 и предложили опробовать ее, они сразу же поняли, какой потенциал имеет для их компании эта разработка. "Мы стали участвовать в процессе ввода на рынок этой системы компании </w:t>
      </w:r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 и предоставили свои детали. </w:t>
      </w:r>
      <w:proofErr w:type="gramStart"/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 выполнила их программирование, и результаты совпали с результатами, полученными на нашей координатно-измерительной машине (КИМ)", – сказала Нолан, которая руководит группой, занимающейся настройкой, техобслуживанием и программированием шаблонов/калибров, крепежа и инструмента компании.</w:t>
      </w:r>
      <w:proofErr w:type="gramEnd"/>
      <w:r w:rsidRPr="00AD7DEC">
        <w:rPr>
          <w:rFonts w:ascii="Arial" w:hAnsi="Arial" w:cs="Arial"/>
          <w:sz w:val="20"/>
          <w:lang w:val="ru-RU"/>
        </w:rPr>
        <w:t xml:space="preserve">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 w:cs="Arial"/>
          <w:b/>
          <w:sz w:val="20"/>
          <w:lang w:val="ru-RU"/>
        </w:rPr>
      </w:pPr>
      <w:r w:rsidRPr="00AD7DEC">
        <w:rPr>
          <w:rFonts w:ascii="Arial" w:hAnsi="Arial" w:cs="Arial"/>
          <w:b/>
          <w:sz w:val="20"/>
          <w:lang w:val="ru-RU"/>
        </w:rPr>
        <w:t>Сравнительные измерения с использованием шаблонов, мастеринг и повторяемость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Хотя внешне система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выглядит необычно, тем не менее в ней применяется метод сравнения результатов измерений детали с результатами для эталона, знакомый любому, кто работает со специализированными системами шаблонов.  Эталонная деталь ("мастер") с элементами известных размеров используется для "обнуления" системы с выполнением в дальнейшем измерений, результаты которых сравниваются с данными этой детали.  Главной изюминкой системы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является используемый в ней радикально отличающийся от существующих устройств измерительный механизм с высокой повторяемостью, основу которого составляет так называемая параллельная кинематическая конструкция.  Этот механизм отличается малым весом, что позволяет выполнять перемещения с высокой скоростью, сохраняя при этом жесткость и </w:t>
      </w:r>
      <w:r w:rsidRPr="00AD7DEC">
        <w:rPr>
          <w:rFonts w:ascii="Arial" w:hAnsi="Arial" w:cs="Arial"/>
          <w:sz w:val="20"/>
          <w:lang w:val="ru-RU"/>
        </w:rPr>
        <w:lastRenderedPageBreak/>
        <w:t xml:space="preserve">повторяемость. В состав системы входят контактный и сканирующий датчики, щупы и магазины для автоматической смены щупов, а также программное обеспечение </w:t>
      </w:r>
      <w:r w:rsidRPr="00AD7DEC">
        <w:rPr>
          <w:rFonts w:ascii="Arial" w:hAnsi="Arial" w:cs="Arial"/>
          <w:sz w:val="20"/>
        </w:rPr>
        <w:t>MODUS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компании </w:t>
      </w:r>
      <w:r w:rsidRPr="00AD7DEC">
        <w:rPr>
          <w:rFonts w:ascii="Arial" w:hAnsi="Arial" w:cs="Arial"/>
          <w:sz w:val="20"/>
        </w:rPr>
        <w:t>Renishaw</w:t>
      </w:r>
      <w:r w:rsidRPr="00AD7DEC">
        <w:rPr>
          <w:rFonts w:ascii="Arial" w:hAnsi="Arial" w:cs="Arial"/>
          <w:sz w:val="20"/>
          <w:lang w:val="ru-RU"/>
        </w:rPr>
        <w:t xml:space="preserve">.  С точки зрения затрат получается, что три-пять традиционных шаблонов, используемых компанией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Tool</w:t>
      </w:r>
      <w:r w:rsidRPr="00AD7DEC">
        <w:rPr>
          <w:rFonts w:ascii="Arial" w:hAnsi="Arial" w:cs="Arial"/>
          <w:sz w:val="20"/>
          <w:lang w:val="ru-RU"/>
        </w:rPr>
        <w:t xml:space="preserve">  на гибком производством модуле, можно заменить единственной системой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. При этом система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может использоваться для многих деталей, с переключением между ними за считанные секунды, а также может в процессе ее эксплуатации быть перепрограммирована на большое число других деталей. </w:t>
      </w:r>
    </w:p>
    <w:p w:rsidR="00AD7DEC" w:rsidRDefault="00AD7DEC" w:rsidP="00AD7DEC">
      <w:pPr>
        <w:rPr>
          <w:rFonts w:ascii="Arial" w:hAnsi="Arial" w:cs="Arial"/>
          <w:sz w:val="20"/>
        </w:rPr>
      </w:pPr>
    </w:p>
    <w:p w:rsidR="00AD7DEC" w:rsidRPr="00AD7DEC" w:rsidRDefault="00AD7DEC" w:rsidP="00AD7DEC">
      <w:pPr>
        <w:rPr>
          <w:rFonts w:ascii="Arial" w:hAnsi="Arial" w:cs="Arial"/>
          <w:b/>
          <w:sz w:val="20"/>
          <w:lang w:val="ru-RU"/>
        </w:rPr>
      </w:pPr>
      <w:r w:rsidRPr="00AD7DEC">
        <w:rPr>
          <w:rFonts w:ascii="Arial" w:hAnsi="Arial" w:cs="Arial"/>
          <w:b/>
          <w:sz w:val="20"/>
          <w:lang w:val="ru-RU"/>
        </w:rPr>
        <w:t>Использование в производственном модуле, работающем по принципам бережливого производства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В настоящее время система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используется в цехе компании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Tool</w:t>
      </w:r>
      <w:r w:rsidRPr="00AD7DEC">
        <w:rPr>
          <w:rFonts w:ascii="Arial" w:hAnsi="Arial" w:cs="Arial"/>
          <w:sz w:val="20"/>
          <w:lang w:val="ru-RU"/>
        </w:rPr>
        <w:t xml:space="preserve"> в производственном модуле, работающем по принципам бережливого (</w:t>
      </w:r>
      <w:r w:rsidRPr="00AD7DEC">
        <w:rPr>
          <w:rFonts w:ascii="Arial" w:hAnsi="Arial" w:cs="Arial"/>
          <w:sz w:val="20"/>
        </w:rPr>
        <w:t>lean</w:t>
      </w:r>
      <w:r w:rsidRPr="00AD7DEC">
        <w:rPr>
          <w:rFonts w:ascii="Arial" w:hAnsi="Arial" w:cs="Arial"/>
          <w:sz w:val="20"/>
          <w:lang w:val="ru-RU"/>
        </w:rPr>
        <w:t xml:space="preserve">) производства. Эксплуатационная гибкость системы позволила легко встроить ее в систему </w:t>
      </w:r>
      <w:r w:rsidRPr="00AD7DEC">
        <w:rPr>
          <w:rFonts w:ascii="Arial" w:hAnsi="Arial" w:cs="Arial"/>
          <w:sz w:val="20"/>
        </w:rPr>
        <w:t>Orion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SPC</w:t>
      </w:r>
      <w:r w:rsidRPr="00AD7DEC">
        <w:rPr>
          <w:rFonts w:ascii="Arial" w:hAnsi="Arial" w:cs="Arial"/>
          <w:sz w:val="20"/>
          <w:lang w:val="ru-RU"/>
        </w:rPr>
        <w:t xml:space="preserve"> компании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, сохранив, таким образом, знакомый операторам вид, что обеспечило сокращение времени обучения. Система </w:t>
      </w:r>
      <w:r w:rsidRPr="00AD7DEC">
        <w:rPr>
          <w:rFonts w:ascii="Arial" w:hAnsi="Arial" w:cs="Arial"/>
          <w:sz w:val="20"/>
        </w:rPr>
        <w:t>Orion</w:t>
      </w:r>
      <w:r w:rsidRPr="00AD7DEC">
        <w:rPr>
          <w:rFonts w:ascii="Arial" w:hAnsi="Arial" w:cs="Arial"/>
          <w:sz w:val="20"/>
          <w:lang w:val="ru-RU"/>
        </w:rPr>
        <w:t xml:space="preserve"> обменивается данными с ПО </w:t>
      </w:r>
      <w:r w:rsidRPr="00AD7DEC">
        <w:rPr>
          <w:rFonts w:ascii="Arial" w:hAnsi="Arial" w:cs="Arial"/>
          <w:sz w:val="20"/>
        </w:rPr>
        <w:t>MODUS</w:t>
      </w:r>
      <w:r w:rsidRPr="00AD7DEC">
        <w:rPr>
          <w:rFonts w:ascii="Arial" w:hAnsi="Arial" w:cs="Arial"/>
          <w:sz w:val="20"/>
          <w:lang w:val="ru-RU"/>
        </w:rPr>
        <w:t xml:space="preserve"> системы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и выдает оператору результаты в виде размерных данных, диаграмм </w:t>
      </w:r>
      <w:r w:rsidRPr="00AD7DEC">
        <w:rPr>
          <w:rFonts w:ascii="Arial" w:hAnsi="Arial" w:cs="Arial"/>
          <w:sz w:val="20"/>
        </w:rPr>
        <w:t>SPC</w:t>
      </w:r>
      <w:r w:rsidRPr="00AD7DEC">
        <w:rPr>
          <w:rFonts w:ascii="Arial" w:hAnsi="Arial" w:cs="Arial"/>
          <w:sz w:val="20"/>
          <w:lang w:val="ru-RU"/>
        </w:rPr>
        <w:t xml:space="preserve"> и т.д., что позволяет оператору определять параметры для ЧПУ. "Нужно также иметь в виду, что рабочий видит переменные данные и может сравнивать данную деталь с результатами измерений, сделанных ранее, – так что это не только простая констатация прошел/не прошел", – поясняет Нолан. На деталях должны выдерживаться допуски от ±0,001 до ±0,003 дюйма (0,025-0,075 мм). Продолжительность контрольных измерений зависит от конкретной детали, обычно она составляет от двух до шести минут, что находится в пределах времени такта (</w:t>
      </w:r>
      <w:r w:rsidRPr="00AD7DEC">
        <w:rPr>
          <w:rFonts w:ascii="Arial" w:hAnsi="Arial" w:cs="Arial"/>
          <w:sz w:val="20"/>
        </w:rPr>
        <w:t>TAKT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time</w:t>
      </w:r>
      <w:r w:rsidRPr="00AD7DEC">
        <w:rPr>
          <w:rFonts w:ascii="Arial" w:hAnsi="Arial" w:cs="Arial"/>
          <w:sz w:val="20"/>
          <w:lang w:val="ru-RU"/>
        </w:rPr>
        <w:t>) модуля (ячейки), – таким образом, система обеспечивает ритм работы, соответствующий операциям обработки.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 "Мы уже выполняем контроль пяти различных деталей для двух программ для разных двигателей, так что у нас есть ряд комплектов технологических крепежных приспособлений для настройки и квалификации системы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>, – говорит Нолан.   – Мы стремимся объединить максимальное количество различных операций на одном комплекте, чтобы ограничить объем процесса квалификации; сейчас мы работаем с одним комплектом, который в будущем объединит три. Пользуясь функцией контроля размеров и допусков (</w:t>
      </w:r>
      <w:r w:rsidRPr="00AD7DEC">
        <w:rPr>
          <w:rFonts w:ascii="Arial" w:hAnsi="Arial" w:cs="Arial"/>
          <w:sz w:val="20"/>
        </w:rPr>
        <w:t>GD</w:t>
      </w:r>
      <w:r w:rsidRPr="00AD7DEC">
        <w:rPr>
          <w:rFonts w:ascii="Arial" w:hAnsi="Arial" w:cs="Arial"/>
          <w:sz w:val="20"/>
          <w:lang w:val="ru-RU"/>
        </w:rPr>
        <w:t>&amp;</w:t>
      </w:r>
      <w:r w:rsidRPr="00AD7DEC">
        <w:rPr>
          <w:rFonts w:ascii="Arial" w:hAnsi="Arial" w:cs="Arial"/>
          <w:sz w:val="20"/>
        </w:rPr>
        <w:t>T</w:t>
      </w:r>
      <w:r w:rsidRPr="00AD7DEC">
        <w:rPr>
          <w:rFonts w:ascii="Arial" w:hAnsi="Arial" w:cs="Arial"/>
          <w:sz w:val="20"/>
          <w:lang w:val="ru-RU"/>
        </w:rPr>
        <w:t xml:space="preserve"> - </w:t>
      </w:r>
      <w:r w:rsidRPr="00AD7DEC">
        <w:rPr>
          <w:rFonts w:ascii="Arial" w:hAnsi="Arial" w:cs="Arial"/>
          <w:sz w:val="20"/>
        </w:rPr>
        <w:t>geometric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dimensioning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and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proofErr w:type="spellStart"/>
      <w:r w:rsidRPr="00AD7DEC">
        <w:rPr>
          <w:rFonts w:ascii="Arial" w:hAnsi="Arial" w:cs="Arial"/>
          <w:sz w:val="20"/>
        </w:rPr>
        <w:t>tolerancing</w:t>
      </w:r>
      <w:proofErr w:type="spellEnd"/>
      <w:r w:rsidRPr="00AD7DEC">
        <w:rPr>
          <w:rFonts w:ascii="Arial" w:hAnsi="Arial" w:cs="Arial"/>
          <w:sz w:val="20"/>
          <w:lang w:val="ru-RU"/>
        </w:rPr>
        <w:t xml:space="preserve">), мы проверяем контактным датчиком фактические положения, выемки, диаметры отверстий, профили, биение и т.д. Сейчас мы внедряем контактное сканирование с использованием датчика </w:t>
      </w:r>
      <w:r w:rsidRPr="00AD7DEC">
        <w:rPr>
          <w:rFonts w:ascii="Arial" w:hAnsi="Arial" w:cs="Arial"/>
          <w:sz w:val="20"/>
        </w:rPr>
        <w:t>SP</w:t>
      </w:r>
      <w:r w:rsidRPr="00AD7DEC">
        <w:rPr>
          <w:rFonts w:ascii="Arial" w:hAnsi="Arial" w:cs="Arial"/>
          <w:sz w:val="20"/>
          <w:lang w:val="ru-RU"/>
        </w:rPr>
        <w:t>25</w:t>
      </w:r>
      <w:r w:rsidRPr="00AD7DEC">
        <w:rPr>
          <w:rFonts w:ascii="Arial" w:hAnsi="Arial" w:cs="Arial"/>
          <w:sz w:val="20"/>
        </w:rPr>
        <w:t>M</w:t>
      </w:r>
      <w:r w:rsidRPr="00AD7DEC">
        <w:rPr>
          <w:rFonts w:ascii="Arial" w:hAnsi="Arial" w:cs="Arial"/>
          <w:sz w:val="20"/>
          <w:lang w:val="ru-RU"/>
        </w:rPr>
        <w:t xml:space="preserve">. У нас есть магазин для смены щупов, и мы работаем не менее чем с четырьмя щупами, чаще со звездообразными щупами, поэтому очень удобно, что не нужно повторять процесс квалификации при каждой замене", – сказала Нолан.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 w:cs="Arial"/>
          <w:b/>
          <w:sz w:val="20"/>
          <w:lang w:val="ru-RU"/>
        </w:rPr>
      </w:pPr>
      <w:r w:rsidRPr="00AD7DEC">
        <w:rPr>
          <w:rFonts w:ascii="Arial" w:hAnsi="Arial" w:cs="Arial"/>
          <w:b/>
          <w:sz w:val="20"/>
          <w:lang w:val="ru-RU"/>
        </w:rPr>
        <w:t>Измерения размеров с прослеживаемой связью с абсолютными стандартами КИМ</w:t>
      </w:r>
    </w:p>
    <w:p w:rsidR="00AD7DEC" w:rsidRDefault="00AD7DEC" w:rsidP="00AD7DEC">
      <w:pPr>
        <w:rPr>
          <w:rFonts w:ascii="Arial" w:hAnsi="Arial" w:cs="Arial"/>
          <w:sz w:val="20"/>
        </w:rPr>
      </w:pPr>
      <w:r w:rsidRPr="00AD7DEC">
        <w:rPr>
          <w:rFonts w:ascii="Arial" w:hAnsi="Arial" w:cs="Arial"/>
          <w:sz w:val="20"/>
          <w:lang w:val="ru-RU"/>
        </w:rPr>
        <w:t xml:space="preserve">Измерения на машине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в компании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</w:t>
      </w:r>
      <w:r w:rsidRPr="00AD7DEC">
        <w:rPr>
          <w:rFonts w:ascii="Arial" w:hAnsi="Arial" w:cs="Arial"/>
          <w:sz w:val="20"/>
        </w:rPr>
        <w:t>Tool</w:t>
      </w:r>
      <w:r w:rsidRPr="00AD7DEC">
        <w:rPr>
          <w:rFonts w:ascii="Arial" w:hAnsi="Arial" w:cs="Arial"/>
          <w:sz w:val="20"/>
          <w:lang w:val="ru-RU"/>
        </w:rPr>
        <w:t xml:space="preserve"> сопоставляются с результатами, получаемыми на КИМ, с использованием эталонной детали, откалиброванной на КИМ. "Эталонная деталь задает значения для системы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внутри ее рабочего пространства, а в программном обеспечении автоматически выполняется учет отклонений от номинальных значений, замеренных на КИМ.  Проверка выполняется в пределах 10 процентов от допустимого допуска по отношению к номиналу", - объясняет Нолан. </w:t>
      </w:r>
    </w:p>
    <w:p w:rsidR="00AD7DEC" w:rsidRPr="00AD7DEC" w:rsidRDefault="00AD7DEC" w:rsidP="00AD7DEC">
      <w:pPr>
        <w:rPr>
          <w:rFonts w:ascii="Arial" w:hAnsi="Arial" w:cs="Arial"/>
          <w:sz w:val="20"/>
        </w:rPr>
      </w:pP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  <w:r w:rsidRPr="00AD7DEC">
        <w:rPr>
          <w:rFonts w:ascii="Arial" w:hAnsi="Arial" w:cs="Arial"/>
          <w:sz w:val="20"/>
          <w:lang w:val="ru-RU"/>
        </w:rPr>
        <w:t xml:space="preserve">Ремастеринг при каждой смене детали здесь не требуется. Компания </w:t>
      </w:r>
      <w:r w:rsidRPr="00AD7DEC">
        <w:rPr>
          <w:rFonts w:ascii="Arial" w:hAnsi="Arial" w:cs="Arial"/>
          <w:sz w:val="20"/>
        </w:rPr>
        <w:t>Meyer</w:t>
      </w:r>
      <w:r w:rsidRPr="00AD7DEC">
        <w:rPr>
          <w:rFonts w:ascii="Arial" w:hAnsi="Arial" w:cs="Arial"/>
          <w:sz w:val="20"/>
          <w:lang w:val="ru-RU"/>
        </w:rPr>
        <w:t xml:space="preserve">  в целях учета колебаний температуры в цехе выполняет ремастеринг каждые три часа. "Система </w:t>
      </w:r>
      <w:r w:rsidRPr="00AD7DEC">
        <w:rPr>
          <w:rFonts w:ascii="Arial" w:hAnsi="Arial" w:cs="Arial"/>
          <w:sz w:val="20"/>
        </w:rPr>
        <w:t>Equator</w:t>
      </w:r>
      <w:r w:rsidRPr="00AD7DEC">
        <w:rPr>
          <w:rFonts w:ascii="Arial" w:hAnsi="Arial" w:cs="Arial"/>
          <w:sz w:val="20"/>
          <w:lang w:val="ru-RU"/>
        </w:rPr>
        <w:t xml:space="preserve"> заносит в память данные эталонных деталей и валидации, так что мы можем менять детали в пределах 3-часового окна столько раз, сколько нужно, без выполнения ремастеринга", – говорит Нолан.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/>
          <w:szCs w:val="24"/>
          <w:lang w:val="ru-RU"/>
        </w:rPr>
      </w:pPr>
      <w:r>
        <w:rPr>
          <w:rFonts w:ascii="Arial" w:hAnsi="Arial"/>
          <w:sz w:val="20"/>
          <w:szCs w:val="24"/>
          <w:lang w:val="ru-RU"/>
        </w:rPr>
        <w:t>Meyer Tool: качество во главе угла</w:t>
      </w:r>
      <w:r w:rsidRPr="00AD7DEC">
        <w:rPr>
          <w:rFonts w:ascii="Arial" w:hAnsi="Arial"/>
          <w:sz w:val="20"/>
          <w:szCs w:val="24"/>
          <w:lang w:val="ru-RU"/>
        </w:rPr>
        <w:tab/>
      </w:r>
      <w:r>
        <w:rPr>
          <w:rFonts w:ascii="Arial" w:hAnsi="Arial"/>
          <w:sz w:val="20"/>
          <w:szCs w:val="24"/>
          <w:lang w:val="ru-RU"/>
        </w:rPr>
        <w:t xml:space="preserve">Компания Meyer Tool является ведущим американским производителем деталей горячего тракта реактивных двигателей, которые поставляются OEM-компаниям, работающим в аэрокосмической отрасли. На 10 производственных </w:t>
      </w:r>
      <w:r>
        <w:rPr>
          <w:rFonts w:ascii="Arial" w:hAnsi="Arial"/>
          <w:sz w:val="20"/>
          <w:szCs w:val="24"/>
          <w:lang w:val="ru-RU"/>
        </w:rPr>
        <w:lastRenderedPageBreak/>
        <w:t>площадках компании Meyer Tool в разных местах США работает более 1000 сотрудников.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Головное предприятие в Цинциннати (одно из 10 самых крупных частных предприятий города) специализируется на производстве новых деталей, в то время как некоторые другие предприятия компании занимаются крупным и мелким ремонтом для OEM-производителей.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Основными материалами, используемыми для деталей, являются суперсплавы на основе никеля и кобальта с хромом.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/>
          <w:szCs w:val="24"/>
          <w:lang w:val="ru-RU"/>
        </w:rPr>
      </w:pPr>
      <w:r>
        <w:rPr>
          <w:rFonts w:ascii="Arial" w:hAnsi="Arial"/>
          <w:sz w:val="20"/>
          <w:szCs w:val="24"/>
          <w:lang w:val="ru-RU"/>
        </w:rPr>
        <w:t>Обладая большим парком скоростных сверлильных электроэрозионных станков (около 500), компания Meyer Tool занимает место одного из крупнейших пользователей таких станков в Северной Америке. Это оборудование дополняют 45 шлифовальных станций, более 300 электроэрозионных копировально-прошивочных станков и трех- и пятикоординатные обрабатывающие центры. На сверлильных электроэрозионных станков компании выполняется свыше 1,75 миллиона отверстий в день; компания Meyer Tool  придает исключительное значение качеству – здесь следят за единственным из сотен забитым отверстием, которое может привести к отказу лопаток турбин высокого давления, используемых в оборонной промышленности. В компании работает 10-15 инженеров по контролю качеству, восемь специалистов по качеству квалификации Black Belt и группа по статистическому контролю процессов (SPC) из пяти человек.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"Мы начали внедрять технологии бережливого производства более 10 лет назад, теперь у нас есть сертификация AS9100, – сказал Истон.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 xml:space="preserve"> – Инвестиции также окупились.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Выход годной продукции с первого раза составил у нас в январе 2011 г. 98,9 % – т.е. такова доля годных деталей, без брака или несоответствия требованиям.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/>
          <w:szCs w:val="24"/>
          <w:lang w:val="ru-RU"/>
        </w:rPr>
      </w:pPr>
      <w:r>
        <w:rPr>
          <w:rFonts w:ascii="Arial" w:hAnsi="Arial"/>
          <w:sz w:val="20"/>
          <w:szCs w:val="24"/>
          <w:lang w:val="ru-RU"/>
        </w:rPr>
        <w:t>Этого удалось добиться благодаря более высокому уровню обратной связи в реальном времени".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Основу для контрольных измерений, контроля SPC и системы обеспечения качества составляют собственное ПО компании Orion и рабочие станции, продаваемые на рынке через дочернюю компанию Sigma Technology Services.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Все детали проходят 100%-ный контроль различными средствами, которые включают лазерное сканирование и выполнение контактных измерений на КИМ, проверку 5-координатной системой технического зрения, радиометрические измерения и сканирование траектории движения материальных потоков. Все эти средства подключены к сети в системе Orion, которая играет роль обычного операторского интерфейса в измерительных системах.</w:t>
      </w:r>
      <w:r w:rsidRPr="00AD7DEC">
        <w:rPr>
          <w:rFonts w:ascii="Arial" w:hAnsi="Arial"/>
          <w:sz w:val="20"/>
          <w:szCs w:val="24"/>
          <w:lang w:val="ru-RU"/>
        </w:rPr>
        <w:t xml:space="preserve">  </w:t>
      </w:r>
      <w:r>
        <w:rPr>
          <w:rFonts w:ascii="Arial" w:hAnsi="Arial"/>
          <w:sz w:val="20"/>
          <w:szCs w:val="24"/>
          <w:lang w:val="ru-RU"/>
        </w:rPr>
        <w:t>Система Orion обеспечивает управление измерительными программами, результатами и данными SPC-анализа.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После того как станочник завершает выполнение операции на детали, ее серийный номер сканируется с передачей в систему, осуществляется измерение детали, и станочник может сразу же увидеть результаты и сравнить их с данными по измерениям последних 35 аналогичных деталей.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"Вы можете просканировать серийный номер детали с вводом его на любом терминале предприятия и увидеть результаты измерения этой детали, – сказал Истон.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 xml:space="preserve"> – Эта информация по детали сохраняется.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Перед отгрузкой детали выполняется проверка всех результатов контроля на предмет выполнения всех пунктов контроля; если какой-либо из пунктов отсутствует, деталь возвращается для прохождения контроля, и так до тех пор, пока все пункты контроля не будут успешно пройдены.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Наш показатель интенсивности отказов в частях на миллион практически нулевой; наши клиенты знают об этом".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Pr="00AD7DEC" w:rsidRDefault="00AD7DEC" w:rsidP="00AD7DEC">
      <w:pPr>
        <w:rPr>
          <w:rFonts w:ascii="Arial" w:hAnsi="Arial"/>
          <w:b/>
          <w:sz w:val="20"/>
          <w:szCs w:val="24"/>
          <w:lang w:val="ru-RU"/>
        </w:rPr>
      </w:pPr>
      <w:r w:rsidRPr="00AD7DEC">
        <w:rPr>
          <w:rFonts w:ascii="Arial" w:hAnsi="Arial"/>
          <w:b/>
          <w:sz w:val="20"/>
          <w:szCs w:val="24"/>
          <w:lang w:val="ru-RU"/>
        </w:rPr>
        <w:t>"Мягкое" программное решение по устранению затрат на "жесткие" традиционные шаблоны</w:t>
      </w:r>
    </w:p>
    <w:p w:rsidR="00AD7DEC" w:rsidRPr="00AD7DEC" w:rsidRDefault="00AD7DEC" w:rsidP="00AD7DEC">
      <w:pPr>
        <w:rPr>
          <w:rFonts w:ascii="Arial" w:hAnsi="Arial"/>
          <w:szCs w:val="24"/>
          <w:lang w:val="ru-RU"/>
        </w:rPr>
      </w:pPr>
      <w:r>
        <w:rPr>
          <w:rFonts w:ascii="Arial" w:hAnsi="Arial"/>
          <w:sz w:val="20"/>
          <w:szCs w:val="24"/>
          <w:lang w:val="ru-RU"/>
        </w:rPr>
        <w:t>Используя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своих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предприятиях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более</w:t>
      </w:r>
      <w:r w:rsidRPr="00AD7DEC">
        <w:rPr>
          <w:rFonts w:ascii="Arial" w:hAnsi="Arial"/>
          <w:sz w:val="20"/>
          <w:szCs w:val="24"/>
          <w:lang w:val="ru-RU"/>
        </w:rPr>
        <w:t xml:space="preserve"> 100 </w:t>
      </w:r>
      <w:r>
        <w:rPr>
          <w:rFonts w:ascii="Arial" w:hAnsi="Arial"/>
          <w:sz w:val="20"/>
          <w:szCs w:val="24"/>
          <w:lang w:val="ru-RU"/>
        </w:rPr>
        <w:t>традиционных</w:t>
      </w:r>
      <w:r w:rsidRPr="00AD7DEC">
        <w:rPr>
          <w:rFonts w:ascii="Arial" w:hAnsi="Arial"/>
          <w:sz w:val="20"/>
          <w:szCs w:val="24"/>
          <w:lang w:val="ru-RU"/>
        </w:rPr>
        <w:t xml:space="preserve"> "</w:t>
      </w:r>
      <w:r>
        <w:rPr>
          <w:rFonts w:ascii="Arial" w:hAnsi="Arial"/>
          <w:sz w:val="20"/>
          <w:szCs w:val="24"/>
          <w:lang w:val="ru-RU"/>
        </w:rPr>
        <w:t>жестких</w:t>
      </w:r>
      <w:r w:rsidRPr="00AD7DEC">
        <w:rPr>
          <w:rFonts w:ascii="Arial" w:hAnsi="Arial"/>
          <w:sz w:val="20"/>
          <w:szCs w:val="24"/>
          <w:lang w:val="ru-RU"/>
        </w:rPr>
        <w:t xml:space="preserve">" </w:t>
      </w:r>
      <w:r>
        <w:rPr>
          <w:rFonts w:ascii="Arial" w:hAnsi="Arial"/>
          <w:sz w:val="20"/>
          <w:szCs w:val="24"/>
          <w:lang w:val="ru-RU"/>
        </w:rPr>
        <w:t>шаблонов</w:t>
      </w:r>
      <w:r w:rsidRPr="00AD7DEC">
        <w:rPr>
          <w:rFonts w:ascii="Arial" w:hAnsi="Arial"/>
          <w:sz w:val="20"/>
          <w:szCs w:val="24"/>
          <w:lang w:val="ru-RU"/>
        </w:rPr>
        <w:t xml:space="preserve">, </w:t>
      </w:r>
      <w:r>
        <w:rPr>
          <w:rFonts w:ascii="Arial" w:hAnsi="Arial"/>
          <w:sz w:val="20"/>
          <w:szCs w:val="24"/>
          <w:lang w:val="ru-RU"/>
        </w:rPr>
        <w:t>стоимость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которых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колеблется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от</w:t>
      </w:r>
      <w:r w:rsidRPr="00AD7DEC">
        <w:rPr>
          <w:rFonts w:ascii="Arial" w:hAnsi="Arial"/>
          <w:sz w:val="20"/>
          <w:szCs w:val="24"/>
          <w:lang w:val="ru-RU"/>
        </w:rPr>
        <w:t xml:space="preserve"> 10 </w:t>
      </w:r>
      <w:r>
        <w:rPr>
          <w:rFonts w:ascii="Arial" w:hAnsi="Arial"/>
          <w:sz w:val="20"/>
          <w:szCs w:val="24"/>
          <w:lang w:val="ru-RU"/>
        </w:rPr>
        <w:t>до</w:t>
      </w:r>
      <w:r w:rsidRPr="00AD7DEC">
        <w:rPr>
          <w:rFonts w:ascii="Arial" w:hAnsi="Arial"/>
          <w:sz w:val="20"/>
          <w:szCs w:val="24"/>
          <w:lang w:val="ru-RU"/>
        </w:rPr>
        <w:t xml:space="preserve"> 20</w:t>
      </w:r>
      <w:r w:rsidRPr="00AD7DEC">
        <w:rPr>
          <w:rFonts w:ascii="Arial" w:hAnsi="Arial"/>
          <w:sz w:val="20"/>
          <w:szCs w:val="24"/>
        </w:rPr>
        <w:t> </w:t>
      </w:r>
      <w:r w:rsidRPr="00AD7DEC">
        <w:rPr>
          <w:rFonts w:ascii="Arial" w:hAnsi="Arial"/>
          <w:sz w:val="20"/>
          <w:szCs w:val="24"/>
          <w:lang w:val="ru-RU"/>
        </w:rPr>
        <w:t xml:space="preserve">000 </w:t>
      </w:r>
      <w:r>
        <w:rPr>
          <w:rFonts w:ascii="Arial" w:hAnsi="Arial"/>
          <w:sz w:val="20"/>
          <w:szCs w:val="24"/>
          <w:lang w:val="ru-RU"/>
        </w:rPr>
        <w:t>долларов</w:t>
      </w:r>
      <w:r w:rsidRPr="00AD7DEC">
        <w:rPr>
          <w:rFonts w:ascii="Arial" w:hAnsi="Arial"/>
          <w:sz w:val="20"/>
          <w:szCs w:val="24"/>
          <w:lang w:val="ru-RU"/>
        </w:rPr>
        <w:t xml:space="preserve">, </w:t>
      </w:r>
      <w:r>
        <w:rPr>
          <w:rFonts w:ascii="Arial" w:hAnsi="Arial"/>
          <w:sz w:val="20"/>
          <w:szCs w:val="24"/>
          <w:lang w:val="ru-RU"/>
        </w:rPr>
        <w:t>компания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 w:rsidRPr="00AD7DEC">
        <w:rPr>
          <w:rFonts w:ascii="Arial" w:hAnsi="Arial"/>
          <w:sz w:val="20"/>
          <w:szCs w:val="24"/>
        </w:rPr>
        <w:t>Meyer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 w:rsidRPr="00AD7DEC">
        <w:rPr>
          <w:rFonts w:ascii="Arial" w:hAnsi="Arial"/>
          <w:sz w:val="20"/>
          <w:szCs w:val="24"/>
        </w:rPr>
        <w:t>Tool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хорошо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понимает</w:t>
      </w:r>
      <w:r w:rsidRPr="00AD7DEC">
        <w:rPr>
          <w:rFonts w:ascii="Arial" w:hAnsi="Arial"/>
          <w:sz w:val="20"/>
          <w:szCs w:val="24"/>
          <w:lang w:val="ru-RU"/>
        </w:rPr>
        <w:t xml:space="preserve">, </w:t>
      </w:r>
      <w:r>
        <w:rPr>
          <w:rFonts w:ascii="Arial" w:hAnsi="Arial"/>
          <w:sz w:val="20"/>
          <w:szCs w:val="24"/>
          <w:lang w:val="ru-RU"/>
        </w:rPr>
        <w:t>какой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может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быть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выигрыш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по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затратам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случае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внедрения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универсальной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системы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шаблонов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программным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управлением</w:t>
      </w:r>
      <w:r w:rsidRPr="00AD7DEC">
        <w:rPr>
          <w:rFonts w:ascii="Arial" w:hAnsi="Arial"/>
          <w:sz w:val="20"/>
          <w:szCs w:val="24"/>
          <w:lang w:val="ru-RU"/>
        </w:rPr>
        <w:t>. "</w:t>
      </w:r>
      <w:r>
        <w:rPr>
          <w:rFonts w:ascii="Arial" w:hAnsi="Arial"/>
          <w:sz w:val="20"/>
          <w:szCs w:val="24"/>
          <w:lang w:val="ru-RU"/>
        </w:rPr>
        <w:t>Мы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еще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изучаем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возможности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системы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 w:rsidRPr="00AD7DEC">
        <w:rPr>
          <w:rFonts w:ascii="Arial" w:hAnsi="Arial"/>
          <w:sz w:val="20"/>
          <w:szCs w:val="24"/>
        </w:rPr>
        <w:t>Equator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и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расширяем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наши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навыки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работы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ней</w:t>
      </w:r>
      <w:r w:rsidRPr="00AD7DEC">
        <w:rPr>
          <w:rFonts w:ascii="Arial" w:hAnsi="Arial"/>
          <w:sz w:val="20"/>
          <w:szCs w:val="24"/>
          <w:lang w:val="ru-RU"/>
        </w:rPr>
        <w:t xml:space="preserve">, </w:t>
      </w:r>
      <w:r>
        <w:rPr>
          <w:rFonts w:ascii="Arial" w:hAnsi="Arial"/>
          <w:sz w:val="20"/>
          <w:szCs w:val="24"/>
          <w:lang w:val="ru-RU"/>
        </w:rPr>
        <w:t>но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уже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ожидаем</w:t>
      </w:r>
      <w:r w:rsidRPr="00AD7DEC">
        <w:rPr>
          <w:rFonts w:ascii="Arial" w:hAnsi="Arial"/>
          <w:sz w:val="20"/>
          <w:szCs w:val="24"/>
          <w:lang w:val="ru-RU"/>
        </w:rPr>
        <w:t xml:space="preserve">, </w:t>
      </w:r>
      <w:r>
        <w:rPr>
          <w:rFonts w:ascii="Arial" w:hAnsi="Arial"/>
          <w:sz w:val="20"/>
          <w:szCs w:val="24"/>
          <w:lang w:val="ru-RU"/>
        </w:rPr>
        <w:t>что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использование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этой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системы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позволит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нам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еще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больше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снизить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бремя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расходов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на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традиционные</w:t>
      </w:r>
      <w:r w:rsidRPr="00AD7DEC">
        <w:rPr>
          <w:rFonts w:ascii="Arial" w:hAnsi="Arial"/>
          <w:sz w:val="20"/>
          <w:szCs w:val="24"/>
          <w:lang w:val="ru-RU"/>
        </w:rPr>
        <w:t xml:space="preserve"> "</w:t>
      </w:r>
      <w:r>
        <w:rPr>
          <w:rFonts w:ascii="Arial" w:hAnsi="Arial"/>
          <w:sz w:val="20"/>
          <w:szCs w:val="24"/>
          <w:lang w:val="ru-RU"/>
        </w:rPr>
        <w:t>жесткие</w:t>
      </w:r>
      <w:r w:rsidRPr="00AD7DEC">
        <w:rPr>
          <w:rFonts w:ascii="Arial" w:hAnsi="Arial"/>
          <w:sz w:val="20"/>
          <w:szCs w:val="24"/>
          <w:lang w:val="ru-RU"/>
        </w:rPr>
        <w:t xml:space="preserve">" </w:t>
      </w:r>
      <w:r>
        <w:rPr>
          <w:rFonts w:ascii="Arial" w:hAnsi="Arial"/>
          <w:sz w:val="20"/>
          <w:szCs w:val="24"/>
          <w:lang w:val="ru-RU"/>
        </w:rPr>
        <w:t>шаблоны</w:t>
      </w:r>
      <w:r w:rsidRPr="00AD7DEC">
        <w:rPr>
          <w:rFonts w:ascii="Arial" w:hAnsi="Arial"/>
          <w:sz w:val="20"/>
          <w:szCs w:val="24"/>
          <w:lang w:val="ru-RU"/>
        </w:rPr>
        <w:t xml:space="preserve">", – </w:t>
      </w:r>
      <w:r>
        <w:rPr>
          <w:rFonts w:ascii="Arial" w:hAnsi="Arial"/>
          <w:sz w:val="20"/>
          <w:szCs w:val="24"/>
          <w:lang w:val="ru-RU"/>
        </w:rPr>
        <w:t>добавил</w:t>
      </w:r>
      <w:r w:rsidRPr="00AD7DEC">
        <w:rPr>
          <w:rFonts w:ascii="Arial" w:hAnsi="Arial"/>
          <w:sz w:val="20"/>
          <w:szCs w:val="24"/>
          <w:lang w:val="ru-RU"/>
        </w:rPr>
        <w:t xml:space="preserve"> </w:t>
      </w:r>
      <w:r>
        <w:rPr>
          <w:rFonts w:ascii="Arial" w:hAnsi="Arial"/>
          <w:sz w:val="20"/>
          <w:szCs w:val="24"/>
          <w:lang w:val="ru-RU"/>
        </w:rPr>
        <w:t>Истон</w:t>
      </w:r>
      <w:r w:rsidRPr="00AD7DEC">
        <w:rPr>
          <w:rFonts w:ascii="Arial" w:hAnsi="Arial"/>
          <w:sz w:val="20"/>
          <w:szCs w:val="24"/>
          <w:lang w:val="ru-RU"/>
        </w:rPr>
        <w:t xml:space="preserve">.  </w:t>
      </w:r>
    </w:p>
    <w:p w:rsidR="00AD7DEC" w:rsidRPr="00AD7DEC" w:rsidRDefault="00AD7DEC" w:rsidP="00AD7DEC">
      <w:pPr>
        <w:rPr>
          <w:rFonts w:ascii="Arial" w:hAnsi="Arial" w:cs="Arial"/>
          <w:sz w:val="20"/>
          <w:lang w:val="ru-RU"/>
        </w:rPr>
      </w:pPr>
    </w:p>
    <w:p w:rsidR="00AD7DEC" w:rsidRDefault="00AD7DEC" w:rsidP="00AD7DEC">
      <w:pPr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  <w:lang w:val="en-GB"/>
        </w:rPr>
        <w:lastRenderedPageBreak/>
        <w:t>www.renishaw.ru</w:t>
      </w:r>
    </w:p>
    <w:p w:rsidR="00AD7DEC" w:rsidRPr="00AD7DEC" w:rsidRDefault="00AD7DEC" w:rsidP="00AD7DEC">
      <w:pPr>
        <w:rPr>
          <w:rFonts w:ascii="Arial" w:hAnsi="Arial" w:cs="Arial"/>
          <w:sz w:val="20"/>
        </w:rPr>
      </w:pPr>
    </w:p>
    <w:sectPr w:rsidR="00AD7DEC" w:rsidRPr="00AD7DEC" w:rsidSect="000B42CB">
      <w:pgSz w:w="12240" w:h="15840"/>
      <w:pgMar w:top="2160" w:right="1440" w:bottom="1008" w:left="2088" w:header="706" w:footer="70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12" w:rsidRDefault="00741A12">
      <w:r>
        <w:separator/>
      </w:r>
    </w:p>
  </w:endnote>
  <w:endnote w:type="continuationSeparator" w:id="0">
    <w:p w:rsidR="00741A12" w:rsidRDefault="0074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12" w:rsidRDefault="00741A12">
      <w:r>
        <w:separator/>
      </w:r>
    </w:p>
  </w:footnote>
  <w:footnote w:type="continuationSeparator" w:id="0">
    <w:p w:rsidR="00741A12" w:rsidRDefault="00741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104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2D79A1"/>
    <w:multiLevelType w:val="hybridMultilevel"/>
    <w:tmpl w:val="ED28B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E836AD"/>
    <w:multiLevelType w:val="hybridMultilevel"/>
    <w:tmpl w:val="A394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C03A7"/>
    <w:rsid w:val="000B42CB"/>
    <w:rsid w:val="001535B0"/>
    <w:rsid w:val="00214682"/>
    <w:rsid w:val="0024477F"/>
    <w:rsid w:val="00325A17"/>
    <w:rsid w:val="00355F32"/>
    <w:rsid w:val="0037096C"/>
    <w:rsid w:val="003C03A7"/>
    <w:rsid w:val="00506831"/>
    <w:rsid w:val="0056369F"/>
    <w:rsid w:val="005A210B"/>
    <w:rsid w:val="005F2D33"/>
    <w:rsid w:val="005F4852"/>
    <w:rsid w:val="005F6735"/>
    <w:rsid w:val="0064620E"/>
    <w:rsid w:val="00672824"/>
    <w:rsid w:val="006823E5"/>
    <w:rsid w:val="006C67D1"/>
    <w:rsid w:val="007046FB"/>
    <w:rsid w:val="00741A12"/>
    <w:rsid w:val="008756AE"/>
    <w:rsid w:val="008A027A"/>
    <w:rsid w:val="008C7631"/>
    <w:rsid w:val="00967028"/>
    <w:rsid w:val="00A26225"/>
    <w:rsid w:val="00AD7DEC"/>
    <w:rsid w:val="00B32B1A"/>
    <w:rsid w:val="00B439EF"/>
    <w:rsid w:val="00BD5833"/>
    <w:rsid w:val="00C769AA"/>
    <w:rsid w:val="00D5005D"/>
    <w:rsid w:val="00E30467"/>
    <w:rsid w:val="00E766B8"/>
    <w:rsid w:val="00ED63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14682"/>
    <w:rPr>
      <w:rFonts w:ascii="New Century Schlbk" w:hAnsi="New Century Schlbk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1468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214682"/>
    <w:pPr>
      <w:keepNext/>
      <w:spacing w:line="280" w:lineRule="exact"/>
      <w:jc w:val="both"/>
      <w:outlineLvl w:val="1"/>
    </w:pPr>
    <w:rPr>
      <w:rFonts w:ascii="Arial" w:eastAsia="Times New Roman" w:hAnsi="Arial"/>
      <w:b/>
      <w:sz w:val="20"/>
    </w:rPr>
  </w:style>
  <w:style w:type="paragraph" w:styleId="Heading3">
    <w:name w:val="heading 3"/>
    <w:basedOn w:val="Normal"/>
    <w:next w:val="Normal"/>
    <w:qFormat/>
    <w:rsid w:val="00214682"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rsid w:val="00214682"/>
    <w:pPr>
      <w:keepNext/>
      <w:widowControl w:val="0"/>
      <w:outlineLvl w:val="4"/>
    </w:pPr>
    <w:rPr>
      <w:rFonts w:ascii="Times" w:eastAsia="Times New Roman" w:hAnsi="Times"/>
      <w:b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14682"/>
    <w:rPr>
      <w:rFonts w:ascii="Courier New" w:hAnsi="Courier New"/>
      <w:sz w:val="20"/>
    </w:rPr>
  </w:style>
  <w:style w:type="paragraph" w:styleId="BodyTextIndent">
    <w:name w:val="Body Text Indent"/>
    <w:basedOn w:val="Normal"/>
    <w:rsid w:val="00214682"/>
  </w:style>
  <w:style w:type="paragraph" w:styleId="BodyText">
    <w:name w:val="Body Text"/>
    <w:basedOn w:val="Normal"/>
    <w:rsid w:val="00214682"/>
    <w:pPr>
      <w:tabs>
        <w:tab w:val="left" w:pos="-2160"/>
      </w:tabs>
      <w:spacing w:line="280" w:lineRule="exact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sid w:val="00214682"/>
    <w:pPr>
      <w:keepNext/>
      <w:tabs>
        <w:tab w:val="left" w:pos="-1248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0" w:after="40" w:line="287" w:lineRule="atLeast"/>
      <w:jc w:val="both"/>
    </w:pPr>
    <w:rPr>
      <w:rFonts w:ascii="Times New Roman" w:eastAsia="Times New Roman" w:hAnsi="Times New Roman"/>
      <w:i/>
      <w:kern w:val="28"/>
      <w:sz w:val="22"/>
      <w:lang w:val="en-GB"/>
    </w:rPr>
  </w:style>
  <w:style w:type="character" w:styleId="Hyperlink">
    <w:name w:val="Hyperlink"/>
    <w:basedOn w:val="DefaultParagraphFont"/>
    <w:rsid w:val="00214682"/>
    <w:rPr>
      <w:color w:val="0000FF"/>
      <w:u w:val="single"/>
    </w:rPr>
  </w:style>
  <w:style w:type="paragraph" w:styleId="Footer">
    <w:name w:val="footer"/>
    <w:basedOn w:val="Normal"/>
    <w:rsid w:val="00214682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lang w:val="en-GB"/>
    </w:rPr>
  </w:style>
  <w:style w:type="character" w:styleId="FollowedHyperlink">
    <w:name w:val="FollowedHyperlink"/>
    <w:basedOn w:val="DefaultParagraphFont"/>
    <w:rsid w:val="00214682"/>
    <w:rPr>
      <w:color w:val="800080"/>
      <w:u w:val="single"/>
    </w:rPr>
  </w:style>
  <w:style w:type="paragraph" w:styleId="Header">
    <w:name w:val="header"/>
    <w:basedOn w:val="Normal"/>
    <w:rsid w:val="002146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46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14682"/>
    <w:rPr>
      <w:sz w:val="16"/>
      <w:szCs w:val="16"/>
    </w:rPr>
  </w:style>
  <w:style w:type="paragraph" w:styleId="CommentText">
    <w:name w:val="annotation text"/>
    <w:basedOn w:val="Normal"/>
    <w:semiHidden/>
    <w:rsid w:val="00214682"/>
    <w:rPr>
      <w:sz w:val="20"/>
    </w:rPr>
  </w:style>
  <w:style w:type="paragraph" w:styleId="CommentSubject">
    <w:name w:val="annotation subject"/>
    <w:basedOn w:val="CommentText"/>
    <w:next w:val="CommentText"/>
    <w:semiHidden/>
    <w:rsid w:val="00214682"/>
    <w:rPr>
      <w:b/>
      <w:bCs/>
    </w:rPr>
  </w:style>
  <w:style w:type="paragraph" w:styleId="NormalWeb">
    <w:name w:val="Normal (Web)"/>
    <w:basedOn w:val="Normal"/>
    <w:uiPriority w:val="99"/>
    <w:rsid w:val="000205E6"/>
    <w:pPr>
      <w:spacing w:before="100" w:beforeAutospacing="1" w:after="100" w:afterAutospacing="1"/>
    </w:pPr>
    <w:rPr>
      <w:rFonts w:ascii="Times New Roman" w:eastAsia="MS Mincho" w:hAnsi="Times New Roman"/>
      <w:szCs w:val="24"/>
      <w:lang w:val="en-GB" w:eastAsia="ja-JP"/>
    </w:rPr>
  </w:style>
  <w:style w:type="character" w:styleId="Strong">
    <w:name w:val="Strong"/>
    <w:basedOn w:val="DefaultParagraphFont"/>
    <w:qFormat/>
    <w:rsid w:val="000205E6"/>
    <w:rPr>
      <w:b/>
      <w:bCs/>
    </w:rPr>
  </w:style>
  <w:style w:type="paragraph" w:customStyle="1" w:styleId="large">
    <w:name w:val="large"/>
    <w:basedOn w:val="Normal"/>
    <w:rsid w:val="000205E6"/>
    <w:pPr>
      <w:spacing w:before="100" w:beforeAutospacing="1" w:after="100" w:afterAutospacing="1"/>
    </w:pPr>
    <w:rPr>
      <w:rFonts w:ascii="Times New Roman" w:eastAsia="MS Mincho" w:hAnsi="Times New Roman"/>
      <w:szCs w:val="24"/>
      <w:lang w:val="en-GB" w:eastAsia="ja-JP"/>
    </w:rPr>
  </w:style>
  <w:style w:type="character" w:customStyle="1" w:styleId="tw4winMark">
    <w:name w:val="tw4winMark"/>
    <w:uiPriority w:val="99"/>
    <w:rsid w:val="00AD7DEC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1470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K&amp;R</Company>
  <LinksUpToDate>false</LinksUpToDate>
  <CharactersWithSpaces>11563</CharactersWithSpaces>
  <SharedDoc>false</SharedDoc>
  <HyperlinkBase/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>http://www.sigmaspc.com/about.html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http://www.sigmaspc.com/gauging.html</vt:lpwstr>
      </vt:variant>
      <vt:variant>
        <vt:lpwstr/>
      </vt:variant>
      <vt:variant>
        <vt:i4>4194314</vt:i4>
      </vt:variant>
      <vt:variant>
        <vt:i4>3</vt:i4>
      </vt:variant>
      <vt:variant>
        <vt:i4>0</vt:i4>
      </vt:variant>
      <vt:variant>
        <vt:i4>5</vt:i4>
      </vt:variant>
      <vt:variant>
        <vt:lpwstr>http://www.meyertool.com/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применения в компании Meyer Tool</dc:title>
  <dc:subject/>
  <dc:creator>Renishaw</dc:creator>
  <cp:keywords>Equator</cp:keywords>
  <dc:description/>
  <cp:lastModifiedBy>Jo Green</cp:lastModifiedBy>
  <cp:revision>4</cp:revision>
  <cp:lastPrinted>2011-02-02T17:06:00Z</cp:lastPrinted>
  <dcterms:created xsi:type="dcterms:W3CDTF">2011-03-07T15:42:00Z</dcterms:created>
  <dcterms:modified xsi:type="dcterms:W3CDTF">2013-03-12T21:00:00Z</dcterms:modified>
  <cp:category/>
</cp:coreProperties>
</file>