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8A" w:rsidRPr="00AD354A" w:rsidRDefault="00E213D3" w:rsidP="0016753A">
      <w:pPr>
        <w:ind w:right="567"/>
        <w:rPr>
          <w:rFonts w:ascii="Arial" w:hAnsi="Arial" w:cs="Arial"/>
          <w:i/>
        </w:rPr>
      </w:pPr>
      <w:r w:rsidRPr="00AD354A">
        <w:rPr>
          <w:rFonts w:ascii="Arial" w:hAnsi="Arial" w:cs="Arial"/>
          <w:i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19050" t="0" r="9525" b="0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4DFA" w:rsidRPr="00DD4DFA" w:rsidRDefault="00DD4DFA" w:rsidP="00AD354A">
      <w:pPr>
        <w:rPr>
          <w:rFonts w:ascii="Arial" w:hAnsi="Arial" w:cs="Arial"/>
          <w:b/>
          <w:sz w:val="28"/>
        </w:rPr>
      </w:pPr>
      <w:proofErr w:type="spellStart"/>
      <w:r w:rsidRPr="00DD4DFA">
        <w:rPr>
          <w:rFonts w:ascii="Arial" w:hAnsi="Arial" w:cs="Arial"/>
          <w:b/>
          <w:sz w:val="28"/>
        </w:rPr>
        <w:t>Renishaw’dan</w:t>
      </w:r>
      <w:proofErr w:type="spellEnd"/>
      <w:r w:rsidRPr="00DD4DFA">
        <w:rPr>
          <w:rFonts w:ascii="Arial" w:hAnsi="Arial" w:cs="Arial"/>
          <w:b/>
          <w:sz w:val="28"/>
        </w:rPr>
        <w:t xml:space="preserve"> </w:t>
      </w:r>
      <w:proofErr w:type="spellStart"/>
      <w:r w:rsidRPr="00DD4DFA">
        <w:rPr>
          <w:rFonts w:ascii="Arial" w:hAnsi="Arial" w:cs="Arial"/>
          <w:b/>
          <w:sz w:val="28"/>
        </w:rPr>
        <w:t>Haberler</w:t>
      </w:r>
      <w:proofErr w:type="spellEnd"/>
    </w:p>
    <w:p w:rsidR="00DD4DFA" w:rsidRDefault="00DD4DFA" w:rsidP="00AD354A">
      <w:pPr>
        <w:rPr>
          <w:rFonts w:ascii="Arial" w:hAnsi="Arial" w:cs="Arial"/>
          <w:b/>
          <w:sz w:val="24"/>
        </w:rPr>
      </w:pPr>
    </w:p>
    <w:p w:rsidR="00FF26DF" w:rsidRPr="00FF26DF" w:rsidRDefault="00FF26DF" w:rsidP="00FF26DF">
      <w:pPr>
        <w:rPr>
          <w:rFonts w:ascii="Arial" w:hAnsi="Arial" w:cs="Arial"/>
          <w:b/>
          <w:sz w:val="24"/>
        </w:rPr>
      </w:pPr>
      <w:r w:rsidRPr="00FF26DF">
        <w:rPr>
          <w:rFonts w:ascii="Arial" w:hAnsi="Arial" w:cs="Arial"/>
          <w:b/>
          <w:sz w:val="24"/>
        </w:rPr>
        <w:t xml:space="preserve">LinACE™ </w:t>
      </w:r>
      <w:proofErr w:type="spellStart"/>
      <w:r w:rsidRPr="00FF26DF">
        <w:rPr>
          <w:rFonts w:ascii="Arial" w:hAnsi="Arial" w:cs="Arial"/>
          <w:b/>
          <w:sz w:val="24"/>
        </w:rPr>
        <w:t>mutlak</w:t>
      </w:r>
      <w:proofErr w:type="spellEnd"/>
      <w:r w:rsidRPr="00FF26DF">
        <w:rPr>
          <w:rFonts w:ascii="Arial" w:hAnsi="Arial" w:cs="Arial"/>
          <w:b/>
          <w:sz w:val="24"/>
        </w:rPr>
        <w:t xml:space="preserve"> InAxis™ </w:t>
      </w:r>
      <w:proofErr w:type="spellStart"/>
      <w:r w:rsidRPr="00FF26DF">
        <w:rPr>
          <w:rFonts w:ascii="Arial" w:hAnsi="Arial" w:cs="Arial"/>
          <w:b/>
          <w:sz w:val="24"/>
        </w:rPr>
        <w:t>lineer</w:t>
      </w:r>
      <w:proofErr w:type="spellEnd"/>
      <w:r w:rsidRPr="00FF26DF">
        <w:rPr>
          <w:rFonts w:ascii="Arial" w:hAnsi="Arial" w:cs="Arial"/>
          <w:b/>
          <w:sz w:val="24"/>
        </w:rPr>
        <w:t xml:space="preserve"> </w:t>
      </w:r>
      <w:proofErr w:type="spellStart"/>
      <w:r w:rsidRPr="00FF26DF">
        <w:rPr>
          <w:rFonts w:ascii="Arial" w:hAnsi="Arial" w:cs="Arial"/>
          <w:b/>
          <w:sz w:val="24"/>
        </w:rPr>
        <w:t>şaft</w:t>
      </w:r>
      <w:proofErr w:type="spellEnd"/>
      <w:r w:rsidRPr="00FF26DF">
        <w:rPr>
          <w:rFonts w:ascii="Arial" w:hAnsi="Arial" w:cs="Arial"/>
          <w:b/>
          <w:sz w:val="24"/>
        </w:rPr>
        <w:t xml:space="preserve"> </w:t>
      </w:r>
      <w:proofErr w:type="spellStart"/>
      <w:r w:rsidRPr="00FF26DF">
        <w:rPr>
          <w:rFonts w:ascii="Arial" w:hAnsi="Arial" w:cs="Arial"/>
          <w:b/>
          <w:sz w:val="24"/>
        </w:rPr>
        <w:t>enkoderler</w:t>
      </w:r>
      <w:proofErr w:type="spellEnd"/>
    </w:p>
    <w:p w:rsidR="00FF26DF" w:rsidRPr="00FF26DF" w:rsidRDefault="00FF26DF" w:rsidP="00FF26DF">
      <w:pPr>
        <w:rPr>
          <w:rFonts w:ascii="Arial" w:hAnsi="Arial" w:cs="Arial"/>
          <w:b/>
          <w:sz w:val="24"/>
        </w:rPr>
      </w:pPr>
    </w:p>
    <w:p w:rsidR="00FF26DF" w:rsidRPr="00FF26DF" w:rsidRDefault="00FF26DF" w:rsidP="00FF26DF">
      <w:pPr>
        <w:rPr>
          <w:rFonts w:ascii="Arial" w:hAnsi="Arial" w:cs="Arial"/>
        </w:rPr>
      </w:pPr>
      <w:proofErr w:type="gramStart"/>
      <w:r w:rsidRPr="00FF26DF">
        <w:rPr>
          <w:rFonts w:ascii="Arial" w:hAnsi="Arial" w:cs="Arial"/>
        </w:rPr>
        <w:t xml:space="preserve">LinACE, </w:t>
      </w:r>
      <w:proofErr w:type="spellStart"/>
      <w:r w:rsidRPr="00FF26DF">
        <w:rPr>
          <w:rFonts w:ascii="Arial" w:hAnsi="Arial" w:cs="Arial"/>
        </w:rPr>
        <w:t>pozisyon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veya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hız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için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bir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geribildirim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elemanı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olarak</w:t>
      </w:r>
      <w:proofErr w:type="spellEnd"/>
      <w:r w:rsidRPr="00FF26DF">
        <w:rPr>
          <w:rFonts w:ascii="Arial" w:hAnsi="Arial" w:cs="Arial"/>
        </w:rPr>
        <w:t xml:space="preserve">, </w:t>
      </w:r>
      <w:proofErr w:type="spellStart"/>
      <w:r w:rsidRPr="00FF26DF">
        <w:rPr>
          <w:rFonts w:ascii="Arial" w:hAnsi="Arial" w:cs="Arial"/>
        </w:rPr>
        <w:t>hidrolik</w:t>
      </w:r>
      <w:proofErr w:type="spellEnd"/>
      <w:r w:rsidRPr="00FF26DF">
        <w:rPr>
          <w:rFonts w:ascii="Arial" w:hAnsi="Arial" w:cs="Arial"/>
        </w:rPr>
        <w:t xml:space="preserve">, </w:t>
      </w:r>
      <w:proofErr w:type="spellStart"/>
      <w:r w:rsidRPr="00FF26DF">
        <w:rPr>
          <w:rFonts w:ascii="Arial" w:hAnsi="Arial" w:cs="Arial"/>
        </w:rPr>
        <w:t>pnömatik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ve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elektromekanik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aktüatörlere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entegre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edilmek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için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tasarlanmış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dayanıklı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bir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mutlak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lineer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enkoderdir</w:t>
      </w:r>
      <w:proofErr w:type="spellEnd"/>
      <w:r w:rsidRPr="00FF26DF">
        <w:rPr>
          <w:rFonts w:ascii="Arial" w:hAnsi="Arial" w:cs="Arial"/>
        </w:rPr>
        <w:t>.</w:t>
      </w:r>
      <w:proofErr w:type="gramEnd"/>
      <w:r w:rsidRPr="00FF26DF">
        <w:rPr>
          <w:rFonts w:ascii="Arial" w:hAnsi="Arial" w:cs="Arial"/>
        </w:rPr>
        <w:t xml:space="preserve"> </w:t>
      </w:r>
      <w:proofErr w:type="spellStart"/>
      <w:proofErr w:type="gramStart"/>
      <w:r w:rsidRPr="00FF26DF">
        <w:rPr>
          <w:rFonts w:ascii="Arial" w:hAnsi="Arial" w:cs="Arial"/>
        </w:rPr>
        <w:t>Sistem</w:t>
      </w:r>
      <w:proofErr w:type="spellEnd"/>
      <w:r w:rsidRPr="00FF26DF">
        <w:rPr>
          <w:rFonts w:ascii="Arial" w:hAnsi="Arial" w:cs="Arial"/>
        </w:rPr>
        <w:t xml:space="preserve"> ±5 µm </w:t>
      </w:r>
      <w:proofErr w:type="spellStart"/>
      <w:r w:rsidRPr="00FF26DF">
        <w:rPr>
          <w:rFonts w:ascii="Arial" w:hAnsi="Arial" w:cs="Arial"/>
        </w:rPr>
        <w:t>hassasiyete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sahiptir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ve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kullanıcılar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güvenlik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ve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performansı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belirgin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bir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şekilde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arttıran</w:t>
      </w:r>
      <w:proofErr w:type="spellEnd"/>
      <w:r w:rsidRPr="00FF26DF">
        <w:rPr>
          <w:rFonts w:ascii="Arial" w:hAnsi="Arial" w:cs="Arial"/>
        </w:rPr>
        <w:t xml:space="preserve">, tam </w:t>
      </w:r>
      <w:proofErr w:type="spellStart"/>
      <w:r w:rsidRPr="00FF26DF">
        <w:rPr>
          <w:rFonts w:ascii="Arial" w:hAnsi="Arial" w:cs="Arial"/>
        </w:rPr>
        <w:t>bir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kapalı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döngü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kontrol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elde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edebilirler</w:t>
      </w:r>
      <w:proofErr w:type="spellEnd"/>
      <w:r w:rsidRPr="00FF26DF">
        <w:rPr>
          <w:rFonts w:ascii="Arial" w:hAnsi="Arial" w:cs="Arial"/>
        </w:rPr>
        <w:t>.</w:t>
      </w:r>
      <w:proofErr w:type="gramEnd"/>
      <w:r w:rsidRPr="00FF26DF">
        <w:rPr>
          <w:rFonts w:ascii="Arial" w:hAnsi="Arial" w:cs="Arial"/>
        </w:rPr>
        <w:t xml:space="preserve"> </w:t>
      </w:r>
      <w:proofErr w:type="spellStart"/>
      <w:proofErr w:type="gramStart"/>
      <w:r w:rsidRPr="00FF26DF">
        <w:rPr>
          <w:rFonts w:ascii="Arial" w:hAnsi="Arial" w:cs="Arial"/>
        </w:rPr>
        <w:t>Renishaw’un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bağlı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kuruluşu</w:t>
      </w:r>
      <w:proofErr w:type="spellEnd"/>
      <w:r w:rsidRPr="00FF26DF">
        <w:rPr>
          <w:rFonts w:ascii="Arial" w:hAnsi="Arial" w:cs="Arial"/>
        </w:rPr>
        <w:t xml:space="preserve"> RLS </w:t>
      </w:r>
      <w:proofErr w:type="spellStart"/>
      <w:r w:rsidRPr="00FF26DF">
        <w:rPr>
          <w:rFonts w:ascii="Arial" w:hAnsi="Arial" w:cs="Arial"/>
        </w:rPr>
        <w:t>tarafından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tasarlanan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ve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üretilen</w:t>
      </w:r>
      <w:proofErr w:type="spellEnd"/>
      <w:r w:rsidRPr="00FF26DF">
        <w:rPr>
          <w:rFonts w:ascii="Arial" w:hAnsi="Arial" w:cs="Arial"/>
        </w:rPr>
        <w:t xml:space="preserve"> LinACE </w:t>
      </w:r>
      <w:proofErr w:type="spellStart"/>
      <w:r w:rsidRPr="00FF26DF">
        <w:rPr>
          <w:rFonts w:ascii="Arial" w:hAnsi="Arial" w:cs="Arial"/>
        </w:rPr>
        <w:t>lineer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pozisyon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geribildirimine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tamamıyla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yeni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bir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yaklaşım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sunmaktadır</w:t>
      </w:r>
      <w:proofErr w:type="spellEnd"/>
      <w:r w:rsidRPr="00FF26DF">
        <w:rPr>
          <w:rFonts w:ascii="Arial" w:hAnsi="Arial" w:cs="Arial"/>
        </w:rPr>
        <w:t>.</w:t>
      </w:r>
      <w:proofErr w:type="gramEnd"/>
    </w:p>
    <w:p w:rsidR="00FF26DF" w:rsidRPr="00FF26DF" w:rsidRDefault="00FF26DF" w:rsidP="00FF26DF">
      <w:pPr>
        <w:rPr>
          <w:rFonts w:ascii="Arial" w:hAnsi="Arial" w:cs="Arial"/>
        </w:rPr>
      </w:pPr>
    </w:p>
    <w:p w:rsidR="00FF26DF" w:rsidRPr="00FF26DF" w:rsidRDefault="00FF26DF" w:rsidP="00FF26DF">
      <w:pPr>
        <w:rPr>
          <w:rFonts w:ascii="Arial" w:hAnsi="Arial" w:cs="Arial"/>
        </w:rPr>
      </w:pPr>
      <w:proofErr w:type="gramStart"/>
      <w:r w:rsidRPr="00FF26DF">
        <w:rPr>
          <w:rFonts w:ascii="Arial" w:hAnsi="Arial" w:cs="Arial"/>
        </w:rPr>
        <w:t xml:space="preserve">LinACE </w:t>
      </w:r>
      <w:proofErr w:type="spellStart"/>
      <w:r w:rsidRPr="00FF26DF">
        <w:rPr>
          <w:rFonts w:ascii="Arial" w:hAnsi="Arial" w:cs="Arial"/>
        </w:rPr>
        <w:t>enkoder</w:t>
      </w:r>
      <w:proofErr w:type="spellEnd"/>
      <w:r w:rsidRPr="00FF26DF">
        <w:rPr>
          <w:rFonts w:ascii="Arial" w:hAnsi="Arial" w:cs="Arial"/>
        </w:rPr>
        <w:t xml:space="preserve">, </w:t>
      </w:r>
      <w:proofErr w:type="spellStart"/>
      <w:r w:rsidRPr="00FF26DF">
        <w:rPr>
          <w:rFonts w:ascii="Arial" w:hAnsi="Arial" w:cs="Arial"/>
        </w:rPr>
        <w:t>tüm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sistemi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şok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ve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titreşime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karşı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oldukça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dirençli</w:t>
      </w:r>
      <w:proofErr w:type="spellEnd"/>
      <w:r w:rsidRPr="00FF26DF">
        <w:rPr>
          <w:rFonts w:ascii="Arial" w:hAnsi="Arial" w:cs="Arial"/>
        </w:rPr>
        <w:t xml:space="preserve"> hale </w:t>
      </w:r>
      <w:proofErr w:type="spellStart"/>
      <w:r w:rsidRPr="00FF26DF">
        <w:rPr>
          <w:rFonts w:ascii="Arial" w:hAnsi="Arial" w:cs="Arial"/>
        </w:rPr>
        <w:t>getiren</w:t>
      </w:r>
      <w:proofErr w:type="spellEnd"/>
      <w:r w:rsidRPr="00FF26DF">
        <w:rPr>
          <w:rFonts w:ascii="Arial" w:hAnsi="Arial" w:cs="Arial"/>
        </w:rPr>
        <w:t xml:space="preserve">, </w:t>
      </w:r>
      <w:proofErr w:type="spellStart"/>
      <w:r w:rsidRPr="00FF26DF">
        <w:rPr>
          <w:rFonts w:ascii="Arial" w:hAnsi="Arial" w:cs="Arial"/>
        </w:rPr>
        <w:t>hiç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hareketli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dahili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parçası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bulunmayan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bir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kayar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okuma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kafası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ve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tamamen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entegre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cetvelli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sağlam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çelik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şafttan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oluşmaktadır</w:t>
      </w:r>
      <w:proofErr w:type="spellEnd"/>
      <w:r w:rsidRPr="00FF26DF">
        <w:rPr>
          <w:rFonts w:ascii="Arial" w:hAnsi="Arial" w:cs="Arial"/>
        </w:rPr>
        <w:t>.</w:t>
      </w:r>
      <w:proofErr w:type="gramEnd"/>
      <w:r w:rsidRPr="00FF26DF">
        <w:rPr>
          <w:rFonts w:ascii="Arial" w:hAnsi="Arial" w:cs="Arial"/>
        </w:rPr>
        <w:t xml:space="preserve"> </w:t>
      </w:r>
      <w:proofErr w:type="gramStart"/>
      <w:r w:rsidRPr="00FF26DF">
        <w:rPr>
          <w:rFonts w:ascii="Arial" w:hAnsi="Arial" w:cs="Arial"/>
        </w:rPr>
        <w:t xml:space="preserve">-40 °C - +85 °C </w:t>
      </w:r>
      <w:proofErr w:type="spellStart"/>
      <w:r w:rsidRPr="00FF26DF">
        <w:rPr>
          <w:rFonts w:ascii="Arial" w:hAnsi="Arial" w:cs="Arial"/>
        </w:rPr>
        <w:t>arasında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çalışma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sıcaklığı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ile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geniş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bir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sıcaklık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aralığında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güvenilirlik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garanti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edilmektedir</w:t>
      </w:r>
      <w:proofErr w:type="spellEnd"/>
      <w:r w:rsidRPr="00FF26DF">
        <w:rPr>
          <w:rFonts w:ascii="Arial" w:hAnsi="Arial" w:cs="Arial"/>
        </w:rPr>
        <w:t>.</w:t>
      </w:r>
      <w:proofErr w:type="gramEnd"/>
    </w:p>
    <w:p w:rsidR="00FF26DF" w:rsidRPr="00FF26DF" w:rsidRDefault="00FF26DF" w:rsidP="00FF26DF">
      <w:pPr>
        <w:rPr>
          <w:rFonts w:ascii="Arial" w:hAnsi="Arial" w:cs="Arial"/>
        </w:rPr>
      </w:pPr>
    </w:p>
    <w:p w:rsidR="00FF26DF" w:rsidRPr="00FF26DF" w:rsidRDefault="00FF26DF" w:rsidP="00FF26DF">
      <w:pPr>
        <w:rPr>
          <w:rFonts w:ascii="Arial" w:hAnsi="Arial" w:cs="Arial"/>
        </w:rPr>
      </w:pPr>
      <w:proofErr w:type="spellStart"/>
      <w:proofErr w:type="gramStart"/>
      <w:r w:rsidRPr="00FF26DF">
        <w:rPr>
          <w:rFonts w:ascii="Arial" w:hAnsi="Arial" w:cs="Arial"/>
        </w:rPr>
        <w:t>Çoğu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aktüatörde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olduğu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gibi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şaft</w:t>
      </w:r>
      <w:proofErr w:type="spellEnd"/>
      <w:r w:rsidRPr="00FF26DF">
        <w:rPr>
          <w:rFonts w:ascii="Arial" w:hAnsi="Arial" w:cs="Arial"/>
        </w:rPr>
        <w:t>, “</w:t>
      </w:r>
      <w:proofErr w:type="spellStart"/>
      <w:r w:rsidRPr="00FF26DF">
        <w:rPr>
          <w:rFonts w:ascii="Arial" w:hAnsi="Arial" w:cs="Arial"/>
        </w:rPr>
        <w:t>yumuşak</w:t>
      </w:r>
      <w:proofErr w:type="spellEnd"/>
      <w:r w:rsidRPr="00FF26DF">
        <w:rPr>
          <w:rFonts w:ascii="Arial" w:hAnsi="Arial" w:cs="Arial"/>
        </w:rPr>
        <w:t xml:space="preserve">” </w:t>
      </w:r>
      <w:proofErr w:type="spellStart"/>
      <w:r w:rsidRPr="00FF26DF">
        <w:rPr>
          <w:rFonts w:ascii="Arial" w:hAnsi="Arial" w:cs="Arial"/>
        </w:rPr>
        <w:t>manyetik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özelliklerinden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faydalanmak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için</w:t>
      </w:r>
      <w:proofErr w:type="spellEnd"/>
      <w:r w:rsidRPr="00FF26DF">
        <w:rPr>
          <w:rFonts w:ascii="Arial" w:hAnsi="Arial" w:cs="Arial"/>
        </w:rPr>
        <w:t xml:space="preserve">, </w:t>
      </w:r>
      <w:proofErr w:type="spellStart"/>
      <w:r w:rsidRPr="00FF26DF">
        <w:rPr>
          <w:rFonts w:ascii="Arial" w:hAnsi="Arial" w:cs="Arial"/>
        </w:rPr>
        <w:t>çelikten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yapılmıştır</w:t>
      </w:r>
      <w:proofErr w:type="spellEnd"/>
      <w:r w:rsidRPr="00FF26DF">
        <w:rPr>
          <w:rFonts w:ascii="Arial" w:hAnsi="Arial" w:cs="Arial"/>
        </w:rPr>
        <w:t>.</w:t>
      </w:r>
      <w:proofErr w:type="gramEnd"/>
      <w:r w:rsidRPr="00FF26DF">
        <w:rPr>
          <w:rFonts w:ascii="Arial" w:hAnsi="Arial" w:cs="Arial"/>
        </w:rPr>
        <w:t xml:space="preserve"> </w:t>
      </w:r>
      <w:proofErr w:type="spellStart"/>
      <w:proofErr w:type="gramStart"/>
      <w:r w:rsidRPr="00FF26DF">
        <w:rPr>
          <w:rFonts w:ascii="Arial" w:hAnsi="Arial" w:cs="Arial"/>
        </w:rPr>
        <w:t>Şaft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yüzeyinin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altındaki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mutlak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kod</w:t>
      </w:r>
      <w:proofErr w:type="spellEnd"/>
      <w:r w:rsidRPr="00FF26DF">
        <w:rPr>
          <w:rFonts w:ascii="Arial" w:hAnsi="Arial" w:cs="Arial"/>
        </w:rPr>
        <w:t xml:space="preserve">, </w:t>
      </w:r>
      <w:proofErr w:type="spellStart"/>
      <w:r w:rsidRPr="00FF26DF">
        <w:rPr>
          <w:rFonts w:ascii="Arial" w:hAnsi="Arial" w:cs="Arial"/>
        </w:rPr>
        <w:t>uygulamaya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bağlı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olarak</w:t>
      </w:r>
      <w:proofErr w:type="spellEnd"/>
      <w:r w:rsidRPr="00FF26DF">
        <w:rPr>
          <w:rFonts w:ascii="Arial" w:hAnsi="Arial" w:cs="Arial"/>
        </w:rPr>
        <w:t xml:space="preserve">, </w:t>
      </w:r>
      <w:proofErr w:type="spellStart"/>
      <w:r w:rsidRPr="00FF26DF">
        <w:rPr>
          <w:rFonts w:ascii="Arial" w:hAnsi="Arial" w:cs="Arial"/>
        </w:rPr>
        <w:t>sert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krom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veya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bakır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gibi</w:t>
      </w:r>
      <w:proofErr w:type="spellEnd"/>
      <w:r w:rsidRPr="00FF26DF">
        <w:rPr>
          <w:rFonts w:ascii="Arial" w:hAnsi="Arial" w:cs="Arial"/>
        </w:rPr>
        <w:t xml:space="preserve">, </w:t>
      </w:r>
      <w:proofErr w:type="spellStart"/>
      <w:r w:rsidRPr="00FF26DF">
        <w:rPr>
          <w:rFonts w:ascii="Arial" w:hAnsi="Arial" w:cs="Arial"/>
        </w:rPr>
        <w:t>manyetik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olmayan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malzemelerle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doldurulmuş</w:t>
      </w:r>
      <w:proofErr w:type="spellEnd"/>
      <w:r w:rsidRPr="00FF26DF">
        <w:rPr>
          <w:rFonts w:ascii="Arial" w:hAnsi="Arial" w:cs="Arial"/>
        </w:rPr>
        <w:t xml:space="preserve">, </w:t>
      </w:r>
      <w:proofErr w:type="spellStart"/>
      <w:r w:rsidRPr="00FF26DF">
        <w:rPr>
          <w:rFonts w:ascii="Arial" w:hAnsi="Arial" w:cs="Arial"/>
        </w:rPr>
        <w:t>küçük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çevresel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oluklardan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oluşmuştur</w:t>
      </w:r>
      <w:proofErr w:type="spellEnd"/>
      <w:r w:rsidRPr="00FF26DF">
        <w:rPr>
          <w:rFonts w:ascii="Arial" w:hAnsi="Arial" w:cs="Arial"/>
        </w:rPr>
        <w:t>.</w:t>
      </w:r>
      <w:proofErr w:type="gramEnd"/>
      <w:r w:rsidRPr="00FF26DF">
        <w:rPr>
          <w:rFonts w:ascii="Arial" w:hAnsi="Arial" w:cs="Arial"/>
        </w:rPr>
        <w:t xml:space="preserve"> </w:t>
      </w:r>
      <w:proofErr w:type="gramStart"/>
      <w:r w:rsidRPr="00FF26DF">
        <w:rPr>
          <w:rFonts w:ascii="Arial" w:hAnsi="Arial" w:cs="Arial"/>
        </w:rPr>
        <w:t xml:space="preserve">Son </w:t>
      </w:r>
      <w:proofErr w:type="spellStart"/>
      <w:r w:rsidRPr="00FF26DF">
        <w:rPr>
          <w:rFonts w:ascii="Arial" w:hAnsi="Arial" w:cs="Arial"/>
        </w:rPr>
        <w:t>olarak</w:t>
      </w:r>
      <w:proofErr w:type="spellEnd"/>
      <w:r w:rsidRPr="00FF26DF">
        <w:rPr>
          <w:rFonts w:ascii="Arial" w:hAnsi="Arial" w:cs="Arial"/>
        </w:rPr>
        <w:t xml:space="preserve">, </w:t>
      </w:r>
      <w:proofErr w:type="spellStart"/>
      <w:r w:rsidRPr="00FF26DF">
        <w:rPr>
          <w:rFonts w:ascii="Arial" w:hAnsi="Arial" w:cs="Arial"/>
        </w:rPr>
        <w:t>yüzey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sert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krom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ile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kaplanmış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ve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düzgün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bir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yapıya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sahip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olacak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şekilde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cilalanmıştır</w:t>
      </w:r>
      <w:proofErr w:type="spellEnd"/>
      <w:r w:rsidRPr="00FF26DF">
        <w:rPr>
          <w:rFonts w:ascii="Arial" w:hAnsi="Arial" w:cs="Arial"/>
        </w:rPr>
        <w:t>.</w:t>
      </w:r>
      <w:proofErr w:type="gramEnd"/>
    </w:p>
    <w:p w:rsidR="00FF26DF" w:rsidRPr="00FF26DF" w:rsidRDefault="00FF26DF" w:rsidP="00FF26DF">
      <w:pPr>
        <w:rPr>
          <w:rFonts w:ascii="Arial" w:hAnsi="Arial" w:cs="Arial"/>
        </w:rPr>
      </w:pPr>
    </w:p>
    <w:p w:rsidR="00FF26DF" w:rsidRPr="00FF26DF" w:rsidRDefault="00FF26DF" w:rsidP="00FF26DF">
      <w:pPr>
        <w:rPr>
          <w:rFonts w:ascii="Arial" w:hAnsi="Arial" w:cs="Arial"/>
        </w:rPr>
      </w:pPr>
      <w:proofErr w:type="spellStart"/>
      <w:proofErr w:type="gramStart"/>
      <w:r w:rsidRPr="00FF26DF">
        <w:rPr>
          <w:rFonts w:ascii="Arial" w:hAnsi="Arial" w:cs="Arial"/>
        </w:rPr>
        <w:t>Cetvel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pasif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olduğu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için</w:t>
      </w:r>
      <w:proofErr w:type="spellEnd"/>
      <w:r w:rsidRPr="00FF26DF">
        <w:rPr>
          <w:rFonts w:ascii="Arial" w:hAnsi="Arial" w:cs="Arial"/>
        </w:rPr>
        <w:t xml:space="preserve">, </w:t>
      </w:r>
      <w:proofErr w:type="spellStart"/>
      <w:r w:rsidRPr="00FF26DF">
        <w:rPr>
          <w:rFonts w:ascii="Arial" w:hAnsi="Arial" w:cs="Arial"/>
        </w:rPr>
        <w:t>harici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manyetik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alanların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ihmal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edilebilir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etkisi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vardır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ve</w:t>
      </w:r>
      <w:proofErr w:type="spellEnd"/>
      <w:r w:rsidRPr="00FF26DF">
        <w:rPr>
          <w:rFonts w:ascii="Arial" w:hAnsi="Arial" w:cs="Arial"/>
        </w:rPr>
        <w:t xml:space="preserve"> LinACE </w:t>
      </w:r>
      <w:proofErr w:type="spellStart"/>
      <w:r w:rsidRPr="00FF26DF">
        <w:rPr>
          <w:rFonts w:ascii="Arial" w:hAnsi="Arial" w:cs="Arial"/>
        </w:rPr>
        <w:t>kirlenmeye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karşı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tamamen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dayanıklıdır</w:t>
      </w:r>
      <w:proofErr w:type="spellEnd"/>
      <w:r w:rsidRPr="00FF26DF">
        <w:rPr>
          <w:rFonts w:ascii="Arial" w:hAnsi="Arial" w:cs="Arial"/>
        </w:rPr>
        <w:t>.</w:t>
      </w:r>
      <w:proofErr w:type="gramEnd"/>
      <w:r w:rsidRPr="00FF26DF">
        <w:rPr>
          <w:rFonts w:ascii="Arial" w:hAnsi="Arial" w:cs="Arial"/>
        </w:rPr>
        <w:t xml:space="preserve"> </w:t>
      </w:r>
      <w:proofErr w:type="spellStart"/>
      <w:proofErr w:type="gramStart"/>
      <w:r w:rsidRPr="00FF26DF">
        <w:rPr>
          <w:rFonts w:ascii="Arial" w:hAnsi="Arial" w:cs="Arial"/>
        </w:rPr>
        <w:t>Cetvel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şaftın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tüm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çevresinde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uzayabildiği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için</w:t>
      </w:r>
      <w:proofErr w:type="spellEnd"/>
      <w:r w:rsidRPr="00FF26DF">
        <w:rPr>
          <w:rFonts w:ascii="Arial" w:hAnsi="Arial" w:cs="Arial"/>
        </w:rPr>
        <w:t xml:space="preserve">, </w:t>
      </w:r>
      <w:proofErr w:type="spellStart"/>
      <w:r w:rsidRPr="00FF26DF">
        <w:rPr>
          <w:rFonts w:ascii="Arial" w:hAnsi="Arial" w:cs="Arial"/>
        </w:rPr>
        <w:t>ileri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ve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geri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hareket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ederken</w:t>
      </w:r>
      <w:proofErr w:type="spellEnd"/>
      <w:r w:rsidRPr="00FF26DF">
        <w:rPr>
          <w:rFonts w:ascii="Arial" w:hAnsi="Arial" w:cs="Arial"/>
        </w:rPr>
        <w:t xml:space="preserve">, </w:t>
      </w:r>
      <w:proofErr w:type="spellStart"/>
      <w:r w:rsidRPr="00FF26DF">
        <w:rPr>
          <w:rFonts w:ascii="Arial" w:hAnsi="Arial" w:cs="Arial"/>
        </w:rPr>
        <w:t>pozisyonunu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koruyarak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döndürülebilir</w:t>
      </w:r>
      <w:proofErr w:type="spellEnd"/>
      <w:r w:rsidRPr="00FF26DF">
        <w:rPr>
          <w:rFonts w:ascii="Arial" w:hAnsi="Arial" w:cs="Arial"/>
        </w:rPr>
        <w:t>.</w:t>
      </w:r>
      <w:proofErr w:type="gramEnd"/>
      <w:r w:rsidRPr="00FF26DF">
        <w:rPr>
          <w:rFonts w:ascii="Arial" w:hAnsi="Arial" w:cs="Arial"/>
        </w:rPr>
        <w:t xml:space="preserve"> </w:t>
      </w:r>
      <w:proofErr w:type="spellStart"/>
      <w:proofErr w:type="gramStart"/>
      <w:r w:rsidRPr="00FF26DF">
        <w:rPr>
          <w:rFonts w:ascii="Arial" w:hAnsi="Arial" w:cs="Arial"/>
        </w:rPr>
        <w:t>Ayrıca</w:t>
      </w:r>
      <w:proofErr w:type="spellEnd"/>
      <w:r w:rsidRPr="00FF26DF">
        <w:rPr>
          <w:rFonts w:ascii="Arial" w:hAnsi="Arial" w:cs="Arial"/>
        </w:rPr>
        <w:t xml:space="preserve">, </w:t>
      </w:r>
      <w:proofErr w:type="spellStart"/>
      <w:r w:rsidRPr="00FF26DF">
        <w:rPr>
          <w:rFonts w:ascii="Arial" w:hAnsi="Arial" w:cs="Arial"/>
        </w:rPr>
        <w:t>cetvel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üretim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tekniği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şaftta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sert</w:t>
      </w:r>
      <w:proofErr w:type="spellEnd"/>
      <w:r w:rsidRPr="00FF26DF">
        <w:rPr>
          <w:rFonts w:ascii="Arial" w:hAnsi="Arial" w:cs="Arial"/>
        </w:rPr>
        <w:t xml:space="preserve">, </w:t>
      </w:r>
      <w:proofErr w:type="spellStart"/>
      <w:r w:rsidRPr="00FF26DF">
        <w:rPr>
          <w:rFonts w:ascii="Arial" w:hAnsi="Arial" w:cs="Arial"/>
        </w:rPr>
        <w:t>düzgün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bir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dış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yüzey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bırakır</w:t>
      </w:r>
      <w:proofErr w:type="spellEnd"/>
      <w:r w:rsidRPr="00FF26DF">
        <w:rPr>
          <w:rFonts w:ascii="Arial" w:hAnsi="Arial" w:cs="Arial"/>
        </w:rPr>
        <w:t xml:space="preserve">, </w:t>
      </w:r>
      <w:proofErr w:type="spellStart"/>
      <w:r w:rsidRPr="00FF26DF">
        <w:rPr>
          <w:rFonts w:ascii="Arial" w:hAnsi="Arial" w:cs="Arial"/>
        </w:rPr>
        <w:t>bu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nedenle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aktüatörün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çalışması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cetvelin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varlığından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etkilenmez</w:t>
      </w:r>
      <w:proofErr w:type="spellEnd"/>
      <w:r w:rsidRPr="00FF26DF">
        <w:rPr>
          <w:rFonts w:ascii="Arial" w:hAnsi="Arial" w:cs="Arial"/>
        </w:rPr>
        <w:t>.</w:t>
      </w:r>
      <w:proofErr w:type="gram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Şaft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çapları</w:t>
      </w:r>
      <w:proofErr w:type="spellEnd"/>
      <w:r w:rsidRPr="00FF26DF">
        <w:rPr>
          <w:rFonts w:ascii="Arial" w:hAnsi="Arial" w:cs="Arial"/>
        </w:rPr>
        <w:t xml:space="preserve"> 4 mm </w:t>
      </w:r>
      <w:proofErr w:type="spellStart"/>
      <w:r w:rsidRPr="00FF26DF">
        <w:rPr>
          <w:rFonts w:ascii="Arial" w:hAnsi="Arial" w:cs="Arial"/>
        </w:rPr>
        <w:t>ile</w:t>
      </w:r>
      <w:proofErr w:type="spellEnd"/>
      <w:r w:rsidRPr="00FF26DF">
        <w:rPr>
          <w:rFonts w:ascii="Arial" w:hAnsi="Arial" w:cs="Arial"/>
        </w:rPr>
        <w:t xml:space="preserve"> 30 mm </w:t>
      </w:r>
      <w:proofErr w:type="spellStart"/>
      <w:r w:rsidRPr="00FF26DF">
        <w:rPr>
          <w:rFonts w:ascii="Arial" w:hAnsi="Arial" w:cs="Arial"/>
        </w:rPr>
        <w:t>arasında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değişmektedir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ve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ölçme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uzunlukları</w:t>
      </w:r>
      <w:proofErr w:type="spellEnd"/>
      <w:r w:rsidRPr="00FF26DF">
        <w:rPr>
          <w:rFonts w:ascii="Arial" w:hAnsi="Arial" w:cs="Arial"/>
        </w:rPr>
        <w:t xml:space="preserve"> 750 </w:t>
      </w:r>
      <w:proofErr w:type="spellStart"/>
      <w:r w:rsidRPr="00FF26DF">
        <w:rPr>
          <w:rFonts w:ascii="Arial" w:hAnsi="Arial" w:cs="Arial"/>
        </w:rPr>
        <w:t>mm’ye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proofErr w:type="gramStart"/>
      <w:r w:rsidRPr="00FF26DF">
        <w:rPr>
          <w:rFonts w:ascii="Arial" w:hAnsi="Arial" w:cs="Arial"/>
        </w:rPr>
        <w:t>kadar</w:t>
      </w:r>
      <w:proofErr w:type="spellEnd"/>
      <w:proofErr w:type="gram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çıkmaktadır</w:t>
      </w:r>
      <w:proofErr w:type="spellEnd"/>
      <w:r w:rsidRPr="00FF26DF">
        <w:rPr>
          <w:rFonts w:ascii="Arial" w:hAnsi="Arial" w:cs="Arial"/>
        </w:rPr>
        <w:t>.</w:t>
      </w:r>
    </w:p>
    <w:p w:rsidR="00FF26DF" w:rsidRPr="00FF26DF" w:rsidRDefault="00FF26DF" w:rsidP="00FF26DF">
      <w:pPr>
        <w:rPr>
          <w:rFonts w:ascii="Arial" w:hAnsi="Arial" w:cs="Arial"/>
        </w:rPr>
      </w:pPr>
    </w:p>
    <w:p w:rsidR="00FF26DF" w:rsidRPr="00FF26DF" w:rsidRDefault="00FF26DF" w:rsidP="00FF26DF">
      <w:pPr>
        <w:rPr>
          <w:rFonts w:ascii="Arial" w:hAnsi="Arial" w:cs="Arial"/>
        </w:rPr>
      </w:pPr>
      <w:proofErr w:type="spellStart"/>
      <w:proofErr w:type="gramStart"/>
      <w:r w:rsidRPr="00FF26DF">
        <w:rPr>
          <w:rFonts w:ascii="Arial" w:hAnsi="Arial" w:cs="Arial"/>
        </w:rPr>
        <w:t>Cetvel</w:t>
      </w:r>
      <w:proofErr w:type="spellEnd"/>
      <w:r w:rsidRPr="00FF26DF">
        <w:rPr>
          <w:rFonts w:ascii="Arial" w:hAnsi="Arial" w:cs="Arial"/>
        </w:rPr>
        <w:t xml:space="preserve">, </w:t>
      </w:r>
      <w:proofErr w:type="spellStart"/>
      <w:r w:rsidRPr="00FF26DF">
        <w:rPr>
          <w:rFonts w:ascii="Arial" w:hAnsi="Arial" w:cs="Arial"/>
        </w:rPr>
        <w:t>özel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yapım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bir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ASIC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ile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güvenilir</w:t>
      </w:r>
      <w:proofErr w:type="spellEnd"/>
      <w:r w:rsidRPr="00FF26DF">
        <w:rPr>
          <w:rFonts w:ascii="Arial" w:hAnsi="Arial" w:cs="Arial"/>
        </w:rPr>
        <w:t xml:space="preserve">, </w:t>
      </w:r>
      <w:proofErr w:type="spellStart"/>
      <w:r w:rsidRPr="00FF26DF">
        <w:rPr>
          <w:rFonts w:ascii="Arial" w:hAnsi="Arial" w:cs="Arial"/>
        </w:rPr>
        <w:t>kompakt</w:t>
      </w:r>
      <w:proofErr w:type="spellEnd"/>
      <w:r w:rsidRPr="00FF26DF">
        <w:rPr>
          <w:rFonts w:ascii="Arial" w:hAnsi="Arial" w:cs="Arial"/>
        </w:rPr>
        <w:t xml:space="preserve">, </w:t>
      </w:r>
      <w:proofErr w:type="spellStart"/>
      <w:r w:rsidRPr="00FF26DF">
        <w:rPr>
          <w:rFonts w:ascii="Arial" w:hAnsi="Arial" w:cs="Arial"/>
        </w:rPr>
        <w:t>katı-hal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algılama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metodu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sağlayan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bir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dizi</w:t>
      </w:r>
      <w:proofErr w:type="spellEnd"/>
      <w:r w:rsidRPr="00FF26DF">
        <w:rPr>
          <w:rFonts w:ascii="Arial" w:hAnsi="Arial" w:cs="Arial"/>
        </w:rPr>
        <w:t xml:space="preserve"> Hall-</w:t>
      </w:r>
      <w:proofErr w:type="spellStart"/>
      <w:r w:rsidRPr="00FF26DF">
        <w:rPr>
          <w:rFonts w:ascii="Arial" w:hAnsi="Arial" w:cs="Arial"/>
        </w:rPr>
        <w:t>etkisi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sensörünü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birleştiren</w:t>
      </w:r>
      <w:proofErr w:type="spellEnd"/>
      <w:r w:rsidRPr="00FF26DF">
        <w:rPr>
          <w:rFonts w:ascii="Arial" w:hAnsi="Arial" w:cs="Arial"/>
        </w:rPr>
        <w:t xml:space="preserve">, </w:t>
      </w:r>
      <w:proofErr w:type="spellStart"/>
      <w:r w:rsidRPr="00FF26DF">
        <w:rPr>
          <w:rFonts w:ascii="Arial" w:hAnsi="Arial" w:cs="Arial"/>
        </w:rPr>
        <w:t>bir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modül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tarafından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okunmaktadır</w:t>
      </w:r>
      <w:proofErr w:type="spellEnd"/>
      <w:r w:rsidRPr="00FF26DF">
        <w:rPr>
          <w:rFonts w:ascii="Arial" w:hAnsi="Arial" w:cs="Arial"/>
        </w:rPr>
        <w:t>.</w:t>
      </w:r>
      <w:proofErr w:type="gramEnd"/>
      <w:r w:rsidRPr="00FF26DF">
        <w:rPr>
          <w:rFonts w:ascii="Arial" w:hAnsi="Arial" w:cs="Arial"/>
        </w:rPr>
        <w:t xml:space="preserve"> </w:t>
      </w:r>
      <w:proofErr w:type="spellStart"/>
      <w:proofErr w:type="gramStart"/>
      <w:r w:rsidRPr="00FF26DF">
        <w:rPr>
          <w:rFonts w:ascii="Arial" w:hAnsi="Arial" w:cs="Arial"/>
        </w:rPr>
        <w:t>ASIC’ten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gelen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sinyaller</w:t>
      </w:r>
      <w:proofErr w:type="spellEnd"/>
      <w:r w:rsidRPr="00FF26DF">
        <w:rPr>
          <w:rFonts w:ascii="Arial" w:hAnsi="Arial" w:cs="Arial"/>
        </w:rPr>
        <w:t xml:space="preserve">, </w:t>
      </w:r>
      <w:proofErr w:type="spellStart"/>
      <w:r w:rsidRPr="00FF26DF">
        <w:rPr>
          <w:rFonts w:ascii="Arial" w:hAnsi="Arial" w:cs="Arial"/>
        </w:rPr>
        <w:t>klasik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analog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voltaj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veya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akım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dönüştürücülerin</w:t>
      </w:r>
      <w:proofErr w:type="spellEnd"/>
      <w:r w:rsidRPr="00FF26DF">
        <w:rPr>
          <w:rFonts w:ascii="Arial" w:hAnsi="Arial" w:cs="Arial"/>
        </w:rPr>
        <w:t xml:space="preserve">, </w:t>
      </w:r>
      <w:proofErr w:type="spellStart"/>
      <w:r w:rsidRPr="00FF26DF">
        <w:rPr>
          <w:rFonts w:ascii="Arial" w:hAnsi="Arial" w:cs="Arial"/>
        </w:rPr>
        <w:t>klasik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voltmetrelerin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ve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LVDT’lerin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yer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değiştirilmesine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imkan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veren</w:t>
      </w:r>
      <w:proofErr w:type="spellEnd"/>
      <w:r w:rsidRPr="00FF26DF">
        <w:rPr>
          <w:rFonts w:ascii="Arial" w:hAnsi="Arial" w:cs="Arial"/>
        </w:rPr>
        <w:t xml:space="preserve">, </w:t>
      </w:r>
      <w:proofErr w:type="spellStart"/>
      <w:r w:rsidRPr="00FF26DF">
        <w:rPr>
          <w:rFonts w:ascii="Arial" w:hAnsi="Arial" w:cs="Arial"/>
        </w:rPr>
        <w:t>bir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dizi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endüstri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standardı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çıktı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konfigürasyonları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elde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etmek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için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işlenirler</w:t>
      </w:r>
      <w:proofErr w:type="spellEnd"/>
      <w:r w:rsidRPr="00FF26DF">
        <w:rPr>
          <w:rFonts w:ascii="Arial" w:hAnsi="Arial" w:cs="Arial"/>
        </w:rPr>
        <w:t>.</w:t>
      </w:r>
      <w:proofErr w:type="gram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Bunlardan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başka</w:t>
      </w:r>
      <w:proofErr w:type="spellEnd"/>
      <w:r w:rsidRPr="00FF26DF">
        <w:rPr>
          <w:rFonts w:ascii="Arial" w:hAnsi="Arial" w:cs="Arial"/>
        </w:rPr>
        <w:t xml:space="preserve">, </w:t>
      </w:r>
      <w:proofErr w:type="spellStart"/>
      <w:r w:rsidRPr="00FF26DF">
        <w:rPr>
          <w:rFonts w:ascii="Arial" w:hAnsi="Arial" w:cs="Arial"/>
        </w:rPr>
        <w:t>mutlak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pozisyonlar</w:t>
      </w:r>
      <w:proofErr w:type="spellEnd"/>
      <w:r w:rsidRPr="00FF26DF">
        <w:rPr>
          <w:rFonts w:ascii="Arial" w:hAnsi="Arial" w:cs="Arial"/>
        </w:rPr>
        <w:t xml:space="preserve">, </w:t>
      </w:r>
      <w:proofErr w:type="spellStart"/>
      <w:r w:rsidRPr="00FF26DF">
        <w:rPr>
          <w:rFonts w:ascii="Arial" w:hAnsi="Arial" w:cs="Arial"/>
        </w:rPr>
        <w:t>aralarında</w:t>
      </w:r>
      <w:proofErr w:type="spellEnd"/>
      <w:r w:rsidRPr="00FF26DF">
        <w:rPr>
          <w:rFonts w:ascii="Arial" w:hAnsi="Arial" w:cs="Arial"/>
        </w:rPr>
        <w:t xml:space="preserve"> CAN, SSI, </w:t>
      </w:r>
      <w:proofErr w:type="spellStart"/>
      <w:r w:rsidRPr="00FF26DF">
        <w:rPr>
          <w:rFonts w:ascii="Arial" w:hAnsi="Arial" w:cs="Arial"/>
        </w:rPr>
        <w:t>SPI</w:t>
      </w:r>
      <w:proofErr w:type="spellEnd"/>
      <w:r w:rsidRPr="00FF26DF">
        <w:rPr>
          <w:rFonts w:ascii="Arial" w:hAnsi="Arial" w:cs="Arial"/>
        </w:rPr>
        <w:t xml:space="preserve">, I2C, RS422, RS485 </w:t>
      </w:r>
      <w:proofErr w:type="spellStart"/>
      <w:r w:rsidRPr="00FF26DF">
        <w:rPr>
          <w:rFonts w:ascii="Arial" w:hAnsi="Arial" w:cs="Arial"/>
        </w:rPr>
        <w:t>eş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zamansız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seri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ve</w:t>
      </w:r>
      <w:proofErr w:type="spellEnd"/>
      <w:r w:rsidRPr="00FF26DF">
        <w:rPr>
          <w:rFonts w:ascii="Arial" w:hAnsi="Arial" w:cs="Arial"/>
        </w:rPr>
        <w:t xml:space="preserve"> 100 µm - 0.5 µm </w:t>
      </w:r>
      <w:proofErr w:type="spellStart"/>
      <w:r w:rsidRPr="00FF26DF">
        <w:rPr>
          <w:rFonts w:ascii="Arial" w:hAnsi="Arial" w:cs="Arial"/>
        </w:rPr>
        <w:t>arasında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çözünürlüklü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PWM’nin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yer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aldığı</w:t>
      </w:r>
      <w:proofErr w:type="spellEnd"/>
      <w:r w:rsidRPr="00FF26DF">
        <w:rPr>
          <w:rFonts w:ascii="Arial" w:hAnsi="Arial" w:cs="Arial"/>
        </w:rPr>
        <w:t xml:space="preserve">, </w:t>
      </w:r>
      <w:proofErr w:type="spellStart"/>
      <w:r w:rsidRPr="00FF26DF">
        <w:rPr>
          <w:rFonts w:ascii="Arial" w:hAnsi="Arial" w:cs="Arial"/>
        </w:rPr>
        <w:t>bir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dizi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protokol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ile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iletilebilirler</w:t>
      </w:r>
      <w:proofErr w:type="spellEnd"/>
      <w:r w:rsidRPr="00FF26DF">
        <w:rPr>
          <w:rFonts w:ascii="Arial" w:hAnsi="Arial" w:cs="Arial"/>
        </w:rPr>
        <w:t>.</w:t>
      </w:r>
    </w:p>
    <w:p w:rsidR="00FF26DF" w:rsidRPr="00FF26DF" w:rsidRDefault="00FF26DF" w:rsidP="00FF26DF">
      <w:pPr>
        <w:rPr>
          <w:rFonts w:ascii="Arial" w:hAnsi="Arial" w:cs="Arial"/>
        </w:rPr>
      </w:pPr>
    </w:p>
    <w:p w:rsidR="00FF26DF" w:rsidRPr="00FF26DF" w:rsidRDefault="00FF26DF" w:rsidP="00FF26DF">
      <w:pPr>
        <w:rPr>
          <w:rFonts w:ascii="Arial" w:hAnsi="Arial" w:cs="Arial"/>
        </w:rPr>
      </w:pPr>
      <w:proofErr w:type="spellStart"/>
      <w:proofErr w:type="gramStart"/>
      <w:r w:rsidRPr="00FF26DF">
        <w:rPr>
          <w:rFonts w:ascii="Arial" w:hAnsi="Arial" w:cs="Arial"/>
        </w:rPr>
        <w:t>Modül</w:t>
      </w:r>
      <w:proofErr w:type="spellEnd"/>
      <w:r w:rsidRPr="00FF26DF">
        <w:rPr>
          <w:rFonts w:ascii="Arial" w:hAnsi="Arial" w:cs="Arial"/>
        </w:rPr>
        <w:t xml:space="preserve">, </w:t>
      </w:r>
      <w:proofErr w:type="spellStart"/>
      <w:r w:rsidRPr="00FF26DF">
        <w:rPr>
          <w:rFonts w:ascii="Arial" w:hAnsi="Arial" w:cs="Arial"/>
        </w:rPr>
        <w:t>zorlu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koşullar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altında</w:t>
      </w:r>
      <w:proofErr w:type="spellEnd"/>
      <w:r w:rsidRPr="00FF26DF">
        <w:rPr>
          <w:rFonts w:ascii="Arial" w:hAnsi="Arial" w:cs="Arial"/>
        </w:rPr>
        <w:t xml:space="preserve"> bile, </w:t>
      </w:r>
      <w:proofErr w:type="spellStart"/>
      <w:r w:rsidRPr="00FF26DF">
        <w:rPr>
          <w:rFonts w:ascii="Arial" w:hAnsi="Arial" w:cs="Arial"/>
        </w:rPr>
        <w:t>sensörün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şaft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üzerinde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hassas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bir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şekilde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hizalanmasını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sağlarken</w:t>
      </w:r>
      <w:proofErr w:type="spellEnd"/>
      <w:r w:rsidRPr="00FF26DF">
        <w:rPr>
          <w:rFonts w:ascii="Arial" w:hAnsi="Arial" w:cs="Arial"/>
        </w:rPr>
        <w:t xml:space="preserve">, </w:t>
      </w:r>
      <w:proofErr w:type="spellStart"/>
      <w:r w:rsidRPr="00FF26DF">
        <w:rPr>
          <w:rFonts w:ascii="Arial" w:hAnsi="Arial" w:cs="Arial"/>
        </w:rPr>
        <w:t>aynı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zamanda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düzgün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harekete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imkan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vermek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için</w:t>
      </w:r>
      <w:proofErr w:type="spellEnd"/>
      <w:r w:rsidRPr="00FF26DF">
        <w:rPr>
          <w:rFonts w:ascii="Arial" w:hAnsi="Arial" w:cs="Arial"/>
        </w:rPr>
        <w:t xml:space="preserve">, </w:t>
      </w:r>
      <w:proofErr w:type="spellStart"/>
      <w:r w:rsidRPr="00FF26DF">
        <w:rPr>
          <w:rFonts w:ascii="Arial" w:hAnsi="Arial" w:cs="Arial"/>
        </w:rPr>
        <w:t>paslanmaz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çelik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yuvaya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entegre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edilmiş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iki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bronz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yatak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içerir</w:t>
      </w:r>
      <w:proofErr w:type="spellEnd"/>
      <w:r w:rsidRPr="00FF26DF">
        <w:rPr>
          <w:rFonts w:ascii="Arial" w:hAnsi="Arial" w:cs="Arial"/>
        </w:rPr>
        <w:t>.</w:t>
      </w:r>
      <w:proofErr w:type="gramEnd"/>
    </w:p>
    <w:p w:rsidR="00FF26DF" w:rsidRPr="00FF26DF" w:rsidRDefault="00FF26DF" w:rsidP="00FF26DF">
      <w:pPr>
        <w:rPr>
          <w:rFonts w:ascii="Arial" w:hAnsi="Arial" w:cs="Arial"/>
        </w:rPr>
      </w:pPr>
    </w:p>
    <w:p w:rsidR="00FF26DF" w:rsidRPr="00FF26DF" w:rsidRDefault="00FF26DF" w:rsidP="00FF26DF">
      <w:pPr>
        <w:rPr>
          <w:rFonts w:ascii="Arial" w:hAnsi="Arial" w:cs="Arial"/>
        </w:rPr>
      </w:pPr>
      <w:proofErr w:type="spellStart"/>
      <w:proofErr w:type="gramStart"/>
      <w:r w:rsidRPr="00FF26DF">
        <w:rPr>
          <w:rFonts w:ascii="Arial" w:hAnsi="Arial" w:cs="Arial"/>
        </w:rPr>
        <w:t>Cetveli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doğrudan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aktüatör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şaftının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üzerine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yerleştirmek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bir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takım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metroloji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kazançları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sağlamaktadır</w:t>
      </w:r>
      <w:proofErr w:type="spellEnd"/>
      <w:r w:rsidRPr="00FF26DF">
        <w:rPr>
          <w:rFonts w:ascii="Arial" w:hAnsi="Arial" w:cs="Arial"/>
        </w:rPr>
        <w:t>.</w:t>
      </w:r>
      <w:proofErr w:type="gramEnd"/>
      <w:r w:rsidRPr="00FF26DF">
        <w:rPr>
          <w:rFonts w:ascii="Arial" w:hAnsi="Arial" w:cs="Arial"/>
        </w:rPr>
        <w:t xml:space="preserve"> </w:t>
      </w:r>
      <w:proofErr w:type="spellStart"/>
      <w:proofErr w:type="gramStart"/>
      <w:r w:rsidRPr="00FF26DF">
        <w:rPr>
          <w:rFonts w:ascii="Arial" w:hAnsi="Arial" w:cs="Arial"/>
        </w:rPr>
        <w:t>Birinci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olarak</w:t>
      </w:r>
      <w:proofErr w:type="spellEnd"/>
      <w:r w:rsidRPr="00FF26DF">
        <w:rPr>
          <w:rFonts w:ascii="Arial" w:hAnsi="Arial" w:cs="Arial"/>
        </w:rPr>
        <w:t xml:space="preserve">, </w:t>
      </w:r>
      <w:proofErr w:type="spellStart"/>
      <w:r w:rsidRPr="00FF26DF">
        <w:rPr>
          <w:rFonts w:ascii="Arial" w:hAnsi="Arial" w:cs="Arial"/>
        </w:rPr>
        <w:t>okuma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kafasının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içindeki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dahili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kompanzasyon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sayesinde</w:t>
      </w:r>
      <w:proofErr w:type="spellEnd"/>
      <w:r w:rsidRPr="00FF26DF">
        <w:rPr>
          <w:rFonts w:ascii="Arial" w:hAnsi="Arial" w:cs="Arial"/>
        </w:rPr>
        <w:t xml:space="preserve">, </w:t>
      </w:r>
      <w:proofErr w:type="spellStart"/>
      <w:r w:rsidRPr="00FF26DF">
        <w:rPr>
          <w:rFonts w:ascii="Arial" w:hAnsi="Arial" w:cs="Arial"/>
        </w:rPr>
        <w:t>sistem</w:t>
      </w:r>
      <w:proofErr w:type="spellEnd"/>
      <w:r w:rsidRPr="00FF26DF">
        <w:rPr>
          <w:rFonts w:ascii="Arial" w:hAnsi="Arial" w:cs="Arial"/>
        </w:rPr>
        <w:t xml:space="preserve"> ±5 µ</w:t>
      </w:r>
      <w:proofErr w:type="spellStart"/>
      <w:r w:rsidRPr="00FF26DF">
        <w:rPr>
          <w:rFonts w:ascii="Arial" w:hAnsi="Arial" w:cs="Arial"/>
        </w:rPr>
        <w:t>m’lik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etkileyici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bir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hassasiyete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sahiptir</w:t>
      </w:r>
      <w:proofErr w:type="spellEnd"/>
      <w:r w:rsidRPr="00FF26DF">
        <w:rPr>
          <w:rFonts w:ascii="Arial" w:hAnsi="Arial" w:cs="Arial"/>
        </w:rPr>
        <w:t>.</w:t>
      </w:r>
      <w:proofErr w:type="gramEnd"/>
      <w:r w:rsidRPr="00FF26DF">
        <w:rPr>
          <w:rFonts w:ascii="Arial" w:hAnsi="Arial" w:cs="Arial"/>
        </w:rPr>
        <w:t xml:space="preserve"> </w:t>
      </w:r>
      <w:proofErr w:type="spellStart"/>
      <w:proofErr w:type="gramStart"/>
      <w:r w:rsidRPr="00FF26DF">
        <w:rPr>
          <w:rFonts w:ascii="Arial" w:hAnsi="Arial" w:cs="Arial"/>
        </w:rPr>
        <w:t>İkinci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olarak</w:t>
      </w:r>
      <w:proofErr w:type="spellEnd"/>
      <w:r w:rsidRPr="00FF26DF">
        <w:rPr>
          <w:rFonts w:ascii="Arial" w:hAnsi="Arial" w:cs="Arial"/>
        </w:rPr>
        <w:t xml:space="preserve">, </w:t>
      </w:r>
      <w:proofErr w:type="spellStart"/>
      <w:r w:rsidRPr="00FF26DF">
        <w:rPr>
          <w:rFonts w:ascii="Arial" w:hAnsi="Arial" w:cs="Arial"/>
        </w:rPr>
        <w:t>cetvel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doğrudan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aktüatör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şaftının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üzerine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işaretlendiği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için</w:t>
      </w:r>
      <w:proofErr w:type="spellEnd"/>
      <w:r w:rsidRPr="00FF26DF">
        <w:rPr>
          <w:rFonts w:ascii="Arial" w:hAnsi="Arial" w:cs="Arial"/>
        </w:rPr>
        <w:t xml:space="preserve">, </w:t>
      </w:r>
      <w:proofErr w:type="spellStart"/>
      <w:r w:rsidRPr="00FF26DF">
        <w:rPr>
          <w:rFonts w:ascii="Arial" w:hAnsi="Arial" w:cs="Arial"/>
        </w:rPr>
        <w:t>tekrarlanabilirlik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ve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kararlılığı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arttırırken</w:t>
      </w:r>
      <w:proofErr w:type="spellEnd"/>
      <w:r w:rsidRPr="00FF26DF">
        <w:rPr>
          <w:rFonts w:ascii="Arial" w:hAnsi="Arial" w:cs="Arial"/>
        </w:rPr>
        <w:t xml:space="preserve">, </w:t>
      </w:r>
      <w:proofErr w:type="spellStart"/>
      <w:r w:rsidRPr="00FF26DF">
        <w:rPr>
          <w:rFonts w:ascii="Arial" w:hAnsi="Arial" w:cs="Arial"/>
        </w:rPr>
        <w:t>histerezis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ve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boşlukları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ortadan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kaldırdığından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dolayı</w:t>
      </w:r>
      <w:proofErr w:type="spellEnd"/>
      <w:r w:rsidRPr="00FF26DF">
        <w:rPr>
          <w:rFonts w:ascii="Arial" w:hAnsi="Arial" w:cs="Arial"/>
        </w:rPr>
        <w:t xml:space="preserve">, </w:t>
      </w:r>
      <w:proofErr w:type="spellStart"/>
      <w:r w:rsidRPr="00FF26DF">
        <w:rPr>
          <w:rFonts w:ascii="Arial" w:hAnsi="Arial" w:cs="Arial"/>
        </w:rPr>
        <w:t>şaftın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gerçek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pozisyonunun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doğrudan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ölçümünü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vermektedir</w:t>
      </w:r>
      <w:proofErr w:type="spellEnd"/>
      <w:r w:rsidRPr="00FF26DF">
        <w:rPr>
          <w:rFonts w:ascii="Arial" w:hAnsi="Arial" w:cs="Arial"/>
        </w:rPr>
        <w:t>.</w:t>
      </w:r>
      <w:proofErr w:type="gramEnd"/>
      <w:r w:rsidRPr="00FF26DF">
        <w:rPr>
          <w:rFonts w:ascii="Arial" w:hAnsi="Arial" w:cs="Arial"/>
        </w:rPr>
        <w:t xml:space="preserve"> </w:t>
      </w:r>
    </w:p>
    <w:p w:rsidR="00FF26DF" w:rsidRPr="00FF26DF" w:rsidRDefault="00FF26DF" w:rsidP="00FF26DF">
      <w:pPr>
        <w:rPr>
          <w:rFonts w:ascii="Arial" w:hAnsi="Arial" w:cs="Arial"/>
        </w:rPr>
      </w:pPr>
    </w:p>
    <w:p w:rsidR="00FF26DF" w:rsidRPr="00FF26DF" w:rsidRDefault="00FF26DF" w:rsidP="00FF26DF">
      <w:pPr>
        <w:rPr>
          <w:rFonts w:ascii="Arial" w:hAnsi="Arial" w:cs="Arial"/>
        </w:rPr>
      </w:pPr>
      <w:r w:rsidRPr="00FF26DF">
        <w:rPr>
          <w:rFonts w:ascii="Arial" w:hAnsi="Arial" w:cs="Arial"/>
        </w:rPr>
        <w:t xml:space="preserve">LinACE </w:t>
      </w:r>
      <w:proofErr w:type="spellStart"/>
      <w:r w:rsidRPr="00FF26DF">
        <w:rPr>
          <w:rFonts w:ascii="Arial" w:hAnsi="Arial" w:cs="Arial"/>
        </w:rPr>
        <w:t>doğrudan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aktüatörün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ön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tarafına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monte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edilebilir</w:t>
      </w:r>
      <w:proofErr w:type="spellEnd"/>
      <w:r w:rsidRPr="00FF26DF">
        <w:rPr>
          <w:rFonts w:ascii="Arial" w:hAnsi="Arial" w:cs="Arial"/>
        </w:rPr>
        <w:t xml:space="preserve">, </w:t>
      </w:r>
      <w:proofErr w:type="spellStart"/>
      <w:r w:rsidRPr="00FF26DF">
        <w:rPr>
          <w:rFonts w:ascii="Arial" w:hAnsi="Arial" w:cs="Arial"/>
        </w:rPr>
        <w:t>böylelikle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tüm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sistem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boyutunu</w:t>
      </w:r>
      <w:proofErr w:type="spellEnd"/>
      <w:r w:rsidRPr="00FF26DF">
        <w:rPr>
          <w:rFonts w:ascii="Arial" w:hAnsi="Arial" w:cs="Arial"/>
        </w:rPr>
        <w:t xml:space="preserve"> en </w:t>
      </w:r>
      <w:proofErr w:type="spellStart"/>
      <w:r w:rsidRPr="00FF26DF">
        <w:rPr>
          <w:rFonts w:ascii="Arial" w:hAnsi="Arial" w:cs="Arial"/>
        </w:rPr>
        <w:t>aza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indirir</w:t>
      </w:r>
      <w:proofErr w:type="spellEnd"/>
      <w:r w:rsidRPr="00FF26DF">
        <w:rPr>
          <w:rFonts w:ascii="Arial" w:hAnsi="Arial" w:cs="Arial"/>
        </w:rPr>
        <w:t xml:space="preserve">, </w:t>
      </w:r>
      <w:proofErr w:type="spellStart"/>
      <w:r w:rsidRPr="00FF26DF">
        <w:rPr>
          <w:rFonts w:ascii="Arial" w:hAnsi="Arial" w:cs="Arial"/>
        </w:rPr>
        <w:t>karmaşıklığı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azaltır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ve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paralel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ölçme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sistemlerine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olan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ihtiyacı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ortadan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kaldırarak</w:t>
      </w:r>
      <w:proofErr w:type="spellEnd"/>
      <w:r w:rsidRPr="00FF26DF">
        <w:rPr>
          <w:rFonts w:ascii="Arial" w:hAnsi="Arial" w:cs="Arial"/>
        </w:rPr>
        <w:t xml:space="preserve">, </w:t>
      </w:r>
      <w:proofErr w:type="spellStart"/>
      <w:r w:rsidRPr="00FF26DF">
        <w:rPr>
          <w:rFonts w:ascii="Arial" w:hAnsi="Arial" w:cs="Arial"/>
        </w:rPr>
        <w:t>olası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hata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durumlarını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bertaraf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proofErr w:type="gramStart"/>
      <w:r w:rsidRPr="00FF26DF">
        <w:rPr>
          <w:rFonts w:ascii="Arial" w:hAnsi="Arial" w:cs="Arial"/>
        </w:rPr>
        <w:t>eder</w:t>
      </w:r>
      <w:proofErr w:type="spellEnd"/>
      <w:proofErr w:type="gramEnd"/>
      <w:r w:rsidRPr="00FF26DF">
        <w:rPr>
          <w:rFonts w:ascii="Arial" w:hAnsi="Arial" w:cs="Arial"/>
        </w:rPr>
        <w:t xml:space="preserve">. </w:t>
      </w:r>
      <w:proofErr w:type="gramStart"/>
      <w:r w:rsidRPr="00FF26DF">
        <w:rPr>
          <w:rFonts w:ascii="Arial" w:hAnsi="Arial" w:cs="Arial"/>
        </w:rPr>
        <w:t xml:space="preserve">Bu </w:t>
      </w:r>
      <w:proofErr w:type="spellStart"/>
      <w:r w:rsidRPr="00FF26DF">
        <w:rPr>
          <w:rFonts w:ascii="Arial" w:hAnsi="Arial" w:cs="Arial"/>
        </w:rPr>
        <w:t>teknoloji</w:t>
      </w:r>
      <w:proofErr w:type="spellEnd"/>
      <w:r w:rsidRPr="00FF26DF">
        <w:rPr>
          <w:rFonts w:ascii="Arial" w:hAnsi="Arial" w:cs="Arial"/>
        </w:rPr>
        <w:t xml:space="preserve">, </w:t>
      </w:r>
      <w:proofErr w:type="spellStart"/>
      <w:r w:rsidRPr="00FF26DF">
        <w:rPr>
          <w:rFonts w:ascii="Arial" w:hAnsi="Arial" w:cs="Arial"/>
        </w:rPr>
        <w:t>OEM’lerin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dar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alanlarda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ve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zorlu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kapalı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döngü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uygulamalarda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aktüatörlerin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kullanılması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için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yeni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olasılıkları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göz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önünde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bulundurmalarını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mümkün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kılar</w:t>
      </w:r>
      <w:proofErr w:type="spellEnd"/>
      <w:r w:rsidRPr="00FF26DF">
        <w:rPr>
          <w:rFonts w:ascii="Arial" w:hAnsi="Arial" w:cs="Arial"/>
        </w:rPr>
        <w:t>.</w:t>
      </w:r>
      <w:proofErr w:type="gramEnd"/>
    </w:p>
    <w:p w:rsidR="00FF26DF" w:rsidRPr="00FF26DF" w:rsidRDefault="00FF26DF" w:rsidP="00FF26DF">
      <w:pPr>
        <w:rPr>
          <w:rFonts w:ascii="Arial" w:hAnsi="Arial" w:cs="Arial"/>
        </w:rPr>
      </w:pPr>
    </w:p>
    <w:p w:rsidR="00FF26DF" w:rsidRPr="00FF26DF" w:rsidRDefault="00FF26DF" w:rsidP="00FF26DF">
      <w:pPr>
        <w:rPr>
          <w:rFonts w:ascii="Arial" w:hAnsi="Arial" w:cs="Arial"/>
        </w:rPr>
      </w:pPr>
      <w:proofErr w:type="spellStart"/>
      <w:r w:rsidRPr="00FF26DF">
        <w:rPr>
          <w:rFonts w:ascii="Arial" w:hAnsi="Arial" w:cs="Arial"/>
        </w:rPr>
        <w:t>Sistem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RLS’de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bir</w:t>
      </w:r>
      <w:proofErr w:type="spellEnd"/>
      <w:r w:rsidRPr="00FF26DF">
        <w:rPr>
          <w:rFonts w:ascii="Arial" w:hAnsi="Arial" w:cs="Arial"/>
        </w:rPr>
        <w:t xml:space="preserve"> set </w:t>
      </w:r>
      <w:proofErr w:type="spellStart"/>
      <w:r w:rsidRPr="00FF26DF">
        <w:rPr>
          <w:rFonts w:ascii="Arial" w:hAnsi="Arial" w:cs="Arial"/>
        </w:rPr>
        <w:t>halinde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mevcuttur</w:t>
      </w:r>
      <w:proofErr w:type="spellEnd"/>
      <w:r w:rsidRPr="00FF26DF">
        <w:rPr>
          <w:rFonts w:ascii="Arial" w:hAnsi="Arial" w:cs="Arial"/>
        </w:rPr>
        <w:t xml:space="preserve">. RLS </w:t>
      </w:r>
      <w:proofErr w:type="spellStart"/>
      <w:r w:rsidRPr="00FF26DF">
        <w:rPr>
          <w:rFonts w:ascii="Arial" w:hAnsi="Arial" w:cs="Arial"/>
        </w:rPr>
        <w:t>mühendislik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ekibi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ile</w:t>
      </w:r>
      <w:proofErr w:type="spellEnd"/>
      <w:r w:rsidRPr="00FF26DF">
        <w:rPr>
          <w:rFonts w:ascii="Arial" w:hAnsi="Arial" w:cs="Arial"/>
        </w:rPr>
        <w:t xml:space="preserve"> Renishaw </w:t>
      </w:r>
      <w:proofErr w:type="spellStart"/>
      <w:r w:rsidRPr="00FF26DF">
        <w:rPr>
          <w:rFonts w:ascii="Arial" w:hAnsi="Arial" w:cs="Arial"/>
        </w:rPr>
        <w:t>satış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ekibi</w:t>
      </w:r>
      <w:proofErr w:type="spellEnd"/>
      <w:r w:rsidRPr="00FF26DF">
        <w:rPr>
          <w:rFonts w:ascii="Arial" w:hAnsi="Arial" w:cs="Arial"/>
        </w:rPr>
        <w:t xml:space="preserve">, </w:t>
      </w:r>
      <w:proofErr w:type="spellStart"/>
      <w:r w:rsidRPr="00FF26DF">
        <w:rPr>
          <w:rFonts w:ascii="Arial" w:hAnsi="Arial" w:cs="Arial"/>
        </w:rPr>
        <w:t>hareket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kontrolü</w:t>
      </w:r>
      <w:proofErr w:type="spellEnd"/>
      <w:r w:rsidRPr="00FF26DF">
        <w:rPr>
          <w:rFonts w:ascii="Arial" w:hAnsi="Arial" w:cs="Arial"/>
        </w:rPr>
        <w:t xml:space="preserve">, </w:t>
      </w:r>
      <w:proofErr w:type="spellStart"/>
      <w:r w:rsidRPr="00FF26DF">
        <w:rPr>
          <w:rFonts w:ascii="Arial" w:hAnsi="Arial" w:cs="Arial"/>
        </w:rPr>
        <w:t>medikal</w:t>
      </w:r>
      <w:proofErr w:type="spellEnd"/>
      <w:r w:rsidRPr="00FF26DF">
        <w:rPr>
          <w:rFonts w:ascii="Arial" w:hAnsi="Arial" w:cs="Arial"/>
        </w:rPr>
        <w:t xml:space="preserve">, </w:t>
      </w:r>
      <w:proofErr w:type="spellStart"/>
      <w:r w:rsidRPr="00FF26DF">
        <w:rPr>
          <w:rFonts w:ascii="Arial" w:hAnsi="Arial" w:cs="Arial"/>
        </w:rPr>
        <w:t>otomasyon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ve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pnömatik</w:t>
      </w:r>
      <w:proofErr w:type="spellEnd"/>
      <w:r w:rsidRPr="00FF26DF">
        <w:rPr>
          <w:rFonts w:ascii="Arial" w:hAnsi="Arial" w:cs="Arial"/>
        </w:rPr>
        <w:t xml:space="preserve">, </w:t>
      </w:r>
      <w:proofErr w:type="spellStart"/>
      <w:r w:rsidRPr="00FF26DF">
        <w:rPr>
          <w:rFonts w:ascii="Arial" w:hAnsi="Arial" w:cs="Arial"/>
        </w:rPr>
        <w:t>hidrolik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veya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elektrik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aktüatörlerin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kullanıldığı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diğer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endüstriler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dahil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olmak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üzere</w:t>
      </w:r>
      <w:proofErr w:type="spellEnd"/>
      <w:r w:rsidRPr="00FF26DF">
        <w:rPr>
          <w:rFonts w:ascii="Arial" w:hAnsi="Arial" w:cs="Arial"/>
        </w:rPr>
        <w:t xml:space="preserve">, </w:t>
      </w:r>
      <w:proofErr w:type="spellStart"/>
      <w:r w:rsidRPr="00FF26DF">
        <w:rPr>
          <w:rFonts w:ascii="Arial" w:hAnsi="Arial" w:cs="Arial"/>
        </w:rPr>
        <w:t>çok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sayıda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uygulama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için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tamamen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dahili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bir</w:t>
      </w:r>
      <w:proofErr w:type="spellEnd"/>
      <w:r w:rsidRPr="00FF26DF">
        <w:rPr>
          <w:rFonts w:ascii="Arial" w:hAnsi="Arial" w:cs="Arial"/>
        </w:rPr>
        <w:t xml:space="preserve"> OEM </w:t>
      </w:r>
      <w:proofErr w:type="spellStart"/>
      <w:r w:rsidRPr="00FF26DF">
        <w:rPr>
          <w:rFonts w:ascii="Arial" w:hAnsi="Arial" w:cs="Arial"/>
        </w:rPr>
        <w:t>çözümü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sunmak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için</w:t>
      </w:r>
      <w:proofErr w:type="spellEnd"/>
      <w:r w:rsidRPr="00FF26DF">
        <w:rPr>
          <w:rFonts w:ascii="Arial" w:hAnsi="Arial" w:cs="Arial"/>
        </w:rPr>
        <w:t xml:space="preserve">, </w:t>
      </w:r>
      <w:proofErr w:type="spellStart"/>
      <w:r w:rsidRPr="00FF26DF">
        <w:rPr>
          <w:rFonts w:ascii="Arial" w:hAnsi="Arial" w:cs="Arial"/>
        </w:rPr>
        <w:t>müşterilerle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birlikte</w:t>
      </w:r>
      <w:proofErr w:type="spellEnd"/>
      <w:r w:rsidRPr="00FF26DF">
        <w:rPr>
          <w:rFonts w:ascii="Arial" w:hAnsi="Arial" w:cs="Arial"/>
        </w:rPr>
        <w:t xml:space="preserve"> </w:t>
      </w:r>
      <w:proofErr w:type="spellStart"/>
      <w:r w:rsidRPr="00FF26DF">
        <w:rPr>
          <w:rFonts w:ascii="Arial" w:hAnsi="Arial" w:cs="Arial"/>
        </w:rPr>
        <w:t>çalışıyor</w:t>
      </w:r>
      <w:proofErr w:type="spellEnd"/>
      <w:r w:rsidRPr="00FF26DF">
        <w:rPr>
          <w:rFonts w:ascii="Arial" w:hAnsi="Arial" w:cs="Arial"/>
        </w:rPr>
        <w:t>.</w:t>
      </w:r>
    </w:p>
    <w:p w:rsidR="00C00F6B" w:rsidRPr="00C00F6B" w:rsidRDefault="00C00F6B" w:rsidP="00FF26DF">
      <w:pPr>
        <w:rPr>
          <w:rFonts w:ascii="Arial" w:hAnsi="Arial" w:cs="Arial"/>
        </w:rPr>
      </w:pPr>
    </w:p>
    <w:sectPr w:rsidR="00C00F6B" w:rsidRPr="00C00F6B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A8A" w:rsidRDefault="00871A8A" w:rsidP="002E2F8C">
      <w:r>
        <w:separator/>
      </w:r>
    </w:p>
  </w:endnote>
  <w:endnote w:type="continuationSeparator" w:id="0">
    <w:p w:rsidR="00871A8A" w:rsidRDefault="00871A8A" w:rsidP="002E2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A8A" w:rsidRDefault="00871A8A" w:rsidP="002E2F8C">
      <w:r>
        <w:separator/>
      </w:r>
    </w:p>
  </w:footnote>
  <w:footnote w:type="continuationSeparator" w:id="0">
    <w:p w:rsidR="00871A8A" w:rsidRDefault="00871A8A" w:rsidP="002E2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17EAA"/>
    <w:multiLevelType w:val="hybridMultilevel"/>
    <w:tmpl w:val="13C85D50"/>
    <w:lvl w:ilvl="0" w:tplc="029451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D261F"/>
    <w:multiLevelType w:val="hybridMultilevel"/>
    <w:tmpl w:val="BF4A34E0"/>
    <w:lvl w:ilvl="0" w:tplc="A8DA3CB8"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180B30"/>
    <w:rsid w:val="0000531D"/>
    <w:rsid w:val="000566E5"/>
    <w:rsid w:val="0006668E"/>
    <w:rsid w:val="000B6575"/>
    <w:rsid w:val="0012029C"/>
    <w:rsid w:val="0016753A"/>
    <w:rsid w:val="00180B30"/>
    <w:rsid w:val="00182797"/>
    <w:rsid w:val="0021225A"/>
    <w:rsid w:val="00227CE4"/>
    <w:rsid w:val="00242D0F"/>
    <w:rsid w:val="002469DB"/>
    <w:rsid w:val="002A2B00"/>
    <w:rsid w:val="002E2F8C"/>
    <w:rsid w:val="00330178"/>
    <w:rsid w:val="003377F3"/>
    <w:rsid w:val="003647B3"/>
    <w:rsid w:val="0037242B"/>
    <w:rsid w:val="00381AE5"/>
    <w:rsid w:val="00387027"/>
    <w:rsid w:val="00392EF6"/>
    <w:rsid w:val="0039382D"/>
    <w:rsid w:val="00394B4F"/>
    <w:rsid w:val="003D5D29"/>
    <w:rsid w:val="003E6E81"/>
    <w:rsid w:val="003F2730"/>
    <w:rsid w:val="00407D9A"/>
    <w:rsid w:val="00420449"/>
    <w:rsid w:val="00440C5D"/>
    <w:rsid w:val="004863E7"/>
    <w:rsid w:val="00490E55"/>
    <w:rsid w:val="004930B0"/>
    <w:rsid w:val="0049414C"/>
    <w:rsid w:val="004C5163"/>
    <w:rsid w:val="004D5D51"/>
    <w:rsid w:val="004E56FD"/>
    <w:rsid w:val="004F5243"/>
    <w:rsid w:val="00500D65"/>
    <w:rsid w:val="00546FE4"/>
    <w:rsid w:val="00561D58"/>
    <w:rsid w:val="005A7A54"/>
    <w:rsid w:val="005F3E61"/>
    <w:rsid w:val="0065468E"/>
    <w:rsid w:val="00694EDE"/>
    <w:rsid w:val="006C2C75"/>
    <w:rsid w:val="006E4D82"/>
    <w:rsid w:val="0073088A"/>
    <w:rsid w:val="00760943"/>
    <w:rsid w:val="00771715"/>
    <w:rsid w:val="00775194"/>
    <w:rsid w:val="007C4DCE"/>
    <w:rsid w:val="00803D6A"/>
    <w:rsid w:val="00864808"/>
    <w:rsid w:val="00871A8A"/>
    <w:rsid w:val="008757C5"/>
    <w:rsid w:val="008908AE"/>
    <w:rsid w:val="008D3B4D"/>
    <w:rsid w:val="008E2064"/>
    <w:rsid w:val="008E62DA"/>
    <w:rsid w:val="00910A83"/>
    <w:rsid w:val="009B326C"/>
    <w:rsid w:val="00A32C35"/>
    <w:rsid w:val="00A73DF3"/>
    <w:rsid w:val="00A97343"/>
    <w:rsid w:val="00AD354A"/>
    <w:rsid w:val="00B11FD3"/>
    <w:rsid w:val="00B35AA9"/>
    <w:rsid w:val="00B53C11"/>
    <w:rsid w:val="00B61F67"/>
    <w:rsid w:val="00B70DAB"/>
    <w:rsid w:val="00C00F6B"/>
    <w:rsid w:val="00C13D27"/>
    <w:rsid w:val="00C47966"/>
    <w:rsid w:val="00CB0C2C"/>
    <w:rsid w:val="00CC4B43"/>
    <w:rsid w:val="00CF722A"/>
    <w:rsid w:val="00D20622"/>
    <w:rsid w:val="00D92177"/>
    <w:rsid w:val="00D94955"/>
    <w:rsid w:val="00D97E36"/>
    <w:rsid w:val="00DD4DFA"/>
    <w:rsid w:val="00E213D3"/>
    <w:rsid w:val="00E73435"/>
    <w:rsid w:val="00E92CCB"/>
    <w:rsid w:val="00EA2D9B"/>
    <w:rsid w:val="00F05286"/>
    <w:rsid w:val="00F30D7C"/>
    <w:rsid w:val="00F560D5"/>
    <w:rsid w:val="00F71F07"/>
    <w:rsid w:val="00F81452"/>
    <w:rsid w:val="00FA3F2E"/>
    <w:rsid w:val="00FB0B5D"/>
    <w:rsid w:val="00FC7AE9"/>
    <w:rsid w:val="00FF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D35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354A"/>
  </w:style>
  <w:style w:type="paragraph" w:styleId="ListParagraph">
    <w:name w:val="List Paragraph"/>
    <w:basedOn w:val="Normal"/>
    <w:uiPriority w:val="34"/>
    <w:qFormat/>
    <w:rsid w:val="00C00F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laser measurement facility sold in multi-million pound deal</vt:lpstr>
    </vt:vector>
  </TitlesOfParts>
  <Company>Renishaw PLC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Renishaw’s game-changing contact scanning system opens up completely new process control opportunities for high-value CNC machine tools</dc:title>
  <dc:creator>Renishaw</dc:creator>
  <cp:keywords>SPRINT CNC machine tools</cp:keywords>
  <cp:lastModifiedBy>GL135496</cp:lastModifiedBy>
  <cp:revision>2</cp:revision>
  <cp:lastPrinted>2011-08-09T10:37:00Z</cp:lastPrinted>
  <dcterms:created xsi:type="dcterms:W3CDTF">2013-08-19T12:45:00Z</dcterms:created>
  <dcterms:modified xsi:type="dcterms:W3CDTF">2013-08-19T12:45:00Z</dcterms:modified>
</cp:coreProperties>
</file>