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C5" w:rsidRPr="008A33E5" w:rsidRDefault="008A33E5" w:rsidP="003E683B">
      <w:pPr>
        <w:pStyle w:val="NoSpacing"/>
        <w:rPr>
          <w:rFonts w:ascii="Arial" w:hAnsi="Arial"/>
          <w:b/>
          <w:sz w:val="28"/>
          <w:szCs w:val="20"/>
          <w:lang w:val="it-IT"/>
        </w:rPr>
      </w:pPr>
      <w:r w:rsidRPr="008A33E5">
        <w:rPr>
          <w:rFonts w:ascii="Arial" w:hAnsi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3190875</wp:posOffset>
            </wp:positionH>
            <wp:positionV relativeFrom="paragraph">
              <wp:posOffset>-95250</wp:posOffset>
            </wp:positionV>
            <wp:extent cx="2566035" cy="962025"/>
            <wp:effectExtent l="1905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BB8" w:rsidRPr="007A1BB8">
        <w:rPr>
          <w:rFonts w:ascii="Arial" w:hAnsi="Arial"/>
          <w:b/>
          <w:noProof/>
          <w:sz w:val="28"/>
          <w:szCs w:val="20"/>
          <w:lang w:eastAsia="en-GB"/>
        </w:rPr>
        <w:t xml:space="preserve">Renishaw </w:t>
      </w:r>
      <w:r w:rsidR="007A1BB8" w:rsidRPr="007A1BB8">
        <w:rPr>
          <w:rFonts w:ascii="Gulim" w:eastAsia="Gulim" w:hAnsi="Gulim" w:cs="Gulim" w:hint="eastAsia"/>
          <w:b/>
          <w:noProof/>
          <w:sz w:val="28"/>
          <w:szCs w:val="20"/>
          <w:lang w:eastAsia="en-GB"/>
        </w:rPr>
        <w:t>뉴스</w:t>
      </w:r>
    </w:p>
    <w:p w:rsidR="00FA2DFC" w:rsidRPr="008A33E5" w:rsidRDefault="00FA2DFC" w:rsidP="003E683B">
      <w:pPr>
        <w:pStyle w:val="NoSpacing"/>
        <w:rPr>
          <w:rFonts w:ascii="Arial" w:hAnsi="Arial" w:cs="Arial"/>
          <w:sz w:val="20"/>
          <w:szCs w:val="20"/>
        </w:rPr>
      </w:pPr>
    </w:p>
    <w:p w:rsidR="00E1393B" w:rsidRPr="00E1393B" w:rsidRDefault="00E1393B" w:rsidP="00E1393B">
      <w:pPr>
        <w:pStyle w:val="NoSpacing1"/>
        <w:rPr>
          <w:rFonts w:ascii="Arial" w:hAnsi="Arial"/>
          <w:b/>
          <w:sz w:val="24"/>
          <w:szCs w:val="20"/>
          <w:lang w:val="it-IT"/>
        </w:rPr>
      </w:pPr>
      <w:proofErr w:type="spellStart"/>
      <w:r w:rsidRPr="00E1393B">
        <w:rPr>
          <w:rFonts w:ascii="Gulim" w:eastAsia="Gulim" w:hAnsi="Gulim" w:cs="Gulim" w:hint="eastAsia"/>
          <w:b/>
          <w:sz w:val="24"/>
          <w:szCs w:val="20"/>
          <w:lang w:val="it-IT"/>
        </w:rPr>
        <w:t>로터리</w:t>
      </w:r>
      <w:proofErr w:type="spellEnd"/>
      <w:r w:rsidRPr="00E1393B">
        <w:rPr>
          <w:rFonts w:ascii="Arial" w:hAnsi="Arial"/>
          <w:b/>
          <w:sz w:val="24"/>
          <w:szCs w:val="20"/>
          <w:lang w:val="it-IT"/>
        </w:rPr>
        <w:t xml:space="preserve"> </w:t>
      </w:r>
      <w:r w:rsidRPr="00E1393B">
        <w:rPr>
          <w:rFonts w:ascii="Gulim" w:eastAsia="Gulim" w:hAnsi="Gulim" w:cs="Gulim" w:hint="eastAsia"/>
          <w:b/>
          <w:sz w:val="24"/>
          <w:szCs w:val="20"/>
          <w:lang w:val="it-IT"/>
        </w:rPr>
        <w:t>축</w:t>
      </w:r>
      <w:r w:rsidRPr="00E1393B">
        <w:rPr>
          <w:rFonts w:ascii="Arial" w:hAnsi="Arial"/>
          <w:b/>
          <w:sz w:val="24"/>
          <w:szCs w:val="20"/>
          <w:lang w:val="it-IT"/>
        </w:rPr>
        <w:t xml:space="preserve"> </w:t>
      </w:r>
      <w:proofErr w:type="spellStart"/>
      <w:r w:rsidRPr="00E1393B">
        <w:rPr>
          <w:rFonts w:ascii="Gulim" w:eastAsia="Gulim" w:hAnsi="Gulim" w:cs="Gulim" w:hint="eastAsia"/>
          <w:b/>
          <w:sz w:val="24"/>
          <w:szCs w:val="20"/>
          <w:lang w:val="it-IT"/>
        </w:rPr>
        <w:t>성능에</w:t>
      </w:r>
      <w:proofErr w:type="spellEnd"/>
      <w:r w:rsidRPr="00E1393B">
        <w:rPr>
          <w:rFonts w:ascii="Arial" w:hAnsi="Arial"/>
          <w:b/>
          <w:sz w:val="24"/>
          <w:szCs w:val="20"/>
          <w:lang w:val="it-IT"/>
        </w:rPr>
        <w:t xml:space="preserve"> </w:t>
      </w:r>
      <w:proofErr w:type="spellStart"/>
      <w:r w:rsidRPr="00E1393B">
        <w:rPr>
          <w:rFonts w:ascii="Gulim" w:eastAsia="Gulim" w:hAnsi="Gulim" w:cs="Gulim" w:hint="eastAsia"/>
          <w:b/>
          <w:sz w:val="24"/>
          <w:szCs w:val="20"/>
          <w:lang w:val="it-IT"/>
        </w:rPr>
        <w:t>대한</w:t>
      </w:r>
      <w:proofErr w:type="spellEnd"/>
      <w:r w:rsidRPr="00E1393B">
        <w:rPr>
          <w:rFonts w:ascii="Arial" w:hAnsi="Arial"/>
          <w:b/>
          <w:sz w:val="24"/>
          <w:szCs w:val="20"/>
          <w:lang w:val="it-IT"/>
        </w:rPr>
        <w:t xml:space="preserve"> </w:t>
      </w:r>
      <w:proofErr w:type="spellStart"/>
      <w:r w:rsidRPr="00E1393B">
        <w:rPr>
          <w:rFonts w:ascii="Gulim" w:eastAsia="Gulim" w:hAnsi="Gulim" w:cs="Gulim" w:hint="eastAsia"/>
          <w:b/>
          <w:sz w:val="24"/>
          <w:szCs w:val="20"/>
          <w:lang w:val="it-IT"/>
        </w:rPr>
        <w:t>이해도를</w:t>
      </w:r>
      <w:proofErr w:type="spellEnd"/>
      <w:r w:rsidRPr="00E1393B">
        <w:rPr>
          <w:rFonts w:ascii="Arial" w:hAnsi="Arial"/>
          <w:b/>
          <w:sz w:val="24"/>
          <w:szCs w:val="20"/>
          <w:lang w:val="it-IT"/>
        </w:rPr>
        <w:t xml:space="preserve"> </w:t>
      </w:r>
      <w:proofErr w:type="spellStart"/>
      <w:r w:rsidRPr="00E1393B">
        <w:rPr>
          <w:rFonts w:ascii="Gulim" w:eastAsia="Gulim" w:hAnsi="Gulim" w:cs="Gulim" w:hint="eastAsia"/>
          <w:b/>
          <w:sz w:val="24"/>
          <w:szCs w:val="20"/>
          <w:lang w:val="it-IT"/>
        </w:rPr>
        <w:t>개선시키는</w:t>
      </w:r>
      <w:proofErr w:type="spellEnd"/>
      <w:r w:rsidRPr="00E1393B">
        <w:rPr>
          <w:rFonts w:ascii="Arial" w:hAnsi="Arial"/>
          <w:b/>
          <w:sz w:val="24"/>
          <w:szCs w:val="20"/>
          <w:lang w:val="it-IT"/>
        </w:rPr>
        <w:t xml:space="preserve"> </w:t>
      </w:r>
      <w:proofErr w:type="spellStart"/>
      <w:r w:rsidRPr="00E1393B">
        <w:rPr>
          <w:rFonts w:ascii="Gulim" w:eastAsia="Gulim" w:hAnsi="Gulim" w:cs="Gulim" w:hint="eastAsia"/>
          <w:b/>
          <w:sz w:val="24"/>
          <w:szCs w:val="20"/>
          <w:lang w:val="it-IT"/>
        </w:rPr>
        <w:t>새로운</w:t>
      </w:r>
      <w:proofErr w:type="spellEnd"/>
      <w:r w:rsidRPr="00E1393B">
        <w:rPr>
          <w:rFonts w:ascii="Arial" w:hAnsi="Arial"/>
          <w:b/>
          <w:sz w:val="24"/>
          <w:szCs w:val="20"/>
          <w:lang w:val="it-IT"/>
        </w:rPr>
        <w:t xml:space="preserve"> </w:t>
      </w:r>
      <w:proofErr w:type="spellStart"/>
      <w:r w:rsidRPr="00E1393B">
        <w:rPr>
          <w:rFonts w:ascii="Gulim" w:eastAsia="Gulim" w:hAnsi="Gulim" w:cs="Gulim" w:hint="eastAsia"/>
          <w:b/>
          <w:sz w:val="24"/>
          <w:szCs w:val="20"/>
          <w:lang w:val="it-IT"/>
        </w:rPr>
        <w:t>기술</w:t>
      </w:r>
      <w:proofErr w:type="spellEnd"/>
    </w:p>
    <w:p w:rsidR="00E1393B" w:rsidRPr="00E1393B" w:rsidRDefault="00E1393B" w:rsidP="00E1393B">
      <w:pPr>
        <w:pStyle w:val="NoSpacing1"/>
        <w:rPr>
          <w:rFonts w:ascii="Arial" w:hAnsi="Arial"/>
          <w:b/>
          <w:sz w:val="24"/>
          <w:szCs w:val="20"/>
          <w:lang w:val="it-IT"/>
        </w:rPr>
      </w:pPr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  <w:r w:rsidRPr="00E1393B">
        <w:rPr>
          <w:rFonts w:ascii="Arial" w:hAnsi="Arial"/>
          <w:sz w:val="20"/>
          <w:szCs w:val="20"/>
          <w:lang w:val="it-IT"/>
        </w:rPr>
        <w:t>Renishaw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는</w:t>
      </w:r>
      <w:r w:rsidRPr="00E1393B">
        <w:rPr>
          <w:rFonts w:ascii="Arial" w:hAnsi="Arial"/>
          <w:sz w:val="20"/>
          <w:szCs w:val="20"/>
          <w:lang w:val="it-IT"/>
        </w:rPr>
        <w:t xml:space="preserve"> XR20-W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로터리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캘리브레이터용의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새로운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오프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로터리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소프트웨어를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출시하여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공작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로터리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정렬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및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위치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지정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성능을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점검하기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위한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솔루션을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더욱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확대했습니다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큰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성공을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거둔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XR20-W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용의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새로운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소프트웨어가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이제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회전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중심에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XR20-W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를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장착할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없는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경우가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많은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다양한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구성의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5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공작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기계에서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로터리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위치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지정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정확도를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측정하는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목적으로도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활용할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있게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되었습니다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  <w:proofErr w:type="gram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사용자가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로터리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피봇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지점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상태를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빠르고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정확하게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점검할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있도록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지원하는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Renishaw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의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AxiSet™ Check-Up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시스템과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더불어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사용자는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이제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로터리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관련된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오차를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확인하기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위한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종합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도구를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갖추게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되었습니다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E1393B" w:rsidRPr="00E1393B" w:rsidRDefault="00E1393B" w:rsidP="00E1393B">
      <w:pPr>
        <w:pStyle w:val="NoSpacing1"/>
        <w:rPr>
          <w:rFonts w:ascii="Arial" w:hAnsi="Arial"/>
          <w:b/>
          <w:sz w:val="20"/>
          <w:szCs w:val="20"/>
          <w:lang w:val="it-IT"/>
        </w:rPr>
      </w:pPr>
      <w:r w:rsidRPr="00E1393B">
        <w:rPr>
          <w:rFonts w:ascii="Arial" w:hAnsi="Arial" w:hint="eastAsia"/>
          <w:b/>
          <w:sz w:val="20"/>
          <w:szCs w:val="20"/>
          <w:lang w:val="it-IT"/>
        </w:rPr>
        <w:t>‘</w:t>
      </w:r>
      <w:proofErr w:type="spellStart"/>
      <w:r w:rsidRPr="00E1393B">
        <w:rPr>
          <w:rFonts w:ascii="Arial" w:eastAsia="Gulim" w:hAnsi="Arial" w:cs="Gulim" w:hint="eastAsia"/>
          <w:b/>
          <w:sz w:val="20"/>
          <w:szCs w:val="20"/>
          <w:lang w:val="it-IT"/>
        </w:rPr>
        <w:t>오프</w:t>
      </w:r>
      <w:proofErr w:type="spellEnd"/>
      <w:r w:rsidRPr="00E1393B">
        <w:rPr>
          <w:rFonts w:ascii="Arial" w:hAnsi="Arial"/>
          <w:b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b/>
          <w:sz w:val="20"/>
          <w:szCs w:val="20"/>
          <w:lang w:val="it-IT"/>
        </w:rPr>
        <w:t>축</w:t>
      </w:r>
      <w:r w:rsidRPr="00E1393B">
        <w:rPr>
          <w:rFonts w:ascii="Arial" w:hAnsi="Arial"/>
          <w:b/>
          <w:sz w:val="20"/>
          <w:szCs w:val="20"/>
          <w:lang w:val="it-IT"/>
        </w:rPr>
        <w:t>'</w:t>
      </w:r>
      <w:r w:rsidRPr="00E1393B">
        <w:rPr>
          <w:rFonts w:ascii="Arial" w:eastAsia="Gulim" w:hAnsi="Arial" w:cs="Gulim" w:hint="eastAsia"/>
          <w:b/>
          <w:sz w:val="20"/>
          <w:szCs w:val="20"/>
          <w:lang w:val="it-IT"/>
        </w:rPr>
        <w:t>용</w:t>
      </w:r>
      <w:r w:rsidRPr="00E1393B">
        <w:rPr>
          <w:rFonts w:ascii="Arial" w:hAnsi="Arial"/>
          <w:b/>
          <w:sz w:val="20"/>
          <w:szCs w:val="20"/>
          <w:lang w:val="it-IT"/>
        </w:rPr>
        <w:t xml:space="preserve"> XR20-W</w:t>
      </w:r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  <w:r w:rsidRPr="00E1393B">
        <w:rPr>
          <w:rFonts w:ascii="Arial" w:hAnsi="Arial"/>
          <w:sz w:val="20"/>
          <w:szCs w:val="20"/>
          <w:lang w:val="it-IT"/>
        </w:rPr>
        <w:t xml:space="preserve"> XR20-W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로터리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캘리브레이터에는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Renishaw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의</w:t>
      </w:r>
      <w:r w:rsidRPr="00E1393B">
        <w:rPr>
          <w:rFonts w:ascii="Arial" w:hAnsi="Arial"/>
          <w:sz w:val="20"/>
          <w:szCs w:val="20"/>
          <w:lang w:val="it-IT"/>
        </w:rPr>
        <w:t xml:space="preserve"> XL-80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레이저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간섭계가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결합되어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있어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± 1 arc sec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의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정확도로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로터리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위치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지정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성능을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측정할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있습니다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. </w:t>
      </w:r>
      <w:proofErr w:type="spellStart"/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새로운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“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오프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</w:t>
      </w:r>
      <w:r w:rsidRPr="00E1393B">
        <w:rPr>
          <w:rFonts w:ascii="Arial" w:hAnsi="Arial" w:cs="Calibri"/>
          <w:sz w:val="20"/>
          <w:szCs w:val="20"/>
          <w:lang w:val="it-IT"/>
        </w:rPr>
        <w:t>”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테스트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기능을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통해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사용자는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이전에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XR20-W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가능했던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것보다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더욱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많은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형태의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공작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기계를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테스트할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있게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되었습니다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  <w:proofErr w:type="gram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그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결과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투자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수익이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개선되고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서비스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회사의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경우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고객에게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더욱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매력적인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서비스를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제공할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있습니다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  <w:r w:rsidRPr="00E1393B">
        <w:rPr>
          <w:rFonts w:ascii="Arial" w:hAnsi="Arial"/>
          <w:sz w:val="20"/>
          <w:szCs w:val="20"/>
          <w:lang w:val="it-IT"/>
        </w:rPr>
        <w:t>XL-80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의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레이저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빔이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테스트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전체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동안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정렬된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상태로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유지되도록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로터리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및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리니어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이동을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동기화시키는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것이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오프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측정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방식입니다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.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리니어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움직이기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때문에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XR20-W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가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수행하는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측정에는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리니어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의한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각도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오차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(</w:t>
      </w:r>
      <w:proofErr w:type="gramEnd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예</w:t>
      </w:r>
      <w:r w:rsidRPr="00E1393B">
        <w:rPr>
          <w:rFonts w:ascii="Arial" w:hAnsi="Arial"/>
          <w:sz w:val="20"/>
          <w:szCs w:val="20"/>
          <w:lang w:val="it-IT"/>
        </w:rPr>
        <w:t xml:space="preserve">: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피치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)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가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추가로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포함되어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있을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있습니다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.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이러한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각도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오차의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원인은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이후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개별적으로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측정되고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(</w:t>
      </w:r>
      <w:proofErr w:type="gramEnd"/>
      <w:r w:rsidRPr="00E1393B">
        <w:rPr>
          <w:rFonts w:ascii="Arial" w:hAnsi="Arial"/>
          <w:sz w:val="20"/>
          <w:szCs w:val="20"/>
          <w:lang w:val="it-IT"/>
        </w:rPr>
        <w:t xml:space="preserve">XL-80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레이저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및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앵귤러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옵틱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사용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)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처음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얻은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로터리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결과에서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제외됩니다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. </w:t>
      </w:r>
      <w:proofErr w:type="spellStart"/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최종적으로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로터리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자체에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의한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오차만을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반영한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데이터가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얻어집니다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  <w:proofErr w:type="spellStart"/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오프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로터리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소프트웨어는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XR20-W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용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추가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유료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옵션으로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제공되며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소프트웨어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유틸리티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파트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프로그램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생성기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및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전자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형식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설명서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제품군에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포함됩니다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  <w:proofErr w:type="gram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설명서에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장착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셋업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및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관련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사용자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정의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하드웨어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제조를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위한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모든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요건이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상세히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설명되어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있습니다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E1393B" w:rsidRPr="00E1393B" w:rsidRDefault="00E1393B" w:rsidP="00E1393B">
      <w:pPr>
        <w:pStyle w:val="NoSpacing1"/>
        <w:rPr>
          <w:rFonts w:ascii="Arial" w:hAnsi="Arial"/>
          <w:b/>
          <w:sz w:val="20"/>
          <w:szCs w:val="20"/>
          <w:lang w:val="it-IT"/>
        </w:rPr>
      </w:pPr>
      <w:r w:rsidRPr="00E1393B">
        <w:rPr>
          <w:rFonts w:ascii="Arial" w:hAnsi="Arial"/>
          <w:b/>
          <w:sz w:val="20"/>
          <w:szCs w:val="20"/>
          <w:lang w:val="it-IT"/>
        </w:rPr>
        <w:t>AxiSet™ Check-up</w:t>
      </w:r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정밀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가공을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위해서는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기계의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리니어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상대적으로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로터리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회전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중심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위치를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이해할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있는지가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관건입니다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  <w:proofErr w:type="gram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이러한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'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피봇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지점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'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에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대한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정확한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데이터가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없으면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컨트롤러가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로터리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이동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과정에서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공구와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부품의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상대적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위치를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안정적으로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제어할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없어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가공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결과가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일관되지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못한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문제를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야기시킵니다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  <w:r w:rsidRPr="00E1393B">
        <w:rPr>
          <w:rFonts w:ascii="Arial" w:hAnsi="Arial"/>
          <w:sz w:val="20"/>
          <w:szCs w:val="20"/>
          <w:lang w:val="it-IT"/>
        </w:rPr>
        <w:t>Renishaw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의</w:t>
      </w:r>
      <w:r w:rsidRPr="00E1393B">
        <w:rPr>
          <w:rFonts w:ascii="Arial" w:hAnsi="Arial"/>
          <w:sz w:val="20"/>
          <w:szCs w:val="20"/>
          <w:lang w:val="it-IT"/>
        </w:rPr>
        <w:t xml:space="preserve"> AxiSet Check-up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은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자동화된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프로빙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루틴을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사용하여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참조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가공물로부터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성능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데이터를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수집함으로써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정확하고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반복정도가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우수한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결과를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제공하고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단순하면서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강력한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분석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기능도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포함하고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있습니다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. </w:t>
      </w:r>
      <w:proofErr w:type="spellStart"/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사용시간의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경과에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따라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복잡한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기계의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벤치마킹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및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모니터링에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필요한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축정렬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및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위치지정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성능점검이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신속하게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수행됩니다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  <w:proofErr w:type="gram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모든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테스트에는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Check-up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과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함께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제공되는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기계별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매크로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소프트웨어를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사용하여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생성되는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프로빙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루틴과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함께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대부분의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다중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기계에서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표준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옵션인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기존의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스핀들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장착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Renishaw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접촉식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프로브가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사용됩니다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  <w:proofErr w:type="gram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최고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수준의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정확도를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보장하기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위해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특허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획득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Rengage™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스트레인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게이지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기술을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탑재한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OMP400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또는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RMP600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접촉식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프로브를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사용하는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것이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좋습니다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  <w:proofErr w:type="spellStart"/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셋업이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빠르고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간단합니다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  <w:proofErr w:type="gram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테스트를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수행하려면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사용자는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자기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마운트를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사용하여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공작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기계의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작동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범위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내에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제공된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데이텀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볼을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신속하게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배치합니다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  <w:proofErr w:type="gram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그런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다음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제공된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사용자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지정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매크로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lastRenderedPageBreak/>
        <w:t>소프트웨어를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사용하여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데이텀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볼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주변에서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참조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측정을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자동으로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수행하도록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접촉식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프로브를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프로그래밍합니다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  <w:proofErr w:type="spellStart"/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테스트에서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얻은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측정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결과는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PC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출력되고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Microsoft Excel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스프레드시트에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표시되므로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다양한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형태로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데이터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분석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결과를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쉽게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이해할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있습니다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  <w:proofErr w:type="gram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여기에는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추적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및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센터링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오차를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강조하여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보여주는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그래픽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성능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표시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동일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기계에서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얻은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두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세트의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데이터를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비교하는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기능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사용자가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정의한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공차를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기준으로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판정을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내리는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단순한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'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합격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'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또는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'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불합격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'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테스트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,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시간에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따라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로터리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성능을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비교할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있는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이력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화면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등이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포함됩니다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E1393B" w:rsidRPr="00E1393B" w:rsidRDefault="00E1393B" w:rsidP="00E1393B">
      <w:pPr>
        <w:pStyle w:val="NoSpacing1"/>
        <w:rPr>
          <w:rFonts w:ascii="Arial" w:hAnsi="Arial"/>
          <w:b/>
          <w:sz w:val="20"/>
          <w:szCs w:val="20"/>
          <w:lang w:val="it-IT"/>
        </w:rPr>
      </w:pPr>
      <w:proofErr w:type="spellStart"/>
      <w:r w:rsidRPr="00E1393B">
        <w:rPr>
          <w:rFonts w:ascii="Arial" w:eastAsia="Gulim" w:hAnsi="Arial" w:cs="Gulim" w:hint="eastAsia"/>
          <w:b/>
          <w:sz w:val="20"/>
          <w:szCs w:val="20"/>
          <w:lang w:val="it-IT"/>
        </w:rPr>
        <w:t>기타</w:t>
      </w:r>
      <w:proofErr w:type="spellEnd"/>
      <w:r w:rsidRPr="00E1393B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b/>
          <w:sz w:val="20"/>
          <w:szCs w:val="20"/>
          <w:lang w:val="it-IT"/>
        </w:rPr>
        <w:t>점검</w:t>
      </w:r>
      <w:proofErr w:type="spellEnd"/>
      <w:r w:rsidRPr="00E1393B">
        <w:rPr>
          <w:rFonts w:ascii="Arial" w:hAnsi="Arial"/>
          <w:b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b/>
          <w:sz w:val="20"/>
          <w:szCs w:val="20"/>
          <w:lang w:val="it-IT"/>
        </w:rPr>
        <w:t>및</w:t>
      </w:r>
      <w:r w:rsidRPr="00E1393B">
        <w:rPr>
          <w:rFonts w:ascii="Arial" w:hAnsi="Arial"/>
          <w:b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b/>
          <w:sz w:val="20"/>
          <w:szCs w:val="20"/>
          <w:lang w:val="it-IT"/>
        </w:rPr>
        <w:t>테스트</w:t>
      </w:r>
      <w:proofErr w:type="spellEnd"/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  <w:r w:rsidRPr="00E1393B">
        <w:rPr>
          <w:rFonts w:ascii="Arial" w:hAnsi="Arial"/>
          <w:sz w:val="20"/>
          <w:szCs w:val="20"/>
          <w:lang w:val="it-IT"/>
        </w:rPr>
        <w:t>Check-Up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을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사용하여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로터리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성능을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최적으로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분석하려면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기계의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표준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리니어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</w:t>
      </w:r>
      <w:r w:rsidRPr="00E1393B">
        <w:rPr>
          <w:rFonts w:ascii="Arial" w:hAnsi="Arial"/>
          <w:sz w:val="20"/>
          <w:szCs w:val="20"/>
          <w:lang w:val="it-IT"/>
        </w:rPr>
        <w:t xml:space="preserve"> 3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개도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사양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내에서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작동해야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합니다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. </w:t>
      </w:r>
      <w:proofErr w:type="spellStart"/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필요한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경우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Renishaw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의</w:t>
      </w:r>
      <w:r w:rsidRPr="00E1393B">
        <w:rPr>
          <w:rFonts w:ascii="Arial" w:hAnsi="Arial"/>
          <w:sz w:val="20"/>
          <w:szCs w:val="20"/>
          <w:lang w:val="it-IT"/>
        </w:rPr>
        <w:t xml:space="preserve"> XL-80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레이저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캘리브레이션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시스템을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사용하여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이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부분을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확인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및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교정한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다음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Renishaw QC20-W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볼바를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사용하여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정기적으로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점검해야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합니다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  <w:proofErr w:type="gramEnd"/>
      <w:r w:rsidRPr="00E1393B">
        <w:rPr>
          <w:rFonts w:ascii="Arial" w:hAnsi="Arial"/>
          <w:sz w:val="20"/>
          <w:szCs w:val="20"/>
          <w:lang w:val="it-IT"/>
        </w:rPr>
        <w:t xml:space="preserve"> XR20-W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로터리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캘리브레이터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및</w:t>
      </w:r>
      <w:r w:rsidRPr="00E1393B">
        <w:rPr>
          <w:rFonts w:ascii="Arial" w:hAnsi="Arial"/>
          <w:sz w:val="20"/>
          <w:szCs w:val="20"/>
          <w:lang w:val="it-IT"/>
        </w:rPr>
        <w:t xml:space="preserve"> AxiSet Check-up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과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함께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이러한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강력한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성능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테스트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제품이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결합되어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5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축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머시닝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센터와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다기능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기계에서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최고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품질의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부품을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일관되게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생산할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있습니다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  <w:proofErr w:type="gram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이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제품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포트폴리오는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가공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공정에서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변동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가능성을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없애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금속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절단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생산성을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최대화하는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데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목표를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둔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최고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수준의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기계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진단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솔루션을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제공합니다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  <w:proofErr w:type="gramEnd"/>
    </w:p>
    <w:p w:rsidR="00E1393B" w:rsidRPr="00E1393B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7A1BB8" w:rsidRDefault="00E1393B" w:rsidP="00E1393B">
      <w:pPr>
        <w:pStyle w:val="NoSpacing1"/>
        <w:rPr>
          <w:rFonts w:ascii="Arial" w:hAnsi="Arial"/>
          <w:sz w:val="20"/>
          <w:szCs w:val="20"/>
          <w:lang w:val="it-IT"/>
        </w:rPr>
      </w:pPr>
      <w:r w:rsidRPr="00E1393B">
        <w:rPr>
          <w:rFonts w:ascii="Arial" w:hAnsi="Arial"/>
          <w:sz w:val="20"/>
          <w:szCs w:val="20"/>
          <w:lang w:val="it-IT"/>
        </w:rPr>
        <w:t>Renishaw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의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캘리브레이션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및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성능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모니터링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제품에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관한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자세한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내용은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www.renishaw.</w:t>
      </w:r>
      <w:r>
        <w:rPr>
          <w:rFonts w:ascii="Arial" w:hAnsi="Arial"/>
          <w:sz w:val="20"/>
          <w:szCs w:val="20"/>
          <w:lang w:val="it-IT"/>
        </w:rPr>
        <w:t>kr</w:t>
      </w:r>
      <w:r w:rsidRPr="00E1393B">
        <w:rPr>
          <w:rFonts w:ascii="Arial" w:hAnsi="Arial"/>
          <w:sz w:val="20"/>
          <w:szCs w:val="20"/>
          <w:lang w:val="it-IT"/>
        </w:rPr>
        <w:t>/calibration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및</w:t>
      </w:r>
      <w:r w:rsidRPr="00E1393B">
        <w:rPr>
          <w:rFonts w:ascii="Arial" w:hAnsi="Arial"/>
          <w:sz w:val="20"/>
          <w:szCs w:val="20"/>
          <w:lang w:val="it-IT"/>
        </w:rPr>
        <w:t>www.renishaw.</w:t>
      </w:r>
      <w:r>
        <w:rPr>
          <w:rFonts w:ascii="Arial" w:hAnsi="Arial"/>
          <w:sz w:val="20"/>
          <w:szCs w:val="20"/>
          <w:lang w:val="it-IT"/>
        </w:rPr>
        <w:t>kr</w:t>
      </w:r>
      <w:r w:rsidRPr="00E1393B">
        <w:rPr>
          <w:rFonts w:ascii="Arial" w:hAnsi="Arial"/>
          <w:sz w:val="20"/>
          <w:szCs w:val="20"/>
          <w:lang w:val="it-IT"/>
        </w:rPr>
        <w:t>/AxiSet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에서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확인할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수</w:t>
      </w:r>
      <w:r w:rsidRPr="00E1393B"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 w:rsidRPr="00E1393B">
        <w:rPr>
          <w:rFonts w:ascii="Arial" w:eastAsia="Gulim" w:hAnsi="Arial" w:cs="Gulim" w:hint="eastAsia"/>
          <w:sz w:val="20"/>
          <w:szCs w:val="20"/>
          <w:lang w:val="it-IT"/>
        </w:rPr>
        <w:t>있습니다</w:t>
      </w:r>
      <w:proofErr w:type="spellEnd"/>
      <w:r w:rsidRPr="00E1393B">
        <w:rPr>
          <w:rFonts w:ascii="Arial" w:hAnsi="Arial"/>
          <w:sz w:val="20"/>
          <w:szCs w:val="20"/>
          <w:lang w:val="it-IT"/>
        </w:rPr>
        <w:t>.</w:t>
      </w:r>
    </w:p>
    <w:sectPr w:rsidR="007A1BB8" w:rsidSect="00FA2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83B"/>
    <w:rsid w:val="0001721A"/>
    <w:rsid w:val="000233D6"/>
    <w:rsid w:val="002026C1"/>
    <w:rsid w:val="00260C28"/>
    <w:rsid w:val="00336993"/>
    <w:rsid w:val="003E683B"/>
    <w:rsid w:val="00417A4A"/>
    <w:rsid w:val="005A14F0"/>
    <w:rsid w:val="005E14E0"/>
    <w:rsid w:val="00761488"/>
    <w:rsid w:val="007834F1"/>
    <w:rsid w:val="007A1BB8"/>
    <w:rsid w:val="008A33E5"/>
    <w:rsid w:val="00921E45"/>
    <w:rsid w:val="009C4528"/>
    <w:rsid w:val="00AC3B46"/>
    <w:rsid w:val="00BD1917"/>
    <w:rsid w:val="00C527C5"/>
    <w:rsid w:val="00CA51AC"/>
    <w:rsid w:val="00D3175B"/>
    <w:rsid w:val="00E1393B"/>
    <w:rsid w:val="00F21B23"/>
    <w:rsid w:val="00F513B9"/>
    <w:rsid w:val="00F91A0A"/>
    <w:rsid w:val="00FA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83B"/>
    <w:pPr>
      <w:spacing w:after="0" w:line="240" w:lineRule="auto"/>
    </w:pPr>
  </w:style>
  <w:style w:type="paragraph" w:customStyle="1" w:styleId="NoSpacing1">
    <w:name w:val="No Spacing1"/>
    <w:qFormat/>
    <w:rsid w:val="00921E45"/>
    <w:pPr>
      <w:spacing w:after="0" w:line="240" w:lineRule="auto"/>
    </w:pPr>
    <w:rPr>
      <w:rFonts w:ascii="Calibri" w:eastAsia="Times New Roman" w:hAnsi="Calibri" w:cs="Times New Roman"/>
      <w:snapToGrid w:val="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2B389-E7C1-4C30-966D-37EFB7B3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GL135496</dc:creator>
  <cp:lastModifiedBy>GL135496</cp:lastModifiedBy>
  <cp:revision>2</cp:revision>
  <dcterms:created xsi:type="dcterms:W3CDTF">2013-08-20T12:28:00Z</dcterms:created>
  <dcterms:modified xsi:type="dcterms:W3CDTF">2013-08-20T12:28:00Z</dcterms:modified>
</cp:coreProperties>
</file>