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AE" w:rsidRPr="003C0BEE" w:rsidRDefault="00B66D0D" w:rsidP="007D6518">
      <w:pPr>
        <w:tabs>
          <w:tab w:val="left" w:pos="9072"/>
        </w:tabs>
        <w:ind w:right="567"/>
        <w:rPr>
          <w:rFonts w:ascii="Arial" w:eastAsia="汉仪中等线简" w:hAnsi="Arial" w:cs="Arial"/>
          <w:b/>
        </w:rPr>
      </w:pPr>
      <w:r w:rsidRPr="003C0BEE">
        <w:rPr>
          <w:rFonts w:ascii="Arial" w:eastAsia="汉仪中等线简" w:hAnsi="Arial" w:cs="Arial"/>
          <w:i/>
          <w:noProof/>
          <w:lang w:val="en-US"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4199890</wp:posOffset>
            </wp:positionH>
            <wp:positionV relativeFrom="paragraph">
              <wp:posOffset>-238125</wp:posOffset>
            </wp:positionV>
            <wp:extent cx="1924050" cy="381000"/>
            <wp:effectExtent l="1905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7441" w:rsidRPr="003C0BEE" w:rsidRDefault="00845B54" w:rsidP="00E129C7">
      <w:pPr>
        <w:spacing w:after="360" w:line="360" w:lineRule="auto"/>
        <w:rPr>
          <w:rFonts w:ascii="Arial" w:eastAsia="汉仪中等线简" w:hAnsi="Arial" w:cs="Arial"/>
          <w:b/>
          <w:sz w:val="24"/>
          <w:szCs w:val="24"/>
        </w:rPr>
      </w:pPr>
      <w:r w:rsidRPr="003C0BEE">
        <w:rPr>
          <w:rFonts w:ascii="Arial" w:eastAsia="汉仪中等线简" w:hAnsi="Arial" w:cs="Arial"/>
          <w:b/>
          <w:sz w:val="24"/>
          <w:szCs w:val="24"/>
        </w:rPr>
        <w:t>雷尼绍持续亮相西部行业盛会</w:t>
      </w:r>
      <w:r w:rsidRPr="003C0BEE">
        <w:rPr>
          <w:rFonts w:ascii="Arial" w:eastAsia="汉仪中等线简" w:hAnsi="Arial" w:cs="Arial"/>
          <w:b/>
          <w:sz w:val="24"/>
          <w:szCs w:val="24"/>
        </w:rPr>
        <w:t xml:space="preserve"> </w:t>
      </w:r>
      <w:r w:rsidRPr="003C0BEE">
        <w:rPr>
          <w:rFonts w:ascii="Arial" w:eastAsia="汉仪中等线简" w:hAnsi="Arial" w:cs="Arial"/>
          <w:b/>
          <w:sz w:val="24"/>
          <w:szCs w:val="24"/>
        </w:rPr>
        <w:t>与您相约重庆立嘉</w:t>
      </w:r>
    </w:p>
    <w:p w:rsidR="00E129C7" w:rsidRPr="003C0BEE" w:rsidRDefault="00845B54" w:rsidP="001F6C8A">
      <w:pPr>
        <w:spacing w:line="360" w:lineRule="auto"/>
        <w:jc w:val="both"/>
        <w:rPr>
          <w:rFonts w:ascii="Arial" w:eastAsia="汉仪中等线简" w:hAnsi="Arial" w:cs="Arial"/>
        </w:rPr>
      </w:pPr>
      <w:r w:rsidRPr="003C0BEE">
        <w:rPr>
          <w:rFonts w:ascii="Arial" w:eastAsia="汉仪中等线简" w:hAnsi="Arial" w:cs="Arial"/>
        </w:rPr>
        <w:t>世界领先的测量与过程控制解决方案供应商雷尼绍公司，将参加</w:t>
      </w:r>
      <w:r w:rsidRPr="003C0BEE">
        <w:rPr>
          <w:rFonts w:ascii="Arial" w:eastAsia="汉仪中等线简" w:hAnsi="Arial" w:cs="Arial"/>
        </w:rPr>
        <w:t>2014</w:t>
      </w:r>
      <w:r w:rsidRPr="003C0BEE">
        <w:rPr>
          <w:rFonts w:ascii="Arial" w:eastAsia="汉仪中等线简" w:hAnsi="Arial" w:cs="Arial"/>
        </w:rPr>
        <w:t>年</w:t>
      </w:r>
      <w:r w:rsidRPr="003C0BEE">
        <w:rPr>
          <w:rFonts w:ascii="Arial" w:eastAsia="汉仪中等线简" w:hAnsi="Arial" w:cs="Arial"/>
        </w:rPr>
        <w:t>4</w:t>
      </w:r>
      <w:r w:rsidRPr="003C0BEE">
        <w:rPr>
          <w:rFonts w:ascii="Arial" w:eastAsia="汉仪中等线简" w:hAnsi="Arial" w:cs="Arial"/>
        </w:rPr>
        <w:t>月</w:t>
      </w:r>
      <w:r w:rsidRPr="003C0BEE">
        <w:rPr>
          <w:rFonts w:ascii="Arial" w:eastAsia="汉仪中等线简" w:hAnsi="Arial" w:cs="Arial"/>
        </w:rPr>
        <w:t>23</w:t>
      </w:r>
      <w:r w:rsidRPr="003C0BEE">
        <w:rPr>
          <w:rFonts w:ascii="Arial" w:eastAsia="汉仪中等线简" w:hAnsi="Arial" w:cs="Arial"/>
        </w:rPr>
        <w:t>日至</w:t>
      </w:r>
      <w:r w:rsidRPr="003C0BEE">
        <w:rPr>
          <w:rFonts w:ascii="Arial" w:eastAsia="汉仪中等线简" w:hAnsi="Arial" w:cs="Arial"/>
        </w:rPr>
        <w:t>26</w:t>
      </w:r>
      <w:r w:rsidRPr="003C0BEE">
        <w:rPr>
          <w:rFonts w:ascii="Arial" w:eastAsia="汉仪中等线简" w:hAnsi="Arial" w:cs="Arial"/>
        </w:rPr>
        <w:t>日在重庆国际博览中心举行的第</w:t>
      </w:r>
      <w:r w:rsidRPr="003C0BEE">
        <w:rPr>
          <w:rFonts w:ascii="Arial" w:eastAsia="汉仪中等线简" w:hAnsi="Arial" w:cs="Arial"/>
        </w:rPr>
        <w:t>15</w:t>
      </w:r>
      <w:r w:rsidRPr="003C0BEE">
        <w:rPr>
          <w:rFonts w:ascii="Arial" w:eastAsia="汉仪中等线简" w:hAnsi="Arial" w:cs="Arial"/>
        </w:rPr>
        <w:t>届</w:t>
      </w:r>
      <w:proofErr w:type="gramStart"/>
      <w:r w:rsidRPr="003C0BEE">
        <w:rPr>
          <w:rFonts w:ascii="Arial" w:eastAsia="汉仪中等线简" w:hAnsi="Arial" w:cs="Arial"/>
        </w:rPr>
        <w:t>立嘉国际</w:t>
      </w:r>
      <w:proofErr w:type="gramEnd"/>
      <w:r w:rsidRPr="003C0BEE">
        <w:rPr>
          <w:rFonts w:ascii="Arial" w:eastAsia="汉仪中等线简" w:hAnsi="Arial" w:cs="Arial"/>
        </w:rPr>
        <w:t>机械展览会</w:t>
      </w:r>
      <w:r w:rsidRPr="003C0BEE">
        <w:rPr>
          <w:rFonts w:ascii="Arial" w:eastAsia="汉仪中等线简" w:hAnsi="Arial" w:cs="Arial"/>
        </w:rPr>
        <w:t xml:space="preserve"> (CWMTE 2014)</w:t>
      </w:r>
      <w:r w:rsidRPr="003C0BEE">
        <w:rPr>
          <w:rFonts w:ascii="Arial" w:eastAsia="汉仪中等线简" w:hAnsi="Arial" w:cs="Arial"/>
        </w:rPr>
        <w:t>。届时，雷尼绍将携旗下的</w:t>
      </w:r>
      <w:r w:rsidRPr="003C0BEE">
        <w:rPr>
          <w:rFonts w:ascii="Arial" w:eastAsia="汉仪中等线简" w:hAnsi="Arial" w:cs="Arial"/>
        </w:rPr>
        <w:t>Equator™</w:t>
      </w:r>
      <w:r w:rsidRPr="003C0BEE">
        <w:rPr>
          <w:rFonts w:ascii="Arial" w:eastAsia="汉仪中等线简" w:hAnsi="汉仪中等线简" w:cs="Arial"/>
        </w:rPr>
        <w:t>比对仪、基于激光熔融技术的</w:t>
      </w:r>
      <w:r w:rsidRPr="003C0BEE">
        <w:rPr>
          <w:rFonts w:ascii="Arial" w:eastAsia="汉仪中等线简" w:hAnsi="Arial" w:cs="Arial"/>
        </w:rPr>
        <w:t>AM250</w:t>
      </w:r>
      <w:r w:rsidRPr="003C0BEE">
        <w:rPr>
          <w:rFonts w:ascii="Arial" w:eastAsia="汉仪中等线简" w:hAnsi="Arial" w:cs="Arial"/>
        </w:rPr>
        <w:t>快速成型系统、精密位置反馈系统、坐标测量机</w:t>
      </w:r>
      <w:proofErr w:type="gramStart"/>
      <w:r w:rsidRPr="003C0BEE">
        <w:rPr>
          <w:rFonts w:ascii="Arial" w:eastAsia="汉仪中等线简" w:hAnsi="Arial" w:cs="Arial"/>
        </w:rPr>
        <w:t>五轴测座</w:t>
      </w:r>
      <w:proofErr w:type="gramEnd"/>
      <w:r w:rsidRPr="003C0BEE">
        <w:rPr>
          <w:rFonts w:ascii="Arial" w:eastAsia="汉仪中等线简" w:hAnsi="Arial" w:cs="Arial"/>
        </w:rPr>
        <w:t>、激光干涉仪系统及球杆仪等一系列产品盛装亮相。雷尼绍将以此次展会为平台，与客户直接进行交流，分享产品技术和应用心得，从而为西南地区的客户提供更好的支持。</w:t>
      </w:r>
    </w:p>
    <w:p w:rsidR="00145EE2" w:rsidRPr="003C0BEE" w:rsidRDefault="00845B54" w:rsidP="001F6C8A">
      <w:pPr>
        <w:spacing w:after="200" w:line="360" w:lineRule="auto"/>
        <w:jc w:val="both"/>
        <w:rPr>
          <w:rFonts w:ascii="Arial" w:eastAsia="汉仪中等线简" w:hAnsi="Arial" w:cs="Arial"/>
        </w:rPr>
      </w:pPr>
      <w:r w:rsidRPr="003C0BEE">
        <w:rPr>
          <w:rFonts w:ascii="Arial" w:eastAsia="汉仪中等线简" w:hAnsi="Arial" w:cs="Arial"/>
        </w:rPr>
        <w:t>欢迎您莅临雷尼绍展位，展位号</w:t>
      </w:r>
      <w:r w:rsidRPr="003C0BEE">
        <w:rPr>
          <w:rFonts w:ascii="Arial" w:eastAsia="汉仪中等线简" w:hAnsi="Arial" w:cs="Arial"/>
        </w:rPr>
        <w:t>N5-5338</w:t>
      </w:r>
      <w:r w:rsidRPr="003C0BEE">
        <w:rPr>
          <w:rFonts w:ascii="Arial" w:eastAsia="汉仪中等线简" w:hAnsi="Arial" w:cs="Arial"/>
        </w:rPr>
        <w:t>。</w:t>
      </w:r>
    </w:p>
    <w:p w:rsidR="002264D5" w:rsidRPr="003C0BEE" w:rsidRDefault="00845B54" w:rsidP="002264D5">
      <w:pPr>
        <w:spacing w:line="360" w:lineRule="auto"/>
        <w:rPr>
          <w:rFonts w:ascii="Arial" w:eastAsia="汉仪中等线简" w:hAnsi="Arial" w:cs="Arial"/>
          <w:b/>
        </w:rPr>
      </w:pPr>
      <w:r w:rsidRPr="003C0BEE">
        <w:rPr>
          <w:rFonts w:ascii="Arial" w:eastAsia="汉仪中等线简" w:hAnsi="Arial" w:cs="Arial"/>
          <w:b/>
        </w:rPr>
        <w:t>AM250</w:t>
      </w:r>
      <w:r w:rsidRPr="003C0BEE">
        <w:rPr>
          <w:rFonts w:ascii="Arial" w:eastAsia="汉仪中等线简" w:hAnsi="Arial" w:cs="Arial"/>
          <w:b/>
        </w:rPr>
        <w:t>激光熔融金属快速成型机</w:t>
      </w:r>
    </w:p>
    <w:p w:rsidR="00145EE2" w:rsidRPr="003C0BEE" w:rsidRDefault="00845B54" w:rsidP="001F6C8A">
      <w:pPr>
        <w:spacing w:line="360" w:lineRule="auto"/>
        <w:jc w:val="both"/>
        <w:rPr>
          <w:rFonts w:ascii="Arial" w:eastAsia="汉仪中等线简" w:hAnsi="Arial" w:cs="Arial"/>
        </w:rPr>
      </w:pPr>
      <w:r w:rsidRPr="003C0BEE">
        <w:rPr>
          <w:rFonts w:ascii="Arial" w:eastAsia="汉仪中等线简" w:hAnsi="Arial" w:cs="Arial"/>
        </w:rPr>
        <w:t>雷尼绍的激光熔融工艺是一种新兴的快速成型制造技术（又称</w:t>
      </w:r>
      <w:r w:rsidRPr="003C0BEE">
        <w:rPr>
          <w:rFonts w:ascii="Arial" w:eastAsia="汉仪中等线简" w:hAnsi="Arial" w:cs="Arial"/>
        </w:rPr>
        <w:t>“</w:t>
      </w:r>
      <w:r w:rsidRPr="003C0BEE">
        <w:rPr>
          <w:rFonts w:ascii="Arial" w:eastAsia="汉仪中等线简" w:hAnsi="Arial" w:cs="Arial"/>
        </w:rPr>
        <w:t>增材制造</w:t>
      </w:r>
      <w:r w:rsidRPr="003C0BEE">
        <w:rPr>
          <w:rFonts w:ascii="Arial" w:eastAsia="汉仪中等线简" w:hAnsi="Arial" w:cs="Arial"/>
        </w:rPr>
        <w:t>”</w:t>
      </w:r>
      <w:r w:rsidRPr="003C0BEE">
        <w:rPr>
          <w:rFonts w:ascii="Arial" w:eastAsia="汉仪中等线简" w:hAnsi="Arial" w:cs="Arial"/>
        </w:rPr>
        <w:t>或</w:t>
      </w:r>
      <w:r w:rsidRPr="003C0BEE">
        <w:rPr>
          <w:rFonts w:ascii="Arial" w:eastAsia="汉仪中等线简" w:hAnsi="Arial" w:cs="Arial"/>
        </w:rPr>
        <w:t>“3D</w:t>
      </w:r>
      <w:r w:rsidRPr="003C0BEE">
        <w:rPr>
          <w:rFonts w:ascii="Arial" w:eastAsia="汉仪中等线简" w:hAnsi="Arial" w:cs="Arial"/>
        </w:rPr>
        <w:t>打印</w:t>
      </w:r>
      <w:r w:rsidRPr="003C0BEE">
        <w:rPr>
          <w:rFonts w:ascii="Arial" w:eastAsia="汉仪中等线简" w:hAnsi="Arial" w:cs="Arial"/>
        </w:rPr>
        <w:t>”</w:t>
      </w:r>
      <w:r w:rsidRPr="003C0BEE">
        <w:rPr>
          <w:rFonts w:ascii="Arial" w:eastAsia="汉仪中等线简" w:hAnsi="Arial" w:cs="Arial"/>
        </w:rPr>
        <w:t>），适合于设计和生产结构复杂的零部件。该技术直接根据三维</w:t>
      </w:r>
      <w:r w:rsidRPr="003C0BEE">
        <w:rPr>
          <w:rFonts w:ascii="Arial" w:eastAsia="汉仪中等线简" w:hAnsi="Arial" w:cs="Arial"/>
        </w:rPr>
        <w:t>CAD</w:t>
      </w:r>
      <w:r w:rsidRPr="003C0BEE">
        <w:rPr>
          <w:rFonts w:ascii="Arial" w:eastAsia="汉仪中等线简" w:hAnsi="Arial" w:cs="Arial"/>
        </w:rPr>
        <w:t>分层的各界面数据生产全高密度金属零件，熔化制成金属层厚度从</w:t>
      </w:r>
      <w:r w:rsidRPr="003C0BEE">
        <w:rPr>
          <w:rFonts w:ascii="Arial" w:eastAsia="汉仪中等线简" w:hAnsi="Arial" w:cs="Arial"/>
        </w:rPr>
        <w:t>20</w:t>
      </w:r>
      <w:r w:rsidRPr="003C0BEE">
        <w:rPr>
          <w:rFonts w:ascii="Arial" w:eastAsia="汉仪中等线简" w:hAnsi="Arial" w:cs="Arial"/>
        </w:rPr>
        <w:t>微米到</w:t>
      </w:r>
      <w:r w:rsidRPr="003C0BEE">
        <w:rPr>
          <w:rFonts w:ascii="Arial" w:eastAsia="汉仪中等线简" w:hAnsi="Arial" w:cs="Arial"/>
        </w:rPr>
        <w:t>100</w:t>
      </w:r>
      <w:r w:rsidRPr="003C0BEE">
        <w:rPr>
          <w:rFonts w:ascii="Arial" w:eastAsia="汉仪中等线简" w:hAnsi="Arial" w:cs="Arial"/>
        </w:rPr>
        <w:t>微米的二维截面，从而构成三维模型，适合用于航空航天和医疗领域。雷尼绍将在展会上展示由</w:t>
      </w:r>
      <w:r w:rsidRPr="003C0BEE">
        <w:rPr>
          <w:rFonts w:ascii="Arial" w:eastAsia="汉仪中等线简" w:hAnsi="Arial" w:cs="Arial"/>
        </w:rPr>
        <w:t>AM250</w:t>
      </w:r>
      <w:r w:rsidRPr="003C0BEE">
        <w:rPr>
          <w:rFonts w:ascii="Arial" w:eastAsia="汉仪中等线简" w:hAnsi="Arial" w:cs="Arial"/>
        </w:rPr>
        <w:t>生产的具有复杂几何形状的样品，</w:t>
      </w:r>
      <w:proofErr w:type="gramStart"/>
      <w:r w:rsidRPr="003C0BEE">
        <w:rPr>
          <w:rFonts w:ascii="Arial" w:eastAsia="汉仪中等线简" w:hAnsi="Arial" w:cs="Arial"/>
        </w:rPr>
        <w:t>启发您</w:t>
      </w:r>
      <w:proofErr w:type="gramEnd"/>
      <w:r w:rsidRPr="003C0BEE">
        <w:rPr>
          <w:rFonts w:ascii="Arial" w:eastAsia="汉仪中等线简" w:hAnsi="Arial" w:cs="Arial"/>
        </w:rPr>
        <w:t>的设计灵感。</w:t>
      </w:r>
    </w:p>
    <w:p w:rsidR="00FD7441" w:rsidRPr="003C0BEE" w:rsidRDefault="00845B54" w:rsidP="001F6C8A">
      <w:pPr>
        <w:spacing w:after="200" w:line="360" w:lineRule="auto"/>
        <w:jc w:val="both"/>
        <w:rPr>
          <w:rFonts w:ascii="Arial" w:eastAsia="汉仪中等线简" w:hAnsi="Arial" w:cs="Arial"/>
        </w:rPr>
      </w:pPr>
      <w:r w:rsidRPr="003C0BEE">
        <w:rPr>
          <w:rFonts w:ascii="Arial" w:eastAsia="汉仪中等线简" w:hAnsi="Arial" w:cs="Arial"/>
          <w:color w:val="000000"/>
          <w:szCs w:val="24"/>
        </w:rPr>
        <w:t>雷尼绍成功运用快速成型制造</w:t>
      </w:r>
      <w:r w:rsidRPr="003C0BEE">
        <w:rPr>
          <w:rFonts w:ascii="Arial" w:eastAsia="汉仪中等线简" w:hAnsi="Arial" w:cs="Arial"/>
        </w:rPr>
        <w:t>技术</w:t>
      </w:r>
      <w:r w:rsidRPr="003C0BEE">
        <w:rPr>
          <w:rFonts w:ascii="Arial" w:eastAsia="汉仪中等线简" w:hAnsi="Arial" w:cs="Arial"/>
          <w:color w:val="000000"/>
          <w:szCs w:val="24"/>
        </w:rPr>
        <w:t>（又称</w:t>
      </w:r>
      <w:r w:rsidRPr="003C0BEE">
        <w:rPr>
          <w:rFonts w:ascii="Arial" w:eastAsia="汉仪中等线简" w:hAnsi="Arial" w:cs="Arial"/>
          <w:color w:val="000000"/>
          <w:szCs w:val="24"/>
        </w:rPr>
        <w:t>“</w:t>
      </w:r>
      <w:r w:rsidRPr="003C0BEE">
        <w:rPr>
          <w:rFonts w:ascii="Arial" w:eastAsia="汉仪中等线简" w:hAnsi="Arial" w:cs="Arial"/>
          <w:color w:val="000000"/>
          <w:szCs w:val="24"/>
        </w:rPr>
        <w:t>增材制造</w:t>
      </w:r>
      <w:r w:rsidRPr="003C0BEE">
        <w:rPr>
          <w:rFonts w:ascii="Arial" w:eastAsia="汉仪中等线简" w:hAnsi="Arial" w:cs="Arial"/>
          <w:color w:val="000000"/>
          <w:szCs w:val="24"/>
        </w:rPr>
        <w:t>”</w:t>
      </w:r>
      <w:r w:rsidRPr="003C0BEE">
        <w:rPr>
          <w:rFonts w:ascii="Arial" w:eastAsia="汉仪中等线简" w:hAnsi="Arial" w:cs="Arial"/>
          <w:color w:val="000000"/>
          <w:szCs w:val="24"/>
        </w:rPr>
        <w:t>或</w:t>
      </w:r>
      <w:r w:rsidRPr="003C0BEE">
        <w:rPr>
          <w:rFonts w:ascii="Arial" w:eastAsia="汉仪中等线简" w:hAnsi="Arial" w:cs="Arial"/>
          <w:color w:val="000000"/>
          <w:szCs w:val="24"/>
        </w:rPr>
        <w:t>“3D</w:t>
      </w:r>
      <w:r w:rsidRPr="003C0BEE">
        <w:rPr>
          <w:rFonts w:ascii="Arial" w:eastAsia="汉仪中等线简" w:hAnsi="Arial" w:cs="Arial"/>
          <w:color w:val="000000"/>
          <w:szCs w:val="24"/>
        </w:rPr>
        <w:t>打印</w:t>
      </w:r>
      <w:r w:rsidRPr="003C0BEE">
        <w:rPr>
          <w:rFonts w:ascii="Arial" w:eastAsia="汉仪中等线简" w:hAnsi="Arial" w:cs="Arial"/>
          <w:color w:val="000000"/>
          <w:szCs w:val="24"/>
        </w:rPr>
        <w:t>”</w:t>
      </w:r>
      <w:r w:rsidRPr="003C0BEE">
        <w:rPr>
          <w:rFonts w:ascii="Arial" w:eastAsia="汉仪中等线简" w:hAnsi="Arial" w:cs="Arial"/>
          <w:color w:val="000000"/>
          <w:szCs w:val="24"/>
        </w:rPr>
        <w:t>）为</w:t>
      </w:r>
      <w:r w:rsidRPr="003C0BEE">
        <w:rPr>
          <w:rFonts w:ascii="Arial" w:eastAsia="汉仪中等线简" w:hAnsi="Arial" w:cs="Arial"/>
          <w:color w:val="000000"/>
          <w:szCs w:val="24"/>
        </w:rPr>
        <w:t>BLOODHOUND</w:t>
      </w:r>
      <w:r w:rsidRPr="003C0BEE">
        <w:rPr>
          <w:rFonts w:ascii="Arial" w:eastAsia="汉仪中等线简" w:hAnsi="Arial" w:cs="Arial"/>
          <w:color w:val="000000"/>
          <w:szCs w:val="24"/>
        </w:rPr>
        <w:t>超音速汽车生产主要的原型部件，该车将在</w:t>
      </w:r>
      <w:r w:rsidRPr="003C0BEE">
        <w:rPr>
          <w:rFonts w:ascii="Arial" w:eastAsia="汉仪中等线简" w:hAnsi="Arial" w:cs="Arial"/>
          <w:color w:val="000000"/>
          <w:szCs w:val="24"/>
        </w:rPr>
        <w:t>2015</w:t>
      </w:r>
      <w:r w:rsidRPr="003C0BEE">
        <w:rPr>
          <w:rFonts w:ascii="Arial" w:eastAsia="汉仪中等线简" w:hAnsi="Arial" w:cs="Arial"/>
          <w:color w:val="000000"/>
          <w:szCs w:val="24"/>
        </w:rPr>
        <w:t>年夏季尝试突破时速</w:t>
      </w:r>
      <w:r w:rsidRPr="003C0BEE">
        <w:rPr>
          <w:rFonts w:ascii="Arial" w:eastAsia="汉仪中等线简" w:hAnsi="Arial" w:cs="Arial"/>
          <w:color w:val="000000"/>
          <w:szCs w:val="24"/>
        </w:rPr>
        <w:t>1000</w:t>
      </w:r>
      <w:r w:rsidRPr="003C0BEE">
        <w:rPr>
          <w:rFonts w:ascii="Arial" w:eastAsia="汉仪中等线简" w:hAnsi="Arial" w:cs="Arial"/>
          <w:color w:val="000000"/>
          <w:szCs w:val="24"/>
        </w:rPr>
        <w:t>英里的速度极限。</w:t>
      </w:r>
    </w:p>
    <w:p w:rsidR="00145EE2" w:rsidRPr="003C0BEE" w:rsidRDefault="00845B54" w:rsidP="00FD7441">
      <w:pPr>
        <w:spacing w:line="360" w:lineRule="auto"/>
        <w:jc w:val="both"/>
        <w:rPr>
          <w:rFonts w:ascii="Arial" w:eastAsia="汉仪中等线简" w:hAnsi="Arial" w:cs="Arial"/>
          <w:b/>
        </w:rPr>
      </w:pPr>
      <w:r w:rsidRPr="003C0BEE">
        <w:rPr>
          <w:rFonts w:ascii="Arial" w:eastAsia="汉仪中等线简" w:hAnsi="Arial" w:cs="Arial"/>
          <w:b/>
        </w:rPr>
        <w:t>Equator</w:t>
      </w:r>
      <w:r w:rsidRPr="003C0BEE">
        <w:rPr>
          <w:rFonts w:ascii="Arial" w:eastAsia="汉仪中等线简" w:hAnsi="Arial" w:cs="Arial"/>
          <w:b/>
        </w:rPr>
        <w:t>多功能比对仪</w:t>
      </w:r>
    </w:p>
    <w:p w:rsidR="00FD7441" w:rsidRPr="003C0BEE" w:rsidRDefault="00845B54" w:rsidP="00E129C7">
      <w:pPr>
        <w:spacing w:after="200" w:line="360" w:lineRule="auto"/>
        <w:jc w:val="both"/>
        <w:rPr>
          <w:rFonts w:ascii="Arial" w:eastAsia="汉仪中等线简" w:hAnsi="Arial" w:cs="Arial"/>
        </w:rPr>
      </w:pPr>
      <w:r w:rsidRPr="003C0BEE">
        <w:rPr>
          <w:rFonts w:ascii="Arial" w:eastAsia="汉仪中等线简" w:hAnsi="Arial" w:cs="Arial"/>
        </w:rPr>
        <w:t>新款雷尼绍</w:t>
      </w:r>
      <w:r w:rsidRPr="003C0BEE">
        <w:rPr>
          <w:rFonts w:ascii="Arial" w:eastAsia="汉仪中等线简" w:hAnsi="Arial" w:cs="Arial"/>
        </w:rPr>
        <w:t>Equator</w:t>
      </w:r>
      <w:r w:rsidRPr="003C0BEE">
        <w:rPr>
          <w:rFonts w:ascii="Arial" w:eastAsia="汉仪中等线简" w:hAnsi="Arial" w:cs="Arial"/>
        </w:rPr>
        <w:t>比对仪是定制测量的多功能替代方案。该系统是一款由软件控制的比对仪，其性能在多个行业及应用中得以验证和改进，是传统专用测量的全新替代方案。比对仪具有高度重复性和基于并联机械定位结构的独特测量机构，被誉为</w:t>
      </w:r>
      <w:r w:rsidRPr="003C0BEE">
        <w:rPr>
          <w:rFonts w:ascii="Arial" w:eastAsia="汉仪中等线简" w:hAnsi="Arial" w:cs="Arial"/>
        </w:rPr>
        <w:t>“</w:t>
      </w:r>
      <w:r w:rsidRPr="003C0BEE">
        <w:rPr>
          <w:rFonts w:ascii="Arial" w:eastAsia="汉仪中等线简" w:hAnsi="Arial" w:cs="Arial"/>
        </w:rPr>
        <w:t>一种全新的测量方法，其并联运动结构可实现快速测量</w:t>
      </w:r>
      <w:r w:rsidRPr="003C0BEE">
        <w:rPr>
          <w:rFonts w:ascii="Arial" w:eastAsia="汉仪中等线简" w:hAnsi="Arial" w:cs="Arial"/>
        </w:rPr>
        <w:t>”</w:t>
      </w:r>
      <w:r w:rsidRPr="003C0BEE">
        <w:rPr>
          <w:rFonts w:ascii="Arial" w:eastAsia="汉仪中等线简" w:hAnsi="Arial" w:cs="Arial"/>
        </w:rPr>
        <w:t>。</w:t>
      </w:r>
    </w:p>
    <w:p w:rsidR="00845B54" w:rsidRPr="003C0BEE" w:rsidRDefault="00845B54" w:rsidP="00FD7441">
      <w:pPr>
        <w:spacing w:line="360" w:lineRule="auto"/>
        <w:jc w:val="both"/>
        <w:rPr>
          <w:rFonts w:ascii="Arial" w:eastAsia="汉仪中等线简" w:hAnsi="Arial" w:cs="Arial"/>
          <w:b/>
        </w:rPr>
      </w:pPr>
      <w:r w:rsidRPr="003C0BEE">
        <w:rPr>
          <w:rFonts w:ascii="Arial" w:eastAsia="汉仪中等线简" w:hAnsi="Arial" w:cs="Arial"/>
          <w:b/>
        </w:rPr>
        <w:t>XR20-W</w:t>
      </w:r>
      <w:r w:rsidRPr="003C0BEE">
        <w:rPr>
          <w:rFonts w:ascii="Arial" w:eastAsia="汉仪中等线简" w:hAnsi="Arial" w:cs="Arial"/>
          <w:b/>
        </w:rPr>
        <w:t>无线型回转轴校准装置</w:t>
      </w:r>
    </w:p>
    <w:p w:rsidR="00FD7441" w:rsidRPr="003C0BEE" w:rsidRDefault="00845B54" w:rsidP="00E129C7">
      <w:pPr>
        <w:spacing w:after="200" w:line="360" w:lineRule="auto"/>
        <w:jc w:val="both"/>
        <w:rPr>
          <w:rFonts w:ascii="Arial" w:eastAsia="汉仪中等线简" w:hAnsi="Arial" w:cs="Arial"/>
        </w:rPr>
      </w:pPr>
      <w:r w:rsidRPr="003C0BEE">
        <w:rPr>
          <w:rFonts w:ascii="Arial" w:eastAsia="汉仪中等线简" w:hAnsi="Arial" w:cs="Arial"/>
        </w:rPr>
        <w:t>XR20-W</w:t>
      </w:r>
      <w:r w:rsidRPr="003C0BEE">
        <w:rPr>
          <w:rFonts w:ascii="Arial" w:eastAsia="汉仪中等线简" w:hAnsi="Arial" w:cs="Arial"/>
        </w:rPr>
        <w:t>采用无线电动控制，数据采集与轴运动同步，即在数据采集期间无需操作员干预。该装置与雷尼绍激光系统配合使用，</w:t>
      </w:r>
      <w:proofErr w:type="gramStart"/>
      <w:r w:rsidRPr="003C0BEE">
        <w:rPr>
          <w:rFonts w:ascii="Arial" w:eastAsia="汉仪中等线简" w:hAnsi="Arial" w:cs="Arial"/>
        </w:rPr>
        <w:t>通过远控的</w:t>
      </w:r>
      <w:proofErr w:type="gramEnd"/>
      <w:r w:rsidRPr="003C0BEE">
        <w:rPr>
          <w:rFonts w:ascii="Arial" w:eastAsia="汉仪中等线简" w:hAnsi="Arial" w:cs="Arial"/>
        </w:rPr>
        <w:t>方式为被测机床提供高度统一的非接触基准测量。使用</w:t>
      </w:r>
      <w:r w:rsidRPr="003C0BEE">
        <w:rPr>
          <w:rFonts w:ascii="Arial" w:eastAsia="汉仪中等线简" w:hAnsi="Arial" w:cs="Arial"/>
        </w:rPr>
        <w:t>XR20-W</w:t>
      </w:r>
      <w:r w:rsidRPr="003C0BEE">
        <w:rPr>
          <w:rFonts w:ascii="Arial" w:eastAsia="汉仪中等线简" w:hAnsi="Arial" w:cs="Arial"/>
        </w:rPr>
        <w:t>回转轴校准装置及早对回转轴进行误差检测，能够使机床发挥最佳性能。</w:t>
      </w:r>
    </w:p>
    <w:p w:rsidR="00F058C7" w:rsidRPr="003C0BEE" w:rsidRDefault="00845B54" w:rsidP="00FD7441">
      <w:pPr>
        <w:spacing w:line="360" w:lineRule="auto"/>
        <w:jc w:val="both"/>
        <w:rPr>
          <w:rFonts w:ascii="Arial" w:eastAsia="汉仪中等线简" w:hAnsi="Arial" w:cs="Arial"/>
          <w:b/>
        </w:rPr>
      </w:pPr>
      <w:r w:rsidRPr="003C0BEE">
        <w:rPr>
          <w:rFonts w:ascii="Arial" w:eastAsia="汉仪中等线简" w:hAnsi="Arial" w:cs="Arial"/>
          <w:b/>
        </w:rPr>
        <w:t>XL-80</w:t>
      </w:r>
      <w:r w:rsidRPr="003C0BEE">
        <w:rPr>
          <w:rFonts w:ascii="Arial" w:eastAsia="汉仪中等线简" w:hAnsi="Arial" w:cs="Arial"/>
          <w:b/>
        </w:rPr>
        <w:t>激光干涉仪</w:t>
      </w:r>
    </w:p>
    <w:p w:rsidR="00845B54" w:rsidRPr="003C0BEE" w:rsidRDefault="00845B54" w:rsidP="00E129C7">
      <w:pPr>
        <w:spacing w:line="360" w:lineRule="auto"/>
        <w:jc w:val="both"/>
        <w:rPr>
          <w:rFonts w:ascii="Arial" w:eastAsia="汉仪中等线简" w:hAnsi="Arial" w:cs="Arial"/>
        </w:rPr>
      </w:pPr>
      <w:r w:rsidRPr="003C0BEE">
        <w:rPr>
          <w:rFonts w:ascii="Arial" w:eastAsia="汉仪中等线简" w:hAnsi="Arial" w:cs="Arial"/>
        </w:rPr>
        <w:t>XL-80</w:t>
      </w:r>
      <w:r w:rsidRPr="003C0BEE">
        <w:rPr>
          <w:rFonts w:ascii="Arial" w:eastAsia="汉仪中等线简" w:hAnsi="Arial" w:cs="Arial"/>
        </w:rPr>
        <w:t>激光干涉仪不仅可测量直线定位、俯仰及扭摆角度、直线度及垂直度等静态几何精度，还可用于机器振动、频谱分析、运动速度及角速度测量分析等动态场合。它广泛应用在数控机床及</w:t>
      </w:r>
      <w:proofErr w:type="gramStart"/>
      <w:r w:rsidRPr="003C0BEE">
        <w:rPr>
          <w:rFonts w:ascii="Arial" w:eastAsia="汉仪中等线简" w:hAnsi="Arial" w:cs="Arial"/>
        </w:rPr>
        <w:t>三测机精度</w:t>
      </w:r>
      <w:proofErr w:type="gramEnd"/>
      <w:r w:rsidRPr="003C0BEE">
        <w:rPr>
          <w:rFonts w:ascii="Arial" w:eastAsia="汉仪中等线简" w:hAnsi="Arial" w:cs="Arial"/>
        </w:rPr>
        <w:t>检测、计量器具（包括部分光学仪器）的溯源检定及其他大范围、高精度、高速动态测量等工业领域。</w:t>
      </w:r>
    </w:p>
    <w:p w:rsidR="00E129C7" w:rsidRPr="003C0BEE" w:rsidRDefault="00E129C7" w:rsidP="000D314A">
      <w:pPr>
        <w:spacing w:line="360" w:lineRule="auto"/>
        <w:rPr>
          <w:rFonts w:ascii="Arial" w:eastAsia="汉仪中等线简" w:hAnsi="Arial" w:cs="Arial"/>
          <w:b/>
        </w:rPr>
        <w:sectPr w:rsidR="00E129C7" w:rsidRPr="003C0BEE" w:rsidSect="005A7A5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40" w:code="9"/>
          <w:pgMar w:top="1440" w:right="1411" w:bottom="1987" w:left="1411" w:header="0" w:footer="0" w:gutter="0"/>
          <w:cols w:space="720"/>
          <w:titlePg/>
          <w:docGrid w:linePitch="360"/>
        </w:sectPr>
      </w:pPr>
    </w:p>
    <w:p w:rsidR="00845B54" w:rsidRPr="003C0BEE" w:rsidRDefault="00845B54" w:rsidP="000D314A">
      <w:pPr>
        <w:spacing w:line="360" w:lineRule="auto"/>
        <w:rPr>
          <w:rFonts w:ascii="Arial" w:eastAsia="汉仪中等线简" w:hAnsi="Arial" w:cs="Arial"/>
          <w:b/>
        </w:rPr>
      </w:pPr>
      <w:r w:rsidRPr="003C0BEE">
        <w:rPr>
          <w:rFonts w:ascii="Arial" w:eastAsia="汉仪中等线简" w:hAnsi="Arial" w:cs="Arial"/>
          <w:b/>
        </w:rPr>
        <w:lastRenderedPageBreak/>
        <w:t>PH20</w:t>
      </w:r>
      <w:proofErr w:type="gramStart"/>
      <w:r w:rsidRPr="003C0BEE">
        <w:rPr>
          <w:rFonts w:ascii="Arial" w:eastAsia="汉仪中等线简" w:hAnsi="Arial" w:cs="Arial"/>
          <w:b/>
        </w:rPr>
        <w:t>五</w:t>
      </w:r>
      <w:proofErr w:type="gramEnd"/>
      <w:r w:rsidRPr="003C0BEE">
        <w:rPr>
          <w:rFonts w:ascii="Arial" w:eastAsia="汉仪中等线简" w:hAnsi="Arial" w:cs="Arial"/>
          <w:b/>
        </w:rPr>
        <w:t>轴触发</w:t>
      </w:r>
      <w:proofErr w:type="gramStart"/>
      <w:r w:rsidRPr="003C0BEE">
        <w:rPr>
          <w:rFonts w:ascii="Arial" w:eastAsia="汉仪中等线简" w:hAnsi="Arial" w:cs="Arial"/>
          <w:b/>
        </w:rPr>
        <w:t>式测座</w:t>
      </w:r>
      <w:proofErr w:type="gramEnd"/>
    </w:p>
    <w:p w:rsidR="00FD7441" w:rsidRPr="003C0BEE" w:rsidRDefault="00845B54" w:rsidP="00E129C7">
      <w:pPr>
        <w:spacing w:after="200" w:line="360" w:lineRule="auto"/>
        <w:jc w:val="both"/>
        <w:rPr>
          <w:rFonts w:ascii="Arial" w:eastAsia="汉仪中等线简" w:hAnsi="Arial" w:cs="Arial"/>
        </w:rPr>
      </w:pPr>
      <w:r w:rsidRPr="003C0BEE">
        <w:rPr>
          <w:rFonts w:ascii="Arial" w:eastAsia="汉仪中等线简" w:hAnsi="Arial" w:cs="Arial"/>
        </w:rPr>
        <w:t>PH20</w:t>
      </w:r>
      <w:proofErr w:type="gramStart"/>
      <w:r w:rsidRPr="003C0BEE">
        <w:rPr>
          <w:rFonts w:ascii="Arial" w:eastAsia="汉仪中等线简" w:hAnsi="Arial" w:cs="Arial"/>
        </w:rPr>
        <w:t>测座大大</w:t>
      </w:r>
      <w:proofErr w:type="gramEnd"/>
      <w:r w:rsidRPr="003C0BEE">
        <w:rPr>
          <w:rFonts w:ascii="Arial" w:eastAsia="汉仪中等线简" w:hAnsi="Arial" w:cs="Arial"/>
        </w:rPr>
        <w:t>改进了各种坐标测量机</w:t>
      </w:r>
      <w:r w:rsidRPr="003C0BEE">
        <w:rPr>
          <w:rFonts w:ascii="Arial" w:eastAsia="汉仪中等线简" w:hAnsi="Arial" w:cs="Arial"/>
        </w:rPr>
        <w:t xml:space="preserve"> (CMM) </w:t>
      </w:r>
      <w:r w:rsidRPr="003C0BEE">
        <w:rPr>
          <w:rFonts w:ascii="Arial" w:eastAsia="汉仪中等线简" w:hAnsi="Arial" w:cs="Arial"/>
        </w:rPr>
        <w:t>的测量性能，可根据工件坐标系自动找正，并具有快速校正程序。</w:t>
      </w:r>
      <w:r w:rsidRPr="003C0BEE">
        <w:rPr>
          <w:rFonts w:ascii="Arial" w:eastAsia="汉仪中等线简" w:hAnsi="Arial" w:cs="Arial"/>
        </w:rPr>
        <w:t>PH20</w:t>
      </w:r>
      <w:proofErr w:type="gramStart"/>
      <w:r w:rsidRPr="003C0BEE">
        <w:rPr>
          <w:rFonts w:ascii="Arial" w:eastAsia="汉仪中等线简" w:hAnsi="Arial" w:cs="Arial"/>
        </w:rPr>
        <w:t>测座采用</w:t>
      </w:r>
      <w:proofErr w:type="gramEnd"/>
      <w:r w:rsidRPr="003C0BEE">
        <w:rPr>
          <w:rFonts w:ascii="Arial" w:eastAsia="汉仪中等线简" w:hAnsi="Arial" w:cs="Arial"/>
        </w:rPr>
        <w:t>了为</w:t>
      </w:r>
      <w:r w:rsidRPr="003C0BEE">
        <w:rPr>
          <w:rFonts w:ascii="Arial" w:eastAsia="汉仪中等线简" w:hAnsi="Arial" w:cs="Arial"/>
        </w:rPr>
        <w:t>REVO®</w:t>
      </w:r>
      <w:r w:rsidRPr="003C0BEE">
        <w:rPr>
          <w:rFonts w:ascii="Arial" w:eastAsia="汉仪中等线简" w:hAnsi="Arial" w:cs="Arial"/>
        </w:rPr>
        <w:t>测量系统（荣获五项国际大奖）而开发的技术。它运用独特的</w:t>
      </w:r>
      <w:r w:rsidRPr="003C0BEE">
        <w:rPr>
          <w:rFonts w:ascii="Arial" w:eastAsia="汉仪中等线简" w:hAnsi="Arial" w:cs="Arial"/>
        </w:rPr>
        <w:t>“</w:t>
      </w:r>
      <w:r w:rsidRPr="003C0BEE">
        <w:rPr>
          <w:rFonts w:ascii="Arial" w:eastAsia="汉仪中等线简" w:hAnsi="Arial" w:cs="Arial"/>
        </w:rPr>
        <w:t>测座碰触</w:t>
      </w:r>
      <w:r w:rsidRPr="003C0BEE">
        <w:rPr>
          <w:rFonts w:ascii="Arial" w:eastAsia="汉仪中等线简" w:hAnsi="Arial" w:cs="Arial"/>
        </w:rPr>
        <w:t>”</w:t>
      </w:r>
      <w:r w:rsidRPr="003C0BEE">
        <w:rPr>
          <w:rFonts w:ascii="Arial" w:eastAsia="汉仪中等线简" w:hAnsi="Arial" w:cs="Arial"/>
        </w:rPr>
        <w:t>方法进行快速触发测量和</w:t>
      </w:r>
      <w:proofErr w:type="gramStart"/>
      <w:r w:rsidRPr="003C0BEE">
        <w:rPr>
          <w:rFonts w:ascii="Arial" w:eastAsia="汉仪中等线简" w:hAnsi="Arial" w:cs="Arial"/>
        </w:rPr>
        <w:t>快速五轴无</w:t>
      </w:r>
      <w:proofErr w:type="gramEnd"/>
      <w:r w:rsidRPr="003C0BEE">
        <w:rPr>
          <w:rFonts w:ascii="Arial" w:eastAsia="汉仪中等线简" w:hAnsi="Arial" w:cs="Arial"/>
        </w:rPr>
        <w:t>级定位，确保实现最佳工件测量。</w:t>
      </w:r>
    </w:p>
    <w:p w:rsidR="00845B54" w:rsidRPr="003C0BEE" w:rsidRDefault="00845B54" w:rsidP="000D314A">
      <w:pPr>
        <w:spacing w:line="360" w:lineRule="auto"/>
        <w:rPr>
          <w:rFonts w:ascii="Arial" w:eastAsia="汉仪中等线简" w:hAnsi="Arial" w:cs="Arial"/>
          <w:b/>
        </w:rPr>
      </w:pPr>
      <w:r w:rsidRPr="003C0BEE">
        <w:rPr>
          <w:rFonts w:ascii="Arial" w:eastAsia="汉仪中等线简" w:hAnsi="Arial" w:cs="Arial"/>
          <w:b/>
        </w:rPr>
        <w:t>侧出线型</w:t>
      </w:r>
      <w:r w:rsidRPr="003C0BEE">
        <w:rPr>
          <w:rFonts w:ascii="Arial" w:eastAsia="汉仪中等线简" w:hAnsi="Arial" w:cs="Arial"/>
          <w:b/>
        </w:rPr>
        <w:t>RESOLUTE™</w:t>
      </w:r>
      <w:r w:rsidRPr="003C0BEE">
        <w:rPr>
          <w:rFonts w:ascii="Arial" w:eastAsia="汉仪中等线简" w:hAnsi="汉仪中等线简" w:cs="Arial"/>
          <w:b/>
        </w:rPr>
        <w:t>绝</w:t>
      </w:r>
      <w:r w:rsidRPr="003C0BEE">
        <w:rPr>
          <w:rFonts w:ascii="Arial" w:eastAsia="汉仪中等线简" w:hAnsi="Arial" w:cs="Arial"/>
          <w:b/>
        </w:rPr>
        <w:t>对式光栅</w:t>
      </w:r>
    </w:p>
    <w:p w:rsidR="00FD7441" w:rsidRPr="003C0BEE" w:rsidRDefault="00845B54" w:rsidP="00E129C7">
      <w:pPr>
        <w:spacing w:after="200" w:line="360" w:lineRule="auto"/>
        <w:jc w:val="both"/>
        <w:rPr>
          <w:rFonts w:ascii="Arial" w:eastAsia="汉仪中等线简" w:hAnsi="Arial" w:cs="Arial"/>
        </w:rPr>
      </w:pPr>
      <w:r w:rsidRPr="003C0BEE">
        <w:rPr>
          <w:rFonts w:ascii="Arial" w:eastAsia="汉仪中等线简" w:hAnsi="Arial" w:cs="Arial"/>
        </w:rPr>
        <w:t>雷尼绍全新推出一款侧出线型</w:t>
      </w:r>
      <w:r w:rsidRPr="003C0BEE">
        <w:rPr>
          <w:rFonts w:ascii="Arial" w:eastAsia="汉仪中等线简" w:hAnsi="Arial" w:cs="Arial"/>
        </w:rPr>
        <w:t>RESOLUTE</w:t>
      </w:r>
      <w:r w:rsidRPr="003C0BEE">
        <w:rPr>
          <w:rFonts w:ascii="Arial" w:eastAsia="汉仪中等线简" w:hAnsi="Arial" w:cs="Arial"/>
        </w:rPr>
        <w:t>绝对式光栅，圆光栅和直线光栅均有此选项。为满足平板显示器</w:t>
      </w:r>
      <w:r w:rsidRPr="003C0BEE">
        <w:rPr>
          <w:rFonts w:ascii="Arial" w:eastAsia="汉仪中等线简" w:hAnsi="Arial" w:cs="Arial"/>
        </w:rPr>
        <w:t xml:space="preserve"> (FPD)</w:t>
      </w:r>
      <w:r w:rsidRPr="003C0BEE">
        <w:rPr>
          <w:rFonts w:ascii="Arial" w:eastAsia="汉仪中等线简" w:hAnsi="Arial" w:cs="Arial"/>
        </w:rPr>
        <w:t>、电子零部件组装及测试设备市场的需求，这种配置应运而生，它可与各种现有协议兼容。侧</w:t>
      </w:r>
      <w:proofErr w:type="gramStart"/>
      <w:r w:rsidRPr="003C0BEE">
        <w:rPr>
          <w:rFonts w:ascii="Arial" w:eastAsia="汉仪中等线简" w:hAnsi="Arial" w:cs="Arial"/>
        </w:rPr>
        <w:t>出线极</w:t>
      </w:r>
      <w:proofErr w:type="gramEnd"/>
      <w:r w:rsidRPr="003C0BEE">
        <w:rPr>
          <w:rFonts w:ascii="Arial" w:eastAsia="汉仪中等线简" w:hAnsi="Arial" w:cs="Arial"/>
        </w:rPr>
        <w:t>大增加了轴行程，是纵向空间有限的直线应用的理想选择。该光栅可在同一栅尺上并列安装读数头，从而允许在下述应用中控制轴上多个点，例如用于生产液晶显示器</w:t>
      </w:r>
      <w:r w:rsidRPr="003C0BEE">
        <w:rPr>
          <w:rFonts w:ascii="Arial" w:eastAsia="汉仪中等线简" w:hAnsi="Arial" w:cs="Arial"/>
        </w:rPr>
        <w:t xml:space="preserve"> (LCD) </w:t>
      </w:r>
      <w:r w:rsidRPr="003C0BEE">
        <w:rPr>
          <w:rFonts w:ascii="Arial" w:eastAsia="汉仪中等线简" w:hAnsi="Arial" w:cs="Arial"/>
        </w:rPr>
        <w:t>的液体分配系统，以及半导体生产、电子装配和测试的各个阶段。</w:t>
      </w:r>
    </w:p>
    <w:p w:rsidR="00845B54" w:rsidRPr="003C0BEE" w:rsidRDefault="00845B54" w:rsidP="00845B54">
      <w:pPr>
        <w:spacing w:line="360" w:lineRule="auto"/>
        <w:rPr>
          <w:rFonts w:ascii="Arial" w:eastAsia="汉仪中等线简" w:hAnsi="Arial" w:cs="Arial"/>
          <w:b/>
        </w:rPr>
      </w:pPr>
      <w:r w:rsidRPr="003C0BEE">
        <w:rPr>
          <w:rFonts w:ascii="Arial" w:eastAsia="汉仪中等线简" w:hAnsi="Arial" w:cs="Arial"/>
          <w:b/>
        </w:rPr>
        <w:t>了解详细产品信息，请访问雷尼绍网站：</w:t>
      </w:r>
    </w:p>
    <w:p w:rsidR="00845B54" w:rsidRPr="003C0BEE" w:rsidRDefault="00845B54" w:rsidP="00E129C7">
      <w:pPr>
        <w:spacing w:line="360" w:lineRule="auto"/>
        <w:jc w:val="both"/>
        <w:rPr>
          <w:rFonts w:ascii="Arial" w:eastAsia="汉仪中等线简" w:hAnsi="Arial" w:cs="Arial"/>
        </w:rPr>
      </w:pPr>
      <w:r w:rsidRPr="003C0BEE">
        <w:rPr>
          <w:rFonts w:ascii="Arial" w:eastAsia="汉仪中等线简" w:hAnsi="Arial" w:cs="Arial"/>
        </w:rPr>
        <w:t>快速成型制造</w:t>
      </w:r>
      <w:r w:rsidRPr="003C0BEE">
        <w:rPr>
          <w:rFonts w:ascii="Arial" w:eastAsia="汉仪中等线简" w:hAnsi="Arial" w:cs="Arial"/>
        </w:rPr>
        <w:t xml:space="preserve"> – www.renishaw.com.cn/additive</w:t>
      </w:r>
    </w:p>
    <w:p w:rsidR="00845B54" w:rsidRPr="003C0BEE" w:rsidRDefault="00845B54" w:rsidP="00E129C7">
      <w:pPr>
        <w:spacing w:line="360" w:lineRule="auto"/>
        <w:jc w:val="both"/>
        <w:rPr>
          <w:rFonts w:ascii="Arial" w:eastAsia="汉仪中等线简" w:hAnsi="Arial" w:cs="Arial"/>
        </w:rPr>
      </w:pPr>
      <w:r w:rsidRPr="003C0BEE">
        <w:rPr>
          <w:rFonts w:ascii="Arial" w:eastAsia="汉仪中等线简" w:hAnsi="Arial" w:cs="Arial"/>
        </w:rPr>
        <w:t>比对仪</w:t>
      </w:r>
      <w:r w:rsidRPr="003C0BEE">
        <w:rPr>
          <w:rFonts w:ascii="Arial" w:eastAsia="汉仪中等线简" w:hAnsi="Arial" w:cs="Arial"/>
        </w:rPr>
        <w:t xml:space="preserve"> – www.renishaw.com.cn/gauging</w:t>
      </w:r>
    </w:p>
    <w:p w:rsidR="00845B54" w:rsidRPr="003C0BEE" w:rsidRDefault="00845B54" w:rsidP="00E129C7">
      <w:pPr>
        <w:spacing w:line="360" w:lineRule="auto"/>
        <w:jc w:val="both"/>
        <w:rPr>
          <w:rFonts w:ascii="Arial" w:eastAsia="汉仪中等线简" w:hAnsi="Arial" w:cs="Arial"/>
        </w:rPr>
      </w:pPr>
      <w:r w:rsidRPr="003C0BEE">
        <w:rPr>
          <w:rFonts w:ascii="Arial" w:eastAsia="汉仪中等线简" w:hAnsi="Arial" w:cs="Arial"/>
        </w:rPr>
        <w:t>激光干涉仪与球杆仪</w:t>
      </w:r>
      <w:r w:rsidRPr="003C0BEE">
        <w:rPr>
          <w:rFonts w:ascii="Arial" w:eastAsia="汉仪中等线简" w:hAnsi="Arial" w:cs="Arial"/>
        </w:rPr>
        <w:t xml:space="preserve"> – www.renishaw.com.cn/calibration</w:t>
      </w:r>
    </w:p>
    <w:p w:rsidR="00845B54" w:rsidRPr="003C0BEE" w:rsidRDefault="00845B54" w:rsidP="00E129C7">
      <w:pPr>
        <w:spacing w:line="360" w:lineRule="auto"/>
        <w:jc w:val="both"/>
        <w:rPr>
          <w:rFonts w:ascii="Arial" w:eastAsia="汉仪中等线简" w:hAnsi="Arial" w:cs="Arial"/>
        </w:rPr>
      </w:pPr>
      <w:proofErr w:type="gramStart"/>
      <w:r w:rsidRPr="003C0BEE">
        <w:rPr>
          <w:rFonts w:ascii="Arial" w:eastAsia="汉仪中等线简" w:hAnsi="Arial" w:cs="Arial"/>
        </w:rPr>
        <w:t>机床测头</w:t>
      </w:r>
      <w:proofErr w:type="gramEnd"/>
      <w:r w:rsidRPr="003C0BEE">
        <w:rPr>
          <w:rFonts w:ascii="Arial" w:eastAsia="汉仪中等线简" w:hAnsi="Arial" w:cs="Arial"/>
        </w:rPr>
        <w:t xml:space="preserve"> – www.renishaw.com.cn/MTP</w:t>
      </w:r>
    </w:p>
    <w:p w:rsidR="00726C1E" w:rsidRPr="003C0BEE" w:rsidRDefault="00845B54" w:rsidP="00E129C7">
      <w:pPr>
        <w:spacing w:after="200" w:line="360" w:lineRule="auto"/>
        <w:jc w:val="both"/>
        <w:rPr>
          <w:rFonts w:ascii="Arial" w:eastAsia="汉仪中等线简" w:hAnsi="Arial" w:cs="Arial"/>
        </w:rPr>
      </w:pPr>
      <w:r w:rsidRPr="003C0BEE">
        <w:rPr>
          <w:rFonts w:ascii="Arial" w:eastAsia="汉仪中等线简" w:hAnsi="Arial" w:cs="Arial"/>
        </w:rPr>
        <w:t>位置编码器</w:t>
      </w:r>
      <w:r w:rsidRPr="003C0BEE">
        <w:rPr>
          <w:rFonts w:ascii="Arial" w:eastAsia="汉仪中等线简" w:hAnsi="Arial" w:cs="Arial"/>
        </w:rPr>
        <w:t xml:space="preserve"> – www.renishaw.com.cn/encoders</w:t>
      </w:r>
    </w:p>
    <w:p w:rsidR="0006668E" w:rsidRPr="003C0BEE" w:rsidRDefault="00145EE2" w:rsidP="003E149A">
      <w:pPr>
        <w:spacing w:after="200" w:line="360" w:lineRule="auto"/>
        <w:jc w:val="center"/>
        <w:rPr>
          <w:rFonts w:ascii="Arial" w:eastAsia="汉仪中等线简" w:hAnsi="Arial" w:cs="Arial"/>
        </w:rPr>
      </w:pPr>
      <w:r w:rsidRPr="003C0BEE">
        <w:rPr>
          <w:rFonts w:ascii="Arial" w:eastAsia="汉仪中等线简" w:hAnsi="Arial" w:cs="Arial"/>
          <w:b/>
          <w:sz w:val="22"/>
        </w:rPr>
        <w:t>-</w:t>
      </w:r>
      <w:r w:rsidRPr="003C0BEE">
        <w:rPr>
          <w:rFonts w:ascii="Arial" w:eastAsia="汉仪中等线简" w:hAnsi="Arial" w:cs="Arial"/>
          <w:b/>
          <w:sz w:val="22"/>
        </w:rPr>
        <w:t>完</w:t>
      </w:r>
      <w:r w:rsidRPr="003C0BEE">
        <w:rPr>
          <w:rFonts w:ascii="Arial" w:eastAsia="汉仪中等线简" w:hAnsi="Arial" w:cs="Arial"/>
          <w:b/>
          <w:sz w:val="22"/>
        </w:rPr>
        <w:t>-</w:t>
      </w:r>
    </w:p>
    <w:sectPr w:rsidR="0006668E" w:rsidRPr="003C0BEE" w:rsidSect="00E129C7"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239" w:rsidRDefault="009C3239" w:rsidP="002E2F8C">
      <w:pPr>
        <w:rPr>
          <w:rFonts w:hint="eastAsia"/>
        </w:rPr>
      </w:pPr>
      <w:r>
        <w:separator/>
      </w:r>
    </w:p>
  </w:endnote>
  <w:endnote w:type="continuationSeparator" w:id="0">
    <w:p w:rsidR="009C3239" w:rsidRDefault="009C3239" w:rsidP="002E2F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Tahom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848" w:rsidRDefault="00DF6848">
    <w:pPr>
      <w:pStyle w:val="a8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848" w:rsidRDefault="00DF6848">
    <w:pPr>
      <w:pStyle w:val="a8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848" w:rsidRDefault="00DF6848">
    <w:pPr>
      <w:pStyle w:val="a8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239" w:rsidRDefault="009C3239" w:rsidP="002E2F8C">
      <w:pPr>
        <w:rPr>
          <w:rFonts w:hint="eastAsia"/>
        </w:rPr>
      </w:pPr>
      <w:r>
        <w:separator/>
      </w:r>
    </w:p>
  </w:footnote>
  <w:footnote w:type="continuationSeparator" w:id="0">
    <w:p w:rsidR="009C3239" w:rsidRDefault="009C3239" w:rsidP="002E2F8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848" w:rsidRDefault="00DF6848">
    <w:pPr>
      <w:pStyle w:val="a5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848" w:rsidRDefault="00DF6848">
    <w:pPr>
      <w:pStyle w:val="a5"/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239" w:rsidRDefault="009632B3">
    <w:pPr>
      <w:pStyle w:val="a5"/>
      <w:rPr>
        <w:rFonts w:hint="eastAsia"/>
      </w:rPr>
    </w:pPr>
    <w:r w:rsidRPr="009632B3"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458731419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80B30"/>
    <w:rsid w:val="0000531D"/>
    <w:rsid w:val="000566E5"/>
    <w:rsid w:val="0006668E"/>
    <w:rsid w:val="00095122"/>
    <w:rsid w:val="000B6575"/>
    <w:rsid w:val="000D314A"/>
    <w:rsid w:val="0012029C"/>
    <w:rsid w:val="00145EE2"/>
    <w:rsid w:val="0016753A"/>
    <w:rsid w:val="00180B30"/>
    <w:rsid w:val="00182797"/>
    <w:rsid w:val="001F6C8A"/>
    <w:rsid w:val="0021225A"/>
    <w:rsid w:val="002264D5"/>
    <w:rsid w:val="00227CE4"/>
    <w:rsid w:val="002469DB"/>
    <w:rsid w:val="002B7F0F"/>
    <w:rsid w:val="002E2F8C"/>
    <w:rsid w:val="00316F4C"/>
    <w:rsid w:val="003377F3"/>
    <w:rsid w:val="003647B3"/>
    <w:rsid w:val="0037242B"/>
    <w:rsid w:val="00381AE5"/>
    <w:rsid w:val="00387027"/>
    <w:rsid w:val="00392EF6"/>
    <w:rsid w:val="0039382D"/>
    <w:rsid w:val="003C0BEE"/>
    <w:rsid w:val="003D5D29"/>
    <w:rsid w:val="003E149A"/>
    <w:rsid w:val="003E6E81"/>
    <w:rsid w:val="003F0490"/>
    <w:rsid w:val="003F2730"/>
    <w:rsid w:val="00407D9A"/>
    <w:rsid w:val="004863E7"/>
    <w:rsid w:val="00490E55"/>
    <w:rsid w:val="004930B0"/>
    <w:rsid w:val="0049414C"/>
    <w:rsid w:val="004C5163"/>
    <w:rsid w:val="004D4A83"/>
    <w:rsid w:val="004F5243"/>
    <w:rsid w:val="00546FE4"/>
    <w:rsid w:val="005A7A54"/>
    <w:rsid w:val="005F5256"/>
    <w:rsid w:val="0065160E"/>
    <w:rsid w:val="0065468E"/>
    <w:rsid w:val="00691B3D"/>
    <w:rsid w:val="00694EDE"/>
    <w:rsid w:val="006A6868"/>
    <w:rsid w:val="006C2C75"/>
    <w:rsid w:val="006D0B78"/>
    <w:rsid w:val="006D5EC4"/>
    <w:rsid w:val="006E4D82"/>
    <w:rsid w:val="00726C1E"/>
    <w:rsid w:val="0073088A"/>
    <w:rsid w:val="00760943"/>
    <w:rsid w:val="00775194"/>
    <w:rsid w:val="007B5B41"/>
    <w:rsid w:val="007C4DCE"/>
    <w:rsid w:val="007D6518"/>
    <w:rsid w:val="00845B54"/>
    <w:rsid w:val="00864808"/>
    <w:rsid w:val="008757C5"/>
    <w:rsid w:val="00883F3A"/>
    <w:rsid w:val="008D3B4D"/>
    <w:rsid w:val="008E2064"/>
    <w:rsid w:val="00910A83"/>
    <w:rsid w:val="00917B84"/>
    <w:rsid w:val="009632B3"/>
    <w:rsid w:val="009B326C"/>
    <w:rsid w:val="009C3239"/>
    <w:rsid w:val="00A32C35"/>
    <w:rsid w:val="00A54B28"/>
    <w:rsid w:val="00A73DF3"/>
    <w:rsid w:val="00A97343"/>
    <w:rsid w:val="00AD2FC6"/>
    <w:rsid w:val="00B35AA9"/>
    <w:rsid w:val="00B53C11"/>
    <w:rsid w:val="00B61F67"/>
    <w:rsid w:val="00B66D0D"/>
    <w:rsid w:val="00B70DAB"/>
    <w:rsid w:val="00B8332E"/>
    <w:rsid w:val="00C47966"/>
    <w:rsid w:val="00CB0C2C"/>
    <w:rsid w:val="00CC4B43"/>
    <w:rsid w:val="00CE251D"/>
    <w:rsid w:val="00CF722A"/>
    <w:rsid w:val="00D20622"/>
    <w:rsid w:val="00D92177"/>
    <w:rsid w:val="00D94955"/>
    <w:rsid w:val="00D97E36"/>
    <w:rsid w:val="00DF6848"/>
    <w:rsid w:val="00E129C7"/>
    <w:rsid w:val="00E73435"/>
    <w:rsid w:val="00EA2C64"/>
    <w:rsid w:val="00F05286"/>
    <w:rsid w:val="00F058C7"/>
    <w:rsid w:val="00F30D7C"/>
    <w:rsid w:val="00F560D5"/>
    <w:rsid w:val="00F71F07"/>
    <w:rsid w:val="00F81452"/>
    <w:rsid w:val="00FA3F2E"/>
    <w:rsid w:val="00FB0B5D"/>
    <w:rsid w:val="00FB5135"/>
    <w:rsid w:val="00FB6AAE"/>
    <w:rsid w:val="00FC7AE9"/>
    <w:rsid w:val="00FD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Sun" w:eastAsiaTheme="minorEastAsia" w:hAnsi="SimSun" w:cs="SimSun"/>
        <w:lang w:val="zh-CN" w:eastAsia="zh-CN" w:bidi="zh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Char"/>
    <w:uiPriority w:val="99"/>
    <w:semiHidden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8"/>
    <w:uiPriority w:val="99"/>
    <w:semiHidden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9">
    <w:name w:val="Date"/>
    <w:basedOn w:val="a"/>
    <w:next w:val="a"/>
    <w:link w:val="Char0"/>
    <w:uiPriority w:val="99"/>
    <w:semiHidden/>
    <w:unhideWhenUsed/>
    <w:rsid w:val="00845B54"/>
    <w:pPr>
      <w:ind w:leftChars="2500" w:left="100"/>
    </w:pPr>
  </w:style>
  <w:style w:type="character" w:customStyle="1" w:styleId="Char0">
    <w:name w:val="日期 Char"/>
    <w:basedOn w:val="a0"/>
    <w:link w:val="a9"/>
    <w:uiPriority w:val="99"/>
    <w:semiHidden/>
    <w:rsid w:val="00845B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Category xmlns="http://schemas.microsoft.com/sharepoint/v3">Corporate guideline</Category>
    <Document_x0020_number xmlns="08b2cd93-6665-485e-a71c-3a6b058601cd" xsi:nil="true"/>
    <Language_x0020__x002d__x0020_use_x0020_lookup xmlns="08b2cd93-6665-485e-a71c-3a6b058601cd">English</Language_x0020__x002d__x0020_use_x0020_lookup>
    <Media_x0020_type xmlns="08b2cd93-6665-485e-a71c-3a6b058601cd">General</Media_x0020_type>
    <Description0 xmlns="08b2cd93-6665-485e-a71c-3a6b058601cd">Template to be used in the UK for press releases.</Description0>
    <Thumbnail xmlns="08b2cd93-6665-485e-a71c-3a6b058601cd">
      <Url xmlns="08b2cd93-6665-485e-a71c-3a6b058601cd" xsi:nil="true"/>
      <Description xmlns="08b2cd93-6665-485e-a71c-3a6b058601cd" xsi:nil="true"/>
    </Thumbnail>
    <File_x0020_format xmlns="08b2cd93-6665-485e-a71c-3a6b058601cd">word</File_x0020_format>
    <Mediacentre_x0020_link xmlns="08b2cd93-6665-485e-a71c-3a6b058601cd">
      <Url xmlns="08b2cd93-6665-485e-a71c-3a6b058601cd" xsi:nil="true"/>
      <Description xmlns="08b2cd93-6665-485e-a71c-3a6b058601cd" xsi:nil="true"/>
    </Mediacentre_x0020_link>
    <Colour_x0020_type xmlns="08b2cd93-6665-485e-a71c-3a6b058601cd">RGB</Colour_x0020_type>
  </documentManagement>
</p:properties>
</file>

<file path=customXml/itemProps1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AE9D0AA-D534-428F-B3B2-D54D60394BF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1260</Words>
  <Characters>320</Characters>
  <Application>Microsoft Office Word</Application>
  <DocSecurity>0</DocSecurity>
  <Lines>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fw133998</cp:lastModifiedBy>
  <cp:revision>28</cp:revision>
  <cp:lastPrinted>2011-08-09T11:37:00Z</cp:lastPrinted>
  <dcterms:created xsi:type="dcterms:W3CDTF">2014-01-23T15:28:00Z</dcterms:created>
  <dcterms:modified xsi:type="dcterms:W3CDTF">2014-04-11T06:24:00Z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