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AE" w:rsidRPr="003C0BEE" w:rsidRDefault="00B66D0D" w:rsidP="007D6518">
      <w:pPr>
        <w:tabs>
          <w:tab w:val="left" w:pos="9072"/>
        </w:tabs>
        <w:ind w:right="567"/>
        <w:rPr>
          <w:rFonts w:ascii="Arial" w:eastAsia="汉仪中等线简" w:hAnsi="Arial" w:cs="Arial"/>
          <w:b/>
        </w:rPr>
      </w:pPr>
      <w:r w:rsidRPr="003C0BEE">
        <w:rPr>
          <w:rFonts w:ascii="Arial" w:eastAsia="汉仪中等线简" w:hAnsi="Arial" w:cs="Arial"/>
          <w:i/>
          <w:noProof/>
          <w:lang w:val="en-US" w:bidi="ar-SA"/>
        </w:rPr>
        <w:drawing>
          <wp:anchor distT="0" distB="0" distL="114300" distR="114300" simplePos="0" relativeHeight="251659776" behindDoc="0" locked="0" layoutInCell="1" allowOverlap="1">
            <wp:simplePos x="0" y="0"/>
            <wp:positionH relativeFrom="column">
              <wp:posOffset>4199890</wp:posOffset>
            </wp:positionH>
            <wp:positionV relativeFrom="paragraph">
              <wp:posOffset>-238125</wp:posOffset>
            </wp:positionV>
            <wp:extent cx="1924050" cy="381000"/>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924050" cy="381000"/>
                    </a:xfrm>
                    <a:prstGeom prst="rect">
                      <a:avLst/>
                    </a:prstGeom>
                    <a:noFill/>
                  </pic:spPr>
                </pic:pic>
              </a:graphicData>
            </a:graphic>
          </wp:anchor>
        </w:drawing>
      </w:r>
    </w:p>
    <w:p w:rsidR="00FD7441" w:rsidRPr="003C0BEE" w:rsidRDefault="003A6F25" w:rsidP="00E129C7">
      <w:pPr>
        <w:spacing w:after="360" w:line="360" w:lineRule="auto"/>
        <w:rPr>
          <w:rFonts w:ascii="Arial" w:eastAsia="汉仪中等线简" w:hAnsi="Arial" w:cs="Arial"/>
          <w:b/>
          <w:sz w:val="24"/>
          <w:szCs w:val="24"/>
        </w:rPr>
      </w:pPr>
      <w:r w:rsidRPr="003A6F25">
        <w:rPr>
          <w:rFonts w:ascii="Arial" w:eastAsia="汉仪中等线简" w:hAnsi="Arial" w:cs="Arial" w:hint="eastAsia"/>
          <w:b/>
          <w:sz w:val="24"/>
          <w:szCs w:val="24"/>
        </w:rPr>
        <w:t>创新成就卓越</w:t>
      </w:r>
      <w:r w:rsidR="00845B54" w:rsidRPr="003C0BEE">
        <w:rPr>
          <w:rFonts w:ascii="Arial" w:eastAsia="汉仪中等线简" w:hAnsi="Arial" w:cs="Arial"/>
          <w:b/>
          <w:sz w:val="24"/>
          <w:szCs w:val="24"/>
        </w:rPr>
        <w:t xml:space="preserve"> </w:t>
      </w:r>
      <w:r>
        <w:rPr>
          <w:rFonts w:ascii="Arial" w:eastAsia="汉仪中等线简" w:hAnsi="Arial" w:cs="Arial" w:hint="eastAsia"/>
          <w:b/>
          <w:sz w:val="24"/>
          <w:szCs w:val="24"/>
        </w:rPr>
        <w:t xml:space="preserve"> </w:t>
      </w:r>
      <w:r w:rsidRPr="003A6F25">
        <w:rPr>
          <w:rFonts w:ascii="Arial" w:eastAsia="汉仪中等线简" w:hAnsi="Arial" w:cs="Arial" w:hint="eastAsia"/>
          <w:b/>
          <w:sz w:val="24"/>
          <w:szCs w:val="24"/>
        </w:rPr>
        <w:t>CIMES 2014</w:t>
      </w:r>
      <w:r w:rsidRPr="003A6F25">
        <w:rPr>
          <w:rFonts w:ascii="Arial" w:eastAsia="汉仪中等线简" w:hAnsi="Arial" w:cs="Arial" w:hint="eastAsia"/>
          <w:b/>
          <w:sz w:val="24"/>
          <w:szCs w:val="24"/>
        </w:rPr>
        <w:t>雷尼绍重磅来袭</w:t>
      </w:r>
    </w:p>
    <w:p w:rsidR="003A6F25" w:rsidRDefault="003A6F25" w:rsidP="0094314E">
      <w:pPr>
        <w:spacing w:after="80" w:line="360" w:lineRule="auto"/>
        <w:jc w:val="both"/>
        <w:rPr>
          <w:rFonts w:ascii="Arial" w:eastAsia="汉仪中等线简" w:hAnsi="Arial" w:cs="Arial"/>
        </w:rPr>
      </w:pPr>
      <w:r w:rsidRPr="003A6F25">
        <w:rPr>
          <w:rFonts w:ascii="Arial" w:eastAsia="汉仪中等线简" w:hAnsi="Arial" w:cs="Arial" w:hint="eastAsia"/>
        </w:rPr>
        <w:t>自</w:t>
      </w:r>
      <w:r w:rsidRPr="003A6F25">
        <w:rPr>
          <w:rFonts w:ascii="Arial" w:eastAsia="汉仪中等线简" w:hAnsi="Arial" w:cs="Arial" w:hint="eastAsia"/>
        </w:rPr>
        <w:t>1992</w:t>
      </w:r>
      <w:r w:rsidRPr="003A6F25">
        <w:rPr>
          <w:rFonts w:ascii="Arial" w:eastAsia="汉仪中等线简" w:hAnsi="Arial" w:cs="Arial" w:hint="eastAsia"/>
        </w:rPr>
        <w:t>年以来，中国国际机床工具展览会</w:t>
      </w:r>
      <w:r w:rsidRPr="003A6F25">
        <w:rPr>
          <w:rFonts w:ascii="Arial" w:eastAsia="汉仪中等线简" w:hAnsi="Arial" w:cs="Arial" w:hint="eastAsia"/>
        </w:rPr>
        <w:t xml:space="preserve"> (CIMES) </w:t>
      </w:r>
      <w:r w:rsidRPr="003A6F25">
        <w:rPr>
          <w:rFonts w:ascii="Arial" w:eastAsia="汉仪中等线简" w:hAnsi="Arial" w:cs="Arial" w:hint="eastAsia"/>
        </w:rPr>
        <w:t>每逢双年在北京举办，深受海内外制造业、设备用户以及外贸流通企业的欢迎和支持。</w:t>
      </w:r>
      <w:r w:rsidRPr="003A6F25">
        <w:rPr>
          <w:rFonts w:ascii="Arial" w:eastAsia="汉仪中等线简" w:hAnsi="Arial" w:cs="Arial" w:hint="eastAsia"/>
        </w:rPr>
        <w:t>CIMES</w:t>
      </w:r>
      <w:r w:rsidR="00AC2654">
        <w:rPr>
          <w:rFonts w:ascii="Arial" w:eastAsia="汉仪中等线简" w:hAnsi="Arial" w:cs="Arial" w:hint="eastAsia"/>
        </w:rPr>
        <w:t xml:space="preserve"> </w:t>
      </w:r>
      <w:r w:rsidRPr="003A6F25">
        <w:rPr>
          <w:rFonts w:ascii="Arial" w:eastAsia="汉仪中等线简" w:hAnsi="Arial" w:cs="Arial" w:hint="eastAsia"/>
        </w:rPr>
        <w:t>2014</w:t>
      </w:r>
      <w:r w:rsidRPr="003A6F25">
        <w:rPr>
          <w:rFonts w:ascii="Arial" w:eastAsia="汉仪中等线简" w:hAnsi="Arial" w:cs="Arial" w:hint="eastAsia"/>
        </w:rPr>
        <w:t>将于</w:t>
      </w:r>
      <w:r w:rsidRPr="003A6F25">
        <w:rPr>
          <w:rFonts w:ascii="Arial" w:eastAsia="汉仪中等线简" w:hAnsi="Arial" w:cs="Arial" w:hint="eastAsia"/>
        </w:rPr>
        <w:t>2014</w:t>
      </w:r>
      <w:r w:rsidRPr="003A6F25">
        <w:rPr>
          <w:rFonts w:ascii="Arial" w:eastAsia="汉仪中等线简" w:hAnsi="Arial" w:cs="Arial" w:hint="eastAsia"/>
        </w:rPr>
        <w:t>年</w:t>
      </w:r>
      <w:r w:rsidRPr="003A6F25">
        <w:rPr>
          <w:rFonts w:ascii="Arial" w:eastAsia="汉仪中等线简" w:hAnsi="Arial" w:cs="Arial" w:hint="eastAsia"/>
        </w:rPr>
        <w:t>6</w:t>
      </w:r>
      <w:r w:rsidRPr="003A6F25">
        <w:rPr>
          <w:rFonts w:ascii="Arial" w:eastAsia="汉仪中等线简" w:hAnsi="Arial" w:cs="Arial" w:hint="eastAsia"/>
        </w:rPr>
        <w:t>月</w:t>
      </w:r>
      <w:r w:rsidRPr="003A6F25">
        <w:rPr>
          <w:rFonts w:ascii="Arial" w:eastAsia="汉仪中等线简" w:hAnsi="Arial" w:cs="Arial" w:hint="eastAsia"/>
        </w:rPr>
        <w:t>18</w:t>
      </w:r>
      <w:r w:rsidRPr="003A6F25">
        <w:rPr>
          <w:rFonts w:ascii="Arial" w:eastAsia="汉仪中等线简" w:hAnsi="Arial" w:cs="Arial" w:hint="eastAsia"/>
        </w:rPr>
        <w:t>日至</w:t>
      </w:r>
      <w:r w:rsidRPr="003A6F25">
        <w:rPr>
          <w:rFonts w:ascii="Arial" w:eastAsia="汉仪中等线简" w:hAnsi="Arial" w:cs="Arial" w:hint="eastAsia"/>
        </w:rPr>
        <w:t>22</w:t>
      </w:r>
      <w:r w:rsidRPr="003A6F25">
        <w:rPr>
          <w:rFonts w:ascii="Arial" w:eastAsia="汉仪中等线简" w:hAnsi="Arial" w:cs="Arial" w:hint="eastAsia"/>
        </w:rPr>
        <w:t>日在北京新国际展览中心隆重举行。届时，世界领先的测量与过程控制解决方案供应商</w:t>
      </w:r>
      <w:r w:rsidRPr="003A6F25">
        <w:rPr>
          <w:rFonts w:ascii="Arial" w:eastAsia="汉仪中等线简" w:hAnsi="Arial" w:cs="Arial" w:hint="eastAsia"/>
        </w:rPr>
        <w:t xml:space="preserve"> </w:t>
      </w:r>
      <w:r w:rsidRPr="003A6F25">
        <w:rPr>
          <w:rFonts w:ascii="Arial" w:eastAsia="汉仪中等线简" w:hAnsi="Arial" w:cs="Arial" w:hint="eastAsia"/>
        </w:rPr>
        <w:t>—</w:t>
      </w:r>
      <w:r w:rsidRPr="003A6F25">
        <w:rPr>
          <w:rFonts w:ascii="Arial" w:eastAsia="汉仪中等线简" w:hAnsi="Arial" w:cs="Arial" w:hint="eastAsia"/>
        </w:rPr>
        <w:t xml:space="preserve"> </w:t>
      </w:r>
      <w:r w:rsidRPr="003A6F25">
        <w:rPr>
          <w:rFonts w:ascii="Arial" w:eastAsia="汉仪中等线简" w:hAnsi="Arial" w:cs="Arial" w:hint="eastAsia"/>
        </w:rPr>
        <w:t>雷尼绍公司将携旗下</w:t>
      </w:r>
      <w:r w:rsidRPr="003A6F25">
        <w:rPr>
          <w:rFonts w:ascii="Arial" w:eastAsia="汉仪中等线简" w:hAnsi="Arial" w:cs="Arial" w:hint="eastAsia"/>
        </w:rPr>
        <w:t>Equator</w:t>
      </w:r>
      <w:r w:rsidRPr="003A6F25">
        <w:rPr>
          <w:rFonts w:ascii="Arial" w:eastAsia="宋体" w:hAnsi="Arial" w:cs="Arial"/>
        </w:rPr>
        <w:t>™</w:t>
      </w:r>
      <w:r w:rsidRPr="003A6F25">
        <w:rPr>
          <w:rFonts w:ascii="汉仪中等线简" w:eastAsia="汉仪中等线简" w:hAnsi="汉仪中等线简" w:cs="汉仪中等线简" w:hint="eastAsia"/>
        </w:rPr>
        <w:t>比对仪、</w:t>
      </w:r>
      <w:r w:rsidRPr="003A6F25">
        <w:rPr>
          <w:rFonts w:ascii="Arial" w:eastAsia="汉仪中等线简" w:hAnsi="Arial" w:cs="Arial" w:hint="eastAsia"/>
        </w:rPr>
        <w:t>SPRINT</w:t>
      </w:r>
      <w:r w:rsidRPr="003A6F25">
        <w:rPr>
          <w:rFonts w:ascii="Arial" w:eastAsia="宋体" w:hAnsi="Arial" w:cs="Arial"/>
        </w:rPr>
        <w:t>™</w:t>
      </w:r>
      <w:r w:rsidRPr="003A6F25">
        <w:rPr>
          <w:rFonts w:ascii="汉仪中等线简" w:eastAsia="汉仪中等线简" w:hAnsi="汉仪中等线简" w:cs="汉仪中等线简" w:hint="eastAsia"/>
        </w:rPr>
        <w:t>机内接触式扫描系统、</w:t>
      </w:r>
      <w:r w:rsidRPr="003A6F25">
        <w:rPr>
          <w:rFonts w:ascii="Arial" w:eastAsia="汉仪中等线简" w:hAnsi="Arial" w:cs="Arial" w:hint="eastAsia"/>
        </w:rPr>
        <w:t>AM250</w:t>
      </w:r>
      <w:r w:rsidRPr="003A6F25">
        <w:rPr>
          <w:rFonts w:ascii="Arial" w:eastAsia="汉仪中等线简" w:hAnsi="Arial" w:cs="Arial" w:hint="eastAsia"/>
        </w:rPr>
        <w:t>激光熔融金属快速成型机、精密位置反馈系统、坐标测量机</w:t>
      </w:r>
      <w:proofErr w:type="gramStart"/>
      <w:r w:rsidRPr="003A6F25">
        <w:rPr>
          <w:rFonts w:ascii="Arial" w:eastAsia="汉仪中等线简" w:hAnsi="Arial" w:cs="Arial" w:hint="eastAsia"/>
        </w:rPr>
        <w:t>五轴测座</w:t>
      </w:r>
      <w:proofErr w:type="gramEnd"/>
      <w:r w:rsidRPr="003A6F25">
        <w:rPr>
          <w:rFonts w:ascii="Arial" w:eastAsia="汉仪中等线简" w:hAnsi="Arial" w:cs="Arial" w:hint="eastAsia"/>
        </w:rPr>
        <w:t>、激光干涉仪系统及球杆仪等一系列最新产品重磅来袭。</w:t>
      </w:r>
    </w:p>
    <w:p w:rsidR="005F6138" w:rsidRPr="003A6F25" w:rsidRDefault="009D67FE" w:rsidP="0094314E">
      <w:pPr>
        <w:spacing w:after="80" w:line="360" w:lineRule="auto"/>
        <w:jc w:val="both"/>
        <w:rPr>
          <w:rFonts w:ascii="Arial" w:eastAsia="汉仪中等线简" w:hAnsi="Arial" w:cs="Arial"/>
        </w:rPr>
      </w:pPr>
      <w:r>
        <w:rPr>
          <w:rFonts w:ascii="Arial" w:eastAsia="汉仪中等线简" w:hAnsi="Arial" w:cs="Arial" w:hint="eastAsia"/>
        </w:rPr>
        <w:t>雷尼绍</w:t>
      </w:r>
      <w:r w:rsidR="003A6F25" w:rsidRPr="003A6F25">
        <w:rPr>
          <w:rFonts w:ascii="Arial" w:eastAsia="汉仪中等线简" w:hAnsi="Arial" w:cs="Arial" w:hint="eastAsia"/>
        </w:rPr>
        <w:t>将一如既往地提供世界领先的产品和解决方案，以期提升贵企业的生产效率和竞争力。</w:t>
      </w:r>
    </w:p>
    <w:p w:rsidR="00145EE2" w:rsidRPr="003C0BEE" w:rsidRDefault="003A6F25" w:rsidP="003A6F25">
      <w:pPr>
        <w:spacing w:after="200" w:line="360" w:lineRule="auto"/>
        <w:jc w:val="both"/>
        <w:rPr>
          <w:rFonts w:ascii="Arial" w:eastAsia="汉仪中等线简" w:hAnsi="Arial" w:cs="Arial"/>
        </w:rPr>
      </w:pPr>
      <w:r w:rsidRPr="003A6F25">
        <w:rPr>
          <w:rFonts w:ascii="Arial" w:eastAsia="汉仪中等线简" w:hAnsi="Arial" w:cs="Arial" w:hint="eastAsia"/>
        </w:rPr>
        <w:t>欢迎您莅临雷尼绍展位，展位号</w:t>
      </w:r>
      <w:r w:rsidRPr="003A6F25">
        <w:rPr>
          <w:rFonts w:ascii="Arial" w:eastAsia="汉仪中等线简" w:hAnsi="Arial" w:cs="Arial" w:hint="eastAsia"/>
        </w:rPr>
        <w:t>W1-A602</w:t>
      </w:r>
      <w:r w:rsidRPr="003A6F25">
        <w:rPr>
          <w:rFonts w:ascii="Arial" w:eastAsia="汉仪中等线简" w:hAnsi="Arial" w:cs="Arial" w:hint="eastAsia"/>
        </w:rPr>
        <w:t>。</w:t>
      </w:r>
    </w:p>
    <w:p w:rsidR="002264D5" w:rsidRPr="003C0BEE" w:rsidRDefault="003A6F25" w:rsidP="002264D5">
      <w:pPr>
        <w:spacing w:line="360" w:lineRule="auto"/>
        <w:rPr>
          <w:rFonts w:ascii="Arial" w:eastAsia="汉仪中等线简" w:hAnsi="Arial" w:cs="Arial"/>
          <w:b/>
        </w:rPr>
      </w:pPr>
      <w:r w:rsidRPr="003A6F25">
        <w:rPr>
          <w:rFonts w:ascii="Arial" w:eastAsia="汉仪中等线简" w:hAnsi="Arial" w:cs="Arial" w:hint="eastAsia"/>
          <w:b/>
        </w:rPr>
        <w:t>技术交流会</w:t>
      </w:r>
    </w:p>
    <w:p w:rsidR="003A6F25" w:rsidRPr="003A6F25" w:rsidRDefault="003A6F25" w:rsidP="0094314E">
      <w:pPr>
        <w:spacing w:after="80" w:line="360" w:lineRule="auto"/>
        <w:jc w:val="both"/>
        <w:rPr>
          <w:rFonts w:ascii="Arial" w:eastAsia="汉仪中等线简" w:hAnsi="Arial" w:cs="Arial"/>
        </w:rPr>
      </w:pPr>
      <w:r w:rsidRPr="003A6F25">
        <w:rPr>
          <w:rFonts w:ascii="Arial" w:eastAsia="汉仪中等线简" w:hAnsi="Arial" w:cs="Arial" w:hint="eastAsia"/>
        </w:rPr>
        <w:t>雷尼绍还将于</w:t>
      </w:r>
      <w:r w:rsidRPr="003A6F25">
        <w:rPr>
          <w:rFonts w:ascii="Arial" w:eastAsia="汉仪中等线简" w:hAnsi="Arial" w:cs="Arial" w:hint="eastAsia"/>
        </w:rPr>
        <w:t>6</w:t>
      </w:r>
      <w:r w:rsidRPr="003A6F25">
        <w:rPr>
          <w:rFonts w:ascii="Arial" w:eastAsia="汉仪中等线简" w:hAnsi="Arial" w:cs="Arial" w:hint="eastAsia"/>
        </w:rPr>
        <w:t>月</w:t>
      </w:r>
      <w:r w:rsidRPr="003A6F25">
        <w:rPr>
          <w:rFonts w:ascii="Arial" w:eastAsia="汉仪中等线简" w:hAnsi="Arial" w:cs="Arial" w:hint="eastAsia"/>
        </w:rPr>
        <w:t>19</w:t>
      </w:r>
      <w:r w:rsidRPr="003A6F25">
        <w:rPr>
          <w:rFonts w:ascii="Arial" w:eastAsia="汉仪中等线简" w:hAnsi="Arial" w:cs="Arial" w:hint="eastAsia"/>
        </w:rPr>
        <w:t>日下午举办</w:t>
      </w:r>
      <w:proofErr w:type="gramStart"/>
      <w:r w:rsidRPr="003A6F25">
        <w:rPr>
          <w:rFonts w:ascii="Arial" w:eastAsia="汉仪中等线简" w:hAnsi="Arial" w:cs="Arial" w:hint="eastAsia"/>
        </w:rPr>
        <w:t>一</w:t>
      </w:r>
      <w:proofErr w:type="gramEnd"/>
      <w:r w:rsidRPr="003A6F25">
        <w:rPr>
          <w:rFonts w:ascii="Arial" w:eastAsia="汉仪中等线简" w:hAnsi="Arial" w:cs="Arial" w:hint="eastAsia"/>
        </w:rPr>
        <w:t>场主题为“生产制造中的全面过程控制技术”的技术交流会（会议室：</w:t>
      </w:r>
      <w:r w:rsidRPr="003A6F25">
        <w:rPr>
          <w:rFonts w:ascii="Arial" w:eastAsia="汉仪中等线简" w:hAnsi="Arial" w:cs="Arial" w:hint="eastAsia"/>
        </w:rPr>
        <w:t>W-104</w:t>
      </w:r>
      <w:r w:rsidRPr="003A6F25">
        <w:rPr>
          <w:rFonts w:ascii="Arial" w:eastAsia="汉仪中等线简" w:hAnsi="Arial" w:cs="Arial" w:hint="eastAsia"/>
        </w:rPr>
        <w:t>）。</w:t>
      </w:r>
    </w:p>
    <w:p w:rsidR="003A6F25" w:rsidRPr="003A6F25" w:rsidRDefault="003A6F25" w:rsidP="0094314E">
      <w:pPr>
        <w:spacing w:after="80" w:line="360" w:lineRule="auto"/>
        <w:jc w:val="both"/>
        <w:rPr>
          <w:rFonts w:ascii="Arial" w:eastAsia="汉仪中等线简" w:hAnsi="Arial" w:cs="Arial"/>
        </w:rPr>
      </w:pPr>
      <w:r w:rsidRPr="003A6F25">
        <w:rPr>
          <w:rFonts w:ascii="Arial" w:eastAsia="汉仪中等线简" w:hAnsi="Arial" w:cs="Arial" w:hint="eastAsia"/>
        </w:rPr>
        <w:t>会上，雷尼绍技术培训经理陈云春先生将与您一起探讨在生产制造过程中，应用“金字塔”过程控制技术控制整个生产流程，包括从掌控机床精度状况到工件加工前的找正定位、加工中的参数自动补偿，再到工件各工序间的主动抽检，以及产品首件的确认等，从而最大限度地降低废品率，提高生产效率。</w:t>
      </w:r>
    </w:p>
    <w:p w:rsidR="003A6F25" w:rsidRPr="003A6F25" w:rsidRDefault="003A6F25" w:rsidP="0094314E">
      <w:pPr>
        <w:spacing w:after="80" w:line="360" w:lineRule="auto"/>
        <w:jc w:val="both"/>
        <w:rPr>
          <w:rFonts w:ascii="Arial" w:eastAsia="汉仪中等线简" w:hAnsi="Arial" w:cs="Arial"/>
        </w:rPr>
      </w:pPr>
      <w:r w:rsidRPr="003A6F25">
        <w:rPr>
          <w:rFonts w:ascii="Arial" w:eastAsia="汉仪中等线简" w:hAnsi="Arial" w:cs="Arial" w:hint="eastAsia"/>
        </w:rPr>
        <w:t>相信此次讲座可以为客户提供一个全面过程控制技术的交流平台，真诚期待您的参与！</w:t>
      </w:r>
    </w:p>
    <w:p w:rsidR="00FD7441" w:rsidRPr="003C0BEE" w:rsidRDefault="003A6F25" w:rsidP="003A6F25">
      <w:pPr>
        <w:spacing w:after="200" w:line="360" w:lineRule="auto"/>
        <w:jc w:val="both"/>
        <w:rPr>
          <w:rFonts w:ascii="Arial" w:eastAsia="汉仪中等线简" w:hAnsi="Arial" w:cs="Arial"/>
        </w:rPr>
      </w:pPr>
      <w:r w:rsidRPr="003A6F25">
        <w:rPr>
          <w:rFonts w:ascii="Arial" w:eastAsia="汉仪中等线简" w:hAnsi="Arial" w:cs="Arial" w:hint="eastAsia"/>
        </w:rPr>
        <w:t>欲参加技术交流会，请致电</w:t>
      </w:r>
      <w:r w:rsidRPr="003A6F25">
        <w:rPr>
          <w:rFonts w:ascii="Arial" w:eastAsia="汉仪中等线简" w:hAnsi="Arial" w:cs="Arial" w:hint="eastAsia"/>
        </w:rPr>
        <w:t>021-6180 6416</w:t>
      </w:r>
      <w:r w:rsidRPr="003A6F25">
        <w:rPr>
          <w:rFonts w:ascii="Arial" w:eastAsia="汉仪中等线简" w:hAnsi="Arial" w:cs="Arial" w:hint="eastAsia"/>
        </w:rPr>
        <w:t>了解详情。</w:t>
      </w:r>
    </w:p>
    <w:p w:rsidR="00145EE2" w:rsidRPr="003C0BEE" w:rsidRDefault="003A6F25" w:rsidP="00FD7441">
      <w:pPr>
        <w:spacing w:line="360" w:lineRule="auto"/>
        <w:jc w:val="both"/>
        <w:rPr>
          <w:rFonts w:ascii="Arial" w:eastAsia="汉仪中等线简" w:hAnsi="Arial" w:cs="Arial"/>
          <w:b/>
        </w:rPr>
      </w:pPr>
      <w:r w:rsidRPr="003A6F25">
        <w:rPr>
          <w:rFonts w:ascii="Arial" w:eastAsia="汉仪中等线简" w:hAnsi="Arial" w:cs="Arial" w:hint="eastAsia"/>
          <w:b/>
        </w:rPr>
        <w:t>Equator</w:t>
      </w:r>
      <w:r w:rsidRPr="003A6F25">
        <w:rPr>
          <w:rFonts w:ascii="Arial" w:eastAsia="汉仪中等线简" w:hAnsi="Arial" w:cs="Arial" w:hint="eastAsia"/>
          <w:b/>
        </w:rPr>
        <w:t>多功能比对仪</w:t>
      </w:r>
    </w:p>
    <w:p w:rsidR="00FD7441" w:rsidRPr="003C0BEE" w:rsidRDefault="000E0D05" w:rsidP="00E129C7">
      <w:pPr>
        <w:spacing w:after="200" w:line="360" w:lineRule="auto"/>
        <w:jc w:val="both"/>
        <w:rPr>
          <w:rFonts w:ascii="Arial" w:eastAsia="汉仪中等线简" w:hAnsi="Arial" w:cs="Arial"/>
        </w:rPr>
      </w:pPr>
      <w:r w:rsidRPr="000E0D05">
        <w:rPr>
          <w:rFonts w:ascii="Arial" w:eastAsia="汉仪中等线简" w:hAnsi="Arial" w:cs="Arial" w:hint="eastAsia"/>
        </w:rPr>
        <w:t>新款雷尼绍</w:t>
      </w:r>
      <w:r w:rsidRPr="000E0D05">
        <w:rPr>
          <w:rFonts w:ascii="Arial" w:eastAsia="汉仪中等线简" w:hAnsi="Arial" w:cs="Arial" w:hint="eastAsia"/>
        </w:rPr>
        <w:t>Equator</w:t>
      </w:r>
      <w:r w:rsidRPr="000E0D05">
        <w:rPr>
          <w:rFonts w:ascii="Arial" w:eastAsia="汉仪中等线简" w:hAnsi="Arial" w:cs="Arial" w:hint="eastAsia"/>
        </w:rPr>
        <w:t>比对仪是定制测量的多功能替代方案。该系统是一款由软件控制的比对仪，其性能在多个行业及应用中得以验证和改进，是传统专用测量的全新替代方案。比对仪具有高度重复性和基于并联机械定位结构的独特测量机构，被誉为“一种全新的测量方法，其并联运动结构可实现快速测量”。</w:t>
      </w:r>
    </w:p>
    <w:p w:rsidR="00845B54" w:rsidRPr="003C0BEE" w:rsidRDefault="000E0D05" w:rsidP="00FD7441">
      <w:pPr>
        <w:spacing w:line="360" w:lineRule="auto"/>
        <w:jc w:val="both"/>
        <w:rPr>
          <w:rFonts w:ascii="Arial" w:eastAsia="汉仪中等线简" w:hAnsi="Arial" w:cs="Arial"/>
          <w:b/>
        </w:rPr>
      </w:pPr>
      <w:r w:rsidRPr="000E0D05">
        <w:rPr>
          <w:rFonts w:ascii="Arial" w:eastAsia="汉仪中等线简" w:hAnsi="Arial" w:cs="Arial" w:hint="eastAsia"/>
          <w:b/>
        </w:rPr>
        <w:t>SPRINT</w:t>
      </w:r>
      <w:r w:rsidRPr="000E0D05">
        <w:rPr>
          <w:rFonts w:ascii="Arial" w:eastAsia="汉仪中等线简" w:hAnsi="Arial" w:cs="Arial" w:hint="eastAsia"/>
          <w:b/>
        </w:rPr>
        <w:t>机内接触式扫描系统</w:t>
      </w:r>
    </w:p>
    <w:p w:rsidR="00FD7441" w:rsidRPr="003C0BEE" w:rsidRDefault="000E0D05" w:rsidP="00E129C7">
      <w:pPr>
        <w:spacing w:after="200" w:line="360" w:lineRule="auto"/>
        <w:jc w:val="both"/>
        <w:rPr>
          <w:rFonts w:ascii="Arial" w:eastAsia="汉仪中等线简" w:hAnsi="Arial" w:cs="Arial"/>
        </w:rPr>
      </w:pPr>
      <w:r w:rsidRPr="000E0D05">
        <w:rPr>
          <w:rFonts w:ascii="Arial" w:eastAsia="汉仪中等线简" w:hAnsi="Arial" w:cs="Arial" w:hint="eastAsia"/>
        </w:rPr>
        <w:t>SPRINT</w:t>
      </w:r>
      <w:r w:rsidRPr="000E0D05">
        <w:rPr>
          <w:rFonts w:ascii="Arial" w:eastAsia="汉仪中等线简" w:hAnsi="Arial" w:cs="Arial" w:hint="eastAsia"/>
        </w:rPr>
        <w:t>系统无与伦比的高速、高精度扫描功能将令数控机床如虎添翼。</w:t>
      </w:r>
      <w:r w:rsidRPr="000E0D05">
        <w:rPr>
          <w:rFonts w:ascii="Arial" w:eastAsia="汉仪中等线简" w:hAnsi="Arial" w:cs="Arial" w:hint="eastAsia"/>
        </w:rPr>
        <w:t>SPRINT</w:t>
      </w:r>
      <w:r w:rsidRPr="000E0D05">
        <w:rPr>
          <w:rFonts w:ascii="Arial" w:eastAsia="汉仪中等线简" w:hAnsi="Arial" w:cs="Arial" w:hint="eastAsia"/>
        </w:rPr>
        <w:t>可记录工件表面一组连续点的精确</w:t>
      </w:r>
      <w:r w:rsidRPr="000E0D05">
        <w:rPr>
          <w:rFonts w:ascii="Arial" w:eastAsia="汉仪中等线简" w:hAnsi="Arial" w:cs="Arial" w:hint="eastAsia"/>
        </w:rPr>
        <w:t>3D</w:t>
      </w:r>
      <w:r w:rsidRPr="000E0D05">
        <w:rPr>
          <w:rFonts w:ascii="Arial" w:eastAsia="汉仪中等线简" w:hAnsi="Arial" w:cs="Arial" w:hint="eastAsia"/>
        </w:rPr>
        <w:t>位置，并在数控系统中实时分析这些数据</w:t>
      </w:r>
      <w:r w:rsidRPr="000E0D05">
        <w:rPr>
          <w:rFonts w:ascii="Arial" w:eastAsia="汉仪中等线简" w:hAnsi="Arial" w:cs="Arial" w:hint="eastAsia"/>
        </w:rPr>
        <w:t xml:space="preserve"> </w:t>
      </w:r>
      <w:r w:rsidRPr="000E0D05">
        <w:rPr>
          <w:rFonts w:ascii="Arial" w:eastAsia="汉仪中等线简" w:hAnsi="Arial" w:cs="Arial" w:hint="eastAsia"/>
        </w:rPr>
        <w:t>—</w:t>
      </w:r>
      <w:r w:rsidRPr="000E0D05">
        <w:rPr>
          <w:rFonts w:ascii="Arial" w:eastAsia="汉仪中等线简" w:hAnsi="Arial" w:cs="Arial" w:hint="eastAsia"/>
        </w:rPr>
        <w:t xml:space="preserve"> </w:t>
      </w:r>
      <w:r w:rsidRPr="000E0D05">
        <w:rPr>
          <w:rFonts w:ascii="Arial" w:eastAsia="汉仪中等线简" w:hAnsi="Arial" w:cs="Arial" w:hint="eastAsia"/>
        </w:rPr>
        <w:t>这将为自动化序中控制带来前所未有的变革。为充分发挥</w:t>
      </w:r>
      <w:r w:rsidRPr="000E0D05">
        <w:rPr>
          <w:rFonts w:ascii="Arial" w:eastAsia="汉仪中等线简" w:hAnsi="Arial" w:cs="Arial" w:hint="eastAsia"/>
        </w:rPr>
        <w:t>SPRINT</w:t>
      </w:r>
      <w:r w:rsidRPr="000E0D05">
        <w:rPr>
          <w:rFonts w:ascii="Arial" w:eastAsia="汉仪中等线简" w:hAnsi="Arial" w:cs="Arial" w:hint="eastAsia"/>
        </w:rPr>
        <w:t>系统所融合的先进技术与性能，雷尼绍发布了一系列针对特定行业的应用程序，助力机加工行业轻松升级至新一代机内测头测量技术</w:t>
      </w:r>
      <w:r w:rsidRPr="000E0D05">
        <w:rPr>
          <w:rFonts w:ascii="Arial" w:eastAsia="汉仪中等线简" w:hAnsi="Arial" w:cs="Arial" w:hint="eastAsia"/>
        </w:rPr>
        <w:t xml:space="preserve"> </w:t>
      </w:r>
      <w:r w:rsidRPr="000E0D05">
        <w:rPr>
          <w:rFonts w:ascii="Arial" w:eastAsia="汉仪中等线简" w:hAnsi="Arial" w:cs="Arial" w:hint="eastAsia"/>
        </w:rPr>
        <w:t>—“扫描测量”。</w:t>
      </w:r>
    </w:p>
    <w:p w:rsidR="00F058C7" w:rsidRPr="003C0BEE" w:rsidRDefault="000E0D05" w:rsidP="00FD7441">
      <w:pPr>
        <w:spacing w:line="360" w:lineRule="auto"/>
        <w:jc w:val="both"/>
        <w:rPr>
          <w:rFonts w:ascii="Arial" w:eastAsia="汉仪中等线简" w:hAnsi="Arial" w:cs="Arial"/>
          <w:b/>
        </w:rPr>
      </w:pPr>
      <w:r w:rsidRPr="000E0D05">
        <w:rPr>
          <w:rFonts w:ascii="Arial" w:eastAsia="汉仪中等线简" w:hAnsi="Arial" w:cs="Arial" w:hint="eastAsia"/>
          <w:b/>
        </w:rPr>
        <w:t>AM250</w:t>
      </w:r>
      <w:r w:rsidRPr="000E0D05">
        <w:rPr>
          <w:rFonts w:ascii="Arial" w:eastAsia="汉仪中等线简" w:hAnsi="Arial" w:cs="Arial" w:hint="eastAsia"/>
          <w:b/>
        </w:rPr>
        <w:t>激光熔融金属快速成型机</w:t>
      </w:r>
    </w:p>
    <w:p w:rsidR="000E0D05" w:rsidRPr="000E0D05" w:rsidRDefault="000E0D05" w:rsidP="0094314E">
      <w:pPr>
        <w:spacing w:after="80" w:line="360" w:lineRule="auto"/>
        <w:jc w:val="both"/>
        <w:rPr>
          <w:rFonts w:ascii="Arial" w:eastAsia="汉仪中等线简" w:hAnsi="Arial" w:cs="Arial"/>
        </w:rPr>
      </w:pPr>
      <w:r w:rsidRPr="000E0D05">
        <w:rPr>
          <w:rFonts w:ascii="Arial" w:eastAsia="汉仪中等线简" w:hAnsi="Arial" w:cs="Arial" w:hint="eastAsia"/>
        </w:rPr>
        <w:t>雷尼绍的激光熔融工艺是一种新兴的快速成型制造技术（又称“增材制造”或“</w:t>
      </w:r>
      <w:r w:rsidRPr="000E0D05">
        <w:rPr>
          <w:rFonts w:ascii="Arial" w:eastAsia="汉仪中等线简" w:hAnsi="Arial" w:cs="Arial" w:hint="eastAsia"/>
        </w:rPr>
        <w:t>3D</w:t>
      </w:r>
      <w:r w:rsidRPr="000E0D05">
        <w:rPr>
          <w:rFonts w:ascii="Arial" w:eastAsia="汉仪中等线简" w:hAnsi="Arial" w:cs="Arial" w:hint="eastAsia"/>
        </w:rPr>
        <w:t>打印”），适合于设计和生产结构复杂的零部件。该技术直接根据三维</w:t>
      </w:r>
      <w:r w:rsidRPr="000E0D05">
        <w:rPr>
          <w:rFonts w:ascii="Arial" w:eastAsia="汉仪中等线简" w:hAnsi="Arial" w:cs="Arial" w:hint="eastAsia"/>
        </w:rPr>
        <w:t>CAD</w:t>
      </w:r>
      <w:r w:rsidRPr="000E0D05">
        <w:rPr>
          <w:rFonts w:ascii="Arial" w:eastAsia="汉仪中等线简" w:hAnsi="Arial" w:cs="Arial" w:hint="eastAsia"/>
        </w:rPr>
        <w:t>分层的各界面数据生产全高密度金属零件，</w:t>
      </w:r>
      <w:r w:rsidRPr="000E0D05">
        <w:rPr>
          <w:rFonts w:ascii="Arial" w:eastAsia="汉仪中等线简" w:hAnsi="Arial" w:cs="Arial" w:hint="eastAsia"/>
        </w:rPr>
        <w:lastRenderedPageBreak/>
        <w:t>熔化制成金属层厚度从</w:t>
      </w:r>
      <w:r w:rsidRPr="000E0D05">
        <w:rPr>
          <w:rFonts w:ascii="Arial" w:eastAsia="汉仪中等线简" w:hAnsi="Arial" w:cs="Arial" w:hint="eastAsia"/>
        </w:rPr>
        <w:t>20</w:t>
      </w:r>
      <w:r w:rsidRPr="000E0D05">
        <w:rPr>
          <w:rFonts w:ascii="Arial" w:eastAsia="汉仪中等线简" w:hAnsi="Arial" w:cs="Arial" w:hint="eastAsia"/>
        </w:rPr>
        <w:t>微米到</w:t>
      </w:r>
      <w:r w:rsidRPr="000E0D05">
        <w:rPr>
          <w:rFonts w:ascii="Arial" w:eastAsia="汉仪中等线简" w:hAnsi="Arial" w:cs="Arial" w:hint="eastAsia"/>
        </w:rPr>
        <w:t>100</w:t>
      </w:r>
      <w:r w:rsidRPr="000E0D05">
        <w:rPr>
          <w:rFonts w:ascii="Arial" w:eastAsia="汉仪中等线简" w:hAnsi="Arial" w:cs="Arial" w:hint="eastAsia"/>
        </w:rPr>
        <w:t>微米的二维截面，从而构成三维模型，适合用于航空航天和医疗领域。雷尼绍将在展会上展示由</w:t>
      </w:r>
      <w:r w:rsidRPr="000E0D05">
        <w:rPr>
          <w:rFonts w:ascii="Arial" w:eastAsia="汉仪中等线简" w:hAnsi="Arial" w:cs="Arial" w:hint="eastAsia"/>
        </w:rPr>
        <w:t>AM250</w:t>
      </w:r>
      <w:r w:rsidRPr="000E0D05">
        <w:rPr>
          <w:rFonts w:ascii="Arial" w:eastAsia="汉仪中等线简" w:hAnsi="Arial" w:cs="Arial" w:hint="eastAsia"/>
        </w:rPr>
        <w:t>生产的具有复杂几何形状的样品，启发您的设计灵感。</w:t>
      </w:r>
    </w:p>
    <w:p w:rsidR="00845B54" w:rsidRPr="003C0BEE" w:rsidRDefault="000E0D05" w:rsidP="000E0D05">
      <w:pPr>
        <w:spacing w:after="200" w:line="360" w:lineRule="auto"/>
        <w:jc w:val="both"/>
        <w:rPr>
          <w:rFonts w:ascii="Arial" w:eastAsia="汉仪中等线简" w:hAnsi="Arial" w:cs="Arial"/>
        </w:rPr>
      </w:pPr>
      <w:r w:rsidRPr="000E0D05">
        <w:rPr>
          <w:rFonts w:ascii="Arial" w:eastAsia="汉仪中等线简" w:hAnsi="Arial" w:cs="Arial" w:hint="eastAsia"/>
        </w:rPr>
        <w:t>AM250</w:t>
      </w:r>
      <w:r w:rsidRPr="000E0D05">
        <w:rPr>
          <w:rFonts w:ascii="Arial" w:eastAsia="汉仪中等线简" w:hAnsi="Arial" w:cs="Arial" w:hint="eastAsia"/>
        </w:rPr>
        <w:t>在设计时以制造业为本，带有方便的触摸屏用户界面，结构坚固耐用。从植入式装置的批量生产到复杂晶格结构或用于航空航天的各种几何形状的制造，</w:t>
      </w:r>
      <w:r w:rsidRPr="000E0D05">
        <w:rPr>
          <w:rFonts w:ascii="Arial" w:eastAsia="汉仪中等线简" w:hAnsi="Arial" w:cs="Arial" w:hint="eastAsia"/>
        </w:rPr>
        <w:t>AM250</w:t>
      </w:r>
      <w:r w:rsidRPr="000E0D05">
        <w:rPr>
          <w:rFonts w:ascii="Arial" w:eastAsia="汉仪中等线简" w:hAnsi="Arial" w:cs="Arial" w:hint="eastAsia"/>
        </w:rPr>
        <w:t>能够满足制造体系的各种要求。</w:t>
      </w:r>
    </w:p>
    <w:p w:rsidR="00845B54" w:rsidRPr="003C0BEE" w:rsidRDefault="000E0D05" w:rsidP="000D314A">
      <w:pPr>
        <w:spacing w:line="360" w:lineRule="auto"/>
        <w:rPr>
          <w:rFonts w:ascii="Arial" w:eastAsia="汉仪中等线简" w:hAnsi="Arial" w:cs="Arial"/>
          <w:b/>
        </w:rPr>
      </w:pPr>
      <w:r w:rsidRPr="000E0D05">
        <w:rPr>
          <w:rFonts w:ascii="Arial" w:eastAsia="汉仪中等线简" w:hAnsi="Arial" w:cs="Arial" w:hint="eastAsia"/>
          <w:b/>
        </w:rPr>
        <w:t>XR20-W</w:t>
      </w:r>
      <w:r w:rsidRPr="000E0D05">
        <w:rPr>
          <w:rFonts w:ascii="Arial" w:eastAsia="汉仪中等线简" w:hAnsi="Arial" w:cs="Arial" w:hint="eastAsia"/>
          <w:b/>
        </w:rPr>
        <w:t>无线型回转轴校准装置</w:t>
      </w:r>
    </w:p>
    <w:p w:rsidR="00FD7441" w:rsidRPr="003C0BEE" w:rsidRDefault="000E0D05" w:rsidP="00E129C7">
      <w:pPr>
        <w:spacing w:after="200" w:line="360" w:lineRule="auto"/>
        <w:jc w:val="both"/>
        <w:rPr>
          <w:rFonts w:ascii="Arial" w:eastAsia="汉仪中等线简" w:hAnsi="Arial" w:cs="Arial"/>
        </w:rPr>
      </w:pPr>
      <w:r w:rsidRPr="000E0D05">
        <w:rPr>
          <w:rFonts w:ascii="Arial" w:eastAsia="汉仪中等线简" w:hAnsi="Arial" w:cs="Arial" w:hint="eastAsia"/>
        </w:rPr>
        <w:t>XR20-W</w:t>
      </w:r>
      <w:r w:rsidRPr="000E0D05">
        <w:rPr>
          <w:rFonts w:ascii="Arial" w:eastAsia="汉仪中等线简" w:hAnsi="Arial" w:cs="Arial" w:hint="eastAsia"/>
        </w:rPr>
        <w:t>采用无线电动控制，数据采集与轴运动同步，即在数据采集期间无需操作员干预。该装置与雷尼绍激光系统配合使用，</w:t>
      </w:r>
      <w:proofErr w:type="gramStart"/>
      <w:r w:rsidRPr="000E0D05">
        <w:rPr>
          <w:rFonts w:ascii="Arial" w:eastAsia="汉仪中等线简" w:hAnsi="Arial" w:cs="Arial" w:hint="eastAsia"/>
        </w:rPr>
        <w:t>通过远控的</w:t>
      </w:r>
      <w:proofErr w:type="gramEnd"/>
      <w:r w:rsidRPr="000E0D05">
        <w:rPr>
          <w:rFonts w:ascii="Arial" w:eastAsia="汉仪中等线简" w:hAnsi="Arial" w:cs="Arial" w:hint="eastAsia"/>
        </w:rPr>
        <w:t>方式为被测机床提供高度统一的非接触基准测量。使用</w:t>
      </w:r>
      <w:r w:rsidRPr="000E0D05">
        <w:rPr>
          <w:rFonts w:ascii="Arial" w:eastAsia="汉仪中等线简" w:hAnsi="Arial" w:cs="Arial" w:hint="eastAsia"/>
        </w:rPr>
        <w:t>XR20-W</w:t>
      </w:r>
      <w:r w:rsidRPr="000E0D05">
        <w:rPr>
          <w:rFonts w:ascii="Arial" w:eastAsia="汉仪中等线简" w:hAnsi="Arial" w:cs="Arial" w:hint="eastAsia"/>
        </w:rPr>
        <w:t>回转轴校准装置及早对回转轴进行误差检测，能够使机床发挥最佳性能。</w:t>
      </w:r>
    </w:p>
    <w:p w:rsidR="00845B54" w:rsidRPr="003C0BEE" w:rsidRDefault="000E0D05" w:rsidP="000D314A">
      <w:pPr>
        <w:spacing w:line="360" w:lineRule="auto"/>
        <w:rPr>
          <w:rFonts w:ascii="Arial" w:eastAsia="汉仪中等线简" w:hAnsi="Arial" w:cs="Arial"/>
          <w:b/>
        </w:rPr>
      </w:pPr>
      <w:r w:rsidRPr="000E0D05">
        <w:rPr>
          <w:rFonts w:ascii="Arial" w:eastAsia="汉仪中等线简" w:hAnsi="Arial" w:cs="Arial" w:hint="eastAsia"/>
          <w:b/>
        </w:rPr>
        <w:t>XL-80</w:t>
      </w:r>
      <w:r w:rsidRPr="000E0D05">
        <w:rPr>
          <w:rFonts w:ascii="Arial" w:eastAsia="汉仪中等线简" w:hAnsi="Arial" w:cs="Arial" w:hint="eastAsia"/>
          <w:b/>
        </w:rPr>
        <w:t>激光干涉仪</w:t>
      </w:r>
    </w:p>
    <w:p w:rsidR="000E0D05" w:rsidRPr="003C0BEE" w:rsidRDefault="000E0D05" w:rsidP="000E0D05">
      <w:pPr>
        <w:spacing w:after="200" w:line="360" w:lineRule="auto"/>
        <w:jc w:val="both"/>
        <w:rPr>
          <w:rFonts w:ascii="Arial" w:eastAsia="汉仪中等线简" w:hAnsi="Arial" w:cs="Arial"/>
        </w:rPr>
      </w:pPr>
      <w:r w:rsidRPr="000E0D05">
        <w:rPr>
          <w:rFonts w:ascii="Arial" w:eastAsia="汉仪中等线简" w:hAnsi="Arial" w:cs="Arial" w:hint="eastAsia"/>
        </w:rPr>
        <w:t>XL-80</w:t>
      </w:r>
      <w:r w:rsidRPr="000E0D05">
        <w:rPr>
          <w:rFonts w:ascii="Arial" w:eastAsia="汉仪中等线简" w:hAnsi="Arial" w:cs="Arial" w:hint="eastAsia"/>
        </w:rPr>
        <w:t>激光干涉仪不仅可测量直线定位、俯仰及扭摆角度、直线度及垂直度等静态几何精度，还可用于机器振动、频谱分析、运动速度及角速度测量分析等动态场合。它广泛应用在数控机床及坐标测量机精度检测、计量器具（包括部分光学仪器）的溯源检定及其他大范围、高精度、高速动态测量等工业领域。</w:t>
      </w:r>
    </w:p>
    <w:p w:rsidR="000E0D05" w:rsidRPr="003C0BEE" w:rsidRDefault="000E0D05" w:rsidP="000E0D05">
      <w:pPr>
        <w:spacing w:line="360" w:lineRule="auto"/>
        <w:rPr>
          <w:rFonts w:ascii="Arial" w:eastAsia="汉仪中等线简" w:hAnsi="Arial" w:cs="Arial"/>
          <w:b/>
        </w:rPr>
      </w:pPr>
      <w:r w:rsidRPr="000E0D05">
        <w:rPr>
          <w:rFonts w:ascii="Arial" w:eastAsia="汉仪中等线简" w:hAnsi="Arial" w:cs="Arial" w:hint="eastAsia"/>
          <w:b/>
        </w:rPr>
        <w:t>PH20</w:t>
      </w:r>
      <w:proofErr w:type="gramStart"/>
      <w:r w:rsidRPr="000E0D05">
        <w:rPr>
          <w:rFonts w:ascii="Arial" w:eastAsia="汉仪中等线简" w:hAnsi="Arial" w:cs="Arial" w:hint="eastAsia"/>
          <w:b/>
        </w:rPr>
        <w:t>五</w:t>
      </w:r>
      <w:proofErr w:type="gramEnd"/>
      <w:r w:rsidRPr="000E0D05">
        <w:rPr>
          <w:rFonts w:ascii="Arial" w:eastAsia="汉仪中等线简" w:hAnsi="Arial" w:cs="Arial" w:hint="eastAsia"/>
          <w:b/>
        </w:rPr>
        <w:t>轴触发</w:t>
      </w:r>
      <w:proofErr w:type="gramStart"/>
      <w:r w:rsidRPr="000E0D05">
        <w:rPr>
          <w:rFonts w:ascii="Arial" w:eastAsia="汉仪中等线简" w:hAnsi="Arial" w:cs="Arial" w:hint="eastAsia"/>
          <w:b/>
        </w:rPr>
        <w:t>式测座</w:t>
      </w:r>
      <w:proofErr w:type="gramEnd"/>
    </w:p>
    <w:p w:rsidR="000E0D05" w:rsidRPr="003C0BEE" w:rsidRDefault="000E0D05" w:rsidP="000E0D05">
      <w:pPr>
        <w:spacing w:after="200" w:line="360" w:lineRule="auto"/>
        <w:jc w:val="both"/>
        <w:rPr>
          <w:rFonts w:ascii="Arial" w:eastAsia="汉仪中等线简" w:hAnsi="Arial" w:cs="Arial"/>
        </w:rPr>
      </w:pPr>
      <w:r w:rsidRPr="000E0D05">
        <w:rPr>
          <w:rFonts w:ascii="Arial" w:eastAsia="汉仪中等线简" w:hAnsi="Arial" w:cs="Arial" w:hint="eastAsia"/>
        </w:rPr>
        <w:t>PH20</w:t>
      </w:r>
      <w:proofErr w:type="gramStart"/>
      <w:r w:rsidRPr="000E0D05">
        <w:rPr>
          <w:rFonts w:ascii="Arial" w:eastAsia="汉仪中等线简" w:hAnsi="Arial" w:cs="Arial" w:hint="eastAsia"/>
        </w:rPr>
        <w:t>测座大大</w:t>
      </w:r>
      <w:proofErr w:type="gramEnd"/>
      <w:r w:rsidRPr="000E0D05">
        <w:rPr>
          <w:rFonts w:ascii="Arial" w:eastAsia="汉仪中等线简" w:hAnsi="Arial" w:cs="Arial" w:hint="eastAsia"/>
        </w:rPr>
        <w:t>改进了各种坐标测量机</w:t>
      </w:r>
      <w:r w:rsidRPr="000E0D05">
        <w:rPr>
          <w:rFonts w:ascii="Arial" w:eastAsia="汉仪中等线简" w:hAnsi="Arial" w:cs="Arial" w:hint="eastAsia"/>
        </w:rPr>
        <w:t xml:space="preserve"> (CMM) </w:t>
      </w:r>
      <w:r w:rsidRPr="000E0D05">
        <w:rPr>
          <w:rFonts w:ascii="Arial" w:eastAsia="汉仪中等线简" w:hAnsi="Arial" w:cs="Arial" w:hint="eastAsia"/>
        </w:rPr>
        <w:t>的测量性能，可根据工件坐标系自动找正，并具有快速校正程序。</w:t>
      </w:r>
      <w:r w:rsidRPr="000E0D05">
        <w:rPr>
          <w:rFonts w:ascii="Arial" w:eastAsia="汉仪中等线简" w:hAnsi="Arial" w:cs="Arial" w:hint="eastAsia"/>
        </w:rPr>
        <w:t>PH20</w:t>
      </w:r>
      <w:proofErr w:type="gramStart"/>
      <w:r w:rsidRPr="000E0D05">
        <w:rPr>
          <w:rFonts w:ascii="Arial" w:eastAsia="汉仪中等线简" w:hAnsi="Arial" w:cs="Arial" w:hint="eastAsia"/>
        </w:rPr>
        <w:t>测座采用</w:t>
      </w:r>
      <w:proofErr w:type="gramEnd"/>
      <w:r w:rsidRPr="000E0D05">
        <w:rPr>
          <w:rFonts w:ascii="Arial" w:eastAsia="汉仪中等线简" w:hAnsi="Arial" w:cs="Arial" w:hint="eastAsia"/>
        </w:rPr>
        <w:t>了为</w:t>
      </w:r>
      <w:r w:rsidRPr="000E0D05">
        <w:rPr>
          <w:rFonts w:ascii="Arial" w:eastAsia="汉仪中等线简" w:hAnsi="Arial" w:cs="Arial" w:hint="eastAsia"/>
        </w:rPr>
        <w:t>REVO</w:t>
      </w:r>
      <w:r w:rsidRPr="000E0D05">
        <w:rPr>
          <w:rFonts w:ascii="Arial" w:eastAsia="汉仪中等线简" w:hAnsi="Arial" w:cs="Arial"/>
          <w:vertAlign w:val="superscript"/>
        </w:rPr>
        <w:t>®</w:t>
      </w:r>
      <w:r w:rsidRPr="000E0D05">
        <w:rPr>
          <w:rFonts w:ascii="Arial" w:eastAsia="汉仪中等线简" w:hAnsi="Arial" w:cs="Arial" w:hint="eastAsia"/>
        </w:rPr>
        <w:t>测量系统（荣获五项国际大奖）而开发的技术。它运用独特的“测座碰触”方法进行快速触发测量和</w:t>
      </w:r>
      <w:proofErr w:type="gramStart"/>
      <w:r w:rsidRPr="000E0D05">
        <w:rPr>
          <w:rFonts w:ascii="Arial" w:eastAsia="汉仪中等线简" w:hAnsi="Arial" w:cs="Arial" w:hint="eastAsia"/>
        </w:rPr>
        <w:t>快速五轴无</w:t>
      </w:r>
      <w:proofErr w:type="gramEnd"/>
      <w:r w:rsidRPr="000E0D05">
        <w:rPr>
          <w:rFonts w:ascii="Arial" w:eastAsia="汉仪中等线简" w:hAnsi="Arial" w:cs="Arial" w:hint="eastAsia"/>
        </w:rPr>
        <w:t>级定位，确保实现最佳工件测量。</w:t>
      </w:r>
    </w:p>
    <w:p w:rsidR="000E0D05" w:rsidRPr="003C0BEE" w:rsidRDefault="000E0D05" w:rsidP="000E0D05">
      <w:pPr>
        <w:spacing w:line="360" w:lineRule="auto"/>
        <w:rPr>
          <w:rFonts w:ascii="Arial" w:eastAsia="汉仪中等线简" w:hAnsi="Arial" w:cs="Arial"/>
          <w:b/>
        </w:rPr>
      </w:pPr>
      <w:r w:rsidRPr="000E0D05">
        <w:rPr>
          <w:rFonts w:ascii="Arial" w:eastAsia="汉仪中等线简" w:hAnsi="Arial" w:cs="Arial" w:hint="eastAsia"/>
          <w:b/>
        </w:rPr>
        <w:t>ATOM</w:t>
      </w:r>
      <w:r w:rsidRPr="000E0D05">
        <w:rPr>
          <w:rFonts w:ascii="Arial" w:eastAsia="宋体" w:hAnsi="Arial" w:cs="Arial"/>
          <w:b/>
        </w:rPr>
        <w:t>™</w:t>
      </w:r>
      <w:r w:rsidRPr="000E0D05">
        <w:rPr>
          <w:rFonts w:ascii="汉仪中等线简" w:eastAsia="汉仪中等线简" w:hAnsi="汉仪中等线简" w:cs="汉仪中等线简" w:hint="eastAsia"/>
          <w:b/>
        </w:rPr>
        <w:t>增量式光栅</w:t>
      </w:r>
      <w:r w:rsidRPr="000E0D05">
        <w:rPr>
          <w:rFonts w:ascii="Arial" w:eastAsia="汉仪中等线简" w:hAnsi="Arial" w:cs="Arial" w:hint="eastAsia"/>
          <w:b/>
        </w:rPr>
        <w:t>系统</w:t>
      </w:r>
    </w:p>
    <w:p w:rsidR="00847FA1" w:rsidRPr="003C0BEE" w:rsidRDefault="000E0D05" w:rsidP="00847FA1">
      <w:pPr>
        <w:spacing w:after="200" w:line="360" w:lineRule="auto"/>
        <w:jc w:val="both"/>
        <w:rPr>
          <w:rFonts w:ascii="Arial" w:eastAsia="汉仪中等线简" w:hAnsi="Arial" w:cs="Arial"/>
        </w:rPr>
      </w:pPr>
      <w:r w:rsidRPr="000E0D05">
        <w:rPr>
          <w:rFonts w:ascii="Arial" w:eastAsia="汉仪中等线简" w:hAnsi="Arial" w:cs="Arial" w:hint="eastAsia"/>
        </w:rPr>
        <w:t>ATOM</w:t>
      </w:r>
      <w:r w:rsidRPr="000E0D05">
        <w:rPr>
          <w:rFonts w:ascii="Arial" w:eastAsia="汉仪中等线简" w:hAnsi="Arial" w:cs="Arial" w:hint="eastAsia"/>
        </w:rPr>
        <w:t>是雷尼绍推出的一款全新增量式光栅系统，包括直线光栅和圆光栅两种。</w:t>
      </w:r>
      <w:r w:rsidRPr="000E0D05">
        <w:rPr>
          <w:rFonts w:ascii="Arial" w:eastAsia="汉仪中等线简" w:hAnsi="Arial" w:cs="Arial" w:hint="eastAsia"/>
        </w:rPr>
        <w:t>ATOM</w:t>
      </w:r>
      <w:r w:rsidRPr="000E0D05">
        <w:rPr>
          <w:rFonts w:ascii="Arial" w:eastAsia="汉仪中等线简" w:hAnsi="Arial" w:cs="Arial" w:hint="eastAsia"/>
        </w:rPr>
        <w:t>最小尺寸可达</w:t>
      </w:r>
      <w:r w:rsidRPr="000E0D05">
        <w:rPr>
          <w:rFonts w:ascii="Arial" w:eastAsia="汉仪中等线简" w:hAnsi="Arial" w:cs="Arial" w:hint="eastAsia"/>
        </w:rPr>
        <w:t>6.7 mm x 12.7 mm x 20.5 mm</w:t>
      </w:r>
      <w:r w:rsidRPr="000E0D05">
        <w:rPr>
          <w:rFonts w:ascii="Arial" w:eastAsia="汉仪中等线简" w:hAnsi="Arial" w:cs="Arial" w:hint="eastAsia"/>
        </w:rPr>
        <w:t>，是世界上第一款采用光学滤波系统及自动增益控制</w:t>
      </w:r>
      <w:r w:rsidRPr="000E0D05">
        <w:rPr>
          <w:rFonts w:ascii="Arial" w:eastAsia="汉仪中等线简" w:hAnsi="Arial" w:cs="Arial" w:hint="eastAsia"/>
        </w:rPr>
        <w:t xml:space="preserve"> (AGC) </w:t>
      </w:r>
      <w:r w:rsidRPr="000E0D05">
        <w:rPr>
          <w:rFonts w:ascii="Arial" w:eastAsia="汉仪中等线简" w:hAnsi="Arial" w:cs="Arial" w:hint="eastAsia"/>
        </w:rPr>
        <w:t>和自动偏置控制</w:t>
      </w:r>
      <w:r w:rsidRPr="000E0D05">
        <w:rPr>
          <w:rFonts w:ascii="Arial" w:eastAsia="汉仪中等线简" w:hAnsi="Arial" w:cs="Arial" w:hint="eastAsia"/>
        </w:rPr>
        <w:t xml:space="preserve"> (AOC) </w:t>
      </w:r>
      <w:r w:rsidRPr="000E0D05">
        <w:rPr>
          <w:rFonts w:ascii="Arial" w:eastAsia="汉仪中等线简" w:hAnsi="Arial" w:cs="Arial" w:hint="eastAsia"/>
        </w:rPr>
        <w:t>的微型光栅。这款非接触式光栅系统采用独特的创新设计，将微型化与优异的抗污能力、信号的稳定性和可靠性完美结合。新光栅在设计上避免了一直以来制约微型光栅的诸多因素。</w:t>
      </w:r>
    </w:p>
    <w:p w:rsidR="00845B54" w:rsidRPr="003C0BEE" w:rsidRDefault="00845B54" w:rsidP="00845B54">
      <w:pPr>
        <w:spacing w:line="360" w:lineRule="auto"/>
        <w:rPr>
          <w:rFonts w:ascii="Arial" w:eastAsia="汉仪中等线简" w:hAnsi="Arial" w:cs="Arial"/>
          <w:b/>
        </w:rPr>
      </w:pPr>
      <w:r w:rsidRPr="003C0BEE">
        <w:rPr>
          <w:rFonts w:ascii="Arial" w:eastAsia="汉仪中等线简" w:hAnsi="Arial" w:cs="Arial"/>
          <w:b/>
        </w:rPr>
        <w:t>了解详细产品信息，</w:t>
      </w:r>
      <w:proofErr w:type="gramStart"/>
      <w:r w:rsidRPr="003C0BEE">
        <w:rPr>
          <w:rFonts w:ascii="Arial" w:eastAsia="汉仪中等线简" w:hAnsi="Arial" w:cs="Arial"/>
          <w:b/>
        </w:rPr>
        <w:t>请访问</w:t>
      </w:r>
      <w:proofErr w:type="gramEnd"/>
      <w:r w:rsidRPr="003C0BEE">
        <w:rPr>
          <w:rFonts w:ascii="Arial" w:eastAsia="汉仪中等线简" w:hAnsi="Arial" w:cs="Arial"/>
          <w:b/>
        </w:rPr>
        <w:t>雷尼绍网站：</w:t>
      </w:r>
    </w:p>
    <w:p w:rsidR="00847FA1" w:rsidRPr="003C0BEE" w:rsidRDefault="00847FA1" w:rsidP="00847FA1">
      <w:pPr>
        <w:spacing w:line="360" w:lineRule="auto"/>
        <w:jc w:val="both"/>
        <w:rPr>
          <w:rFonts w:ascii="Arial" w:eastAsia="汉仪中等线简" w:hAnsi="Arial" w:cs="Arial"/>
        </w:rPr>
      </w:pPr>
      <w:r w:rsidRPr="003C0BEE">
        <w:rPr>
          <w:rFonts w:ascii="Arial" w:eastAsia="汉仪中等线简" w:hAnsi="Arial" w:cs="Arial"/>
        </w:rPr>
        <w:t>比对仪</w:t>
      </w:r>
      <w:r w:rsidRPr="003C0BEE">
        <w:rPr>
          <w:rFonts w:ascii="Arial" w:eastAsia="汉仪中等线简" w:hAnsi="Arial" w:cs="Arial"/>
        </w:rPr>
        <w:t xml:space="preserve"> – www.renishaw.com.cn/gauging</w:t>
      </w:r>
    </w:p>
    <w:p w:rsidR="00847FA1" w:rsidRPr="003C0BEE" w:rsidRDefault="00847FA1" w:rsidP="00847FA1">
      <w:pPr>
        <w:spacing w:line="360" w:lineRule="auto"/>
        <w:jc w:val="both"/>
        <w:rPr>
          <w:rFonts w:ascii="Arial" w:eastAsia="汉仪中等线简" w:hAnsi="Arial" w:cs="Arial"/>
        </w:rPr>
      </w:pPr>
      <w:proofErr w:type="gramStart"/>
      <w:r w:rsidRPr="003C0BEE">
        <w:rPr>
          <w:rFonts w:ascii="Arial" w:eastAsia="汉仪中等线简" w:hAnsi="Arial" w:cs="Arial"/>
        </w:rPr>
        <w:t>机床测头</w:t>
      </w:r>
      <w:proofErr w:type="gramEnd"/>
      <w:r w:rsidRPr="003C0BEE">
        <w:rPr>
          <w:rFonts w:ascii="Arial" w:eastAsia="汉仪中等线简" w:hAnsi="Arial" w:cs="Arial"/>
        </w:rPr>
        <w:t xml:space="preserve"> – www.renishaw.com.cn/MTP</w:t>
      </w:r>
    </w:p>
    <w:p w:rsidR="00845B54" w:rsidRPr="003C0BEE" w:rsidRDefault="00845B54" w:rsidP="00E129C7">
      <w:pPr>
        <w:spacing w:line="360" w:lineRule="auto"/>
        <w:jc w:val="both"/>
        <w:rPr>
          <w:rFonts w:ascii="Arial" w:eastAsia="汉仪中等线简" w:hAnsi="Arial" w:cs="Arial"/>
        </w:rPr>
      </w:pPr>
      <w:r w:rsidRPr="003C0BEE">
        <w:rPr>
          <w:rFonts w:ascii="Arial" w:eastAsia="汉仪中等线简" w:hAnsi="Arial" w:cs="Arial"/>
        </w:rPr>
        <w:t>快速成型制造</w:t>
      </w:r>
      <w:r w:rsidRPr="003C0BEE">
        <w:rPr>
          <w:rFonts w:ascii="Arial" w:eastAsia="汉仪中等线简" w:hAnsi="Arial" w:cs="Arial"/>
        </w:rPr>
        <w:t xml:space="preserve"> – www.renishaw.com.cn/additive</w:t>
      </w:r>
    </w:p>
    <w:p w:rsidR="00847FA1" w:rsidRPr="003C0BEE" w:rsidRDefault="00847FA1" w:rsidP="00847FA1">
      <w:pPr>
        <w:spacing w:line="360" w:lineRule="auto"/>
        <w:jc w:val="both"/>
        <w:rPr>
          <w:rFonts w:ascii="Arial" w:eastAsia="汉仪中等线简" w:hAnsi="Arial" w:cs="Arial"/>
        </w:rPr>
      </w:pPr>
      <w:r w:rsidRPr="00847FA1">
        <w:rPr>
          <w:rFonts w:ascii="Arial" w:eastAsia="汉仪中等线简" w:hAnsi="Arial" w:cs="Arial" w:hint="eastAsia"/>
        </w:rPr>
        <w:t>坐标测量</w:t>
      </w:r>
      <w:proofErr w:type="gramStart"/>
      <w:r w:rsidRPr="00847FA1">
        <w:rPr>
          <w:rFonts w:ascii="Arial" w:eastAsia="汉仪中等线简" w:hAnsi="Arial" w:cs="Arial" w:hint="eastAsia"/>
        </w:rPr>
        <w:t>机测头</w:t>
      </w:r>
      <w:proofErr w:type="gramEnd"/>
      <w:r w:rsidRPr="003C0BEE">
        <w:rPr>
          <w:rFonts w:ascii="Arial" w:eastAsia="汉仪中等线简" w:hAnsi="Arial" w:cs="Arial"/>
        </w:rPr>
        <w:t xml:space="preserve"> – </w:t>
      </w:r>
      <w:r w:rsidRPr="00847FA1">
        <w:rPr>
          <w:rFonts w:ascii="Arial" w:eastAsia="汉仪中等线简" w:hAnsi="Arial" w:cs="Arial" w:hint="eastAsia"/>
        </w:rPr>
        <w:t>www.renishaw.com.cn/cmm</w:t>
      </w:r>
    </w:p>
    <w:p w:rsidR="00845B54" w:rsidRPr="003C0BEE" w:rsidRDefault="00845B54" w:rsidP="00E129C7">
      <w:pPr>
        <w:spacing w:line="360" w:lineRule="auto"/>
        <w:jc w:val="both"/>
        <w:rPr>
          <w:rFonts w:ascii="Arial" w:eastAsia="汉仪中等线简" w:hAnsi="Arial" w:cs="Arial"/>
        </w:rPr>
      </w:pPr>
      <w:r w:rsidRPr="003C0BEE">
        <w:rPr>
          <w:rFonts w:ascii="Arial" w:eastAsia="汉仪中等线简" w:hAnsi="Arial" w:cs="Arial"/>
        </w:rPr>
        <w:t>激光干涉仪与球杆仪</w:t>
      </w:r>
      <w:r w:rsidRPr="003C0BEE">
        <w:rPr>
          <w:rFonts w:ascii="Arial" w:eastAsia="汉仪中等线简" w:hAnsi="Arial" w:cs="Arial"/>
        </w:rPr>
        <w:t xml:space="preserve"> – www.renishaw.com.cn/calibration</w:t>
      </w:r>
    </w:p>
    <w:p w:rsidR="00726C1E" w:rsidRPr="003C0BEE" w:rsidRDefault="00845B54" w:rsidP="00E129C7">
      <w:pPr>
        <w:spacing w:after="200" w:line="360" w:lineRule="auto"/>
        <w:jc w:val="both"/>
        <w:rPr>
          <w:rFonts w:ascii="Arial" w:eastAsia="汉仪中等线简" w:hAnsi="Arial" w:cs="Arial"/>
        </w:rPr>
      </w:pPr>
      <w:r w:rsidRPr="003C0BEE">
        <w:rPr>
          <w:rFonts w:ascii="Arial" w:eastAsia="汉仪中等线简" w:hAnsi="Arial" w:cs="Arial"/>
        </w:rPr>
        <w:t>位置编码器</w:t>
      </w:r>
      <w:r w:rsidRPr="003C0BEE">
        <w:rPr>
          <w:rFonts w:ascii="Arial" w:eastAsia="汉仪中等线简" w:hAnsi="Arial" w:cs="Arial"/>
        </w:rPr>
        <w:t xml:space="preserve"> – www.renishaw.com.cn/encoders</w:t>
      </w:r>
    </w:p>
    <w:p w:rsidR="0006668E" w:rsidRPr="003C0BEE" w:rsidRDefault="00145EE2" w:rsidP="003E149A">
      <w:pPr>
        <w:spacing w:after="200" w:line="360" w:lineRule="auto"/>
        <w:jc w:val="center"/>
        <w:rPr>
          <w:rFonts w:ascii="Arial" w:eastAsia="汉仪中等线简" w:hAnsi="Arial" w:cs="Arial"/>
        </w:rPr>
      </w:pPr>
      <w:r w:rsidRPr="003C0BEE">
        <w:rPr>
          <w:rFonts w:ascii="Arial" w:eastAsia="汉仪中等线简" w:hAnsi="Arial" w:cs="Arial"/>
          <w:b/>
          <w:sz w:val="22"/>
        </w:rPr>
        <w:t>-</w:t>
      </w:r>
      <w:r w:rsidRPr="003C0BEE">
        <w:rPr>
          <w:rFonts w:ascii="Arial" w:eastAsia="汉仪中等线简" w:hAnsi="Arial" w:cs="Arial"/>
          <w:b/>
          <w:sz w:val="22"/>
        </w:rPr>
        <w:t>完</w:t>
      </w:r>
      <w:r w:rsidRPr="003C0BEE">
        <w:rPr>
          <w:rFonts w:ascii="Arial" w:eastAsia="汉仪中等线简" w:hAnsi="Arial" w:cs="Arial"/>
          <w:b/>
          <w:sz w:val="22"/>
        </w:rPr>
        <w:t>-</w:t>
      </w:r>
    </w:p>
    <w:sectPr w:rsidR="0006668E" w:rsidRPr="003C0BEE" w:rsidSect="00E129C7">
      <w:headerReference w:type="first" r:id="rId13"/>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220" w:rsidRDefault="00761220" w:rsidP="002E2F8C">
      <w:pPr>
        <w:rPr>
          <w:rFonts w:hint="eastAsia"/>
        </w:rPr>
      </w:pPr>
      <w:r>
        <w:separator/>
      </w:r>
    </w:p>
  </w:endnote>
  <w:endnote w:type="continuationSeparator" w:id="0">
    <w:p w:rsidR="00761220" w:rsidRDefault="00761220"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ahoma"/>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FHeiBold-B5">
    <w:panose1 w:val="020B0709000000000000"/>
    <w:charset w:val="88"/>
    <w:family w:val="modern"/>
    <w:pitch w:val="fixed"/>
    <w:sig w:usb0="80000001" w:usb1="28091800" w:usb2="00000016" w:usb3="00000000" w:csb0="00100000"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220" w:rsidRDefault="00761220" w:rsidP="002E2F8C">
      <w:pPr>
        <w:rPr>
          <w:rFonts w:hint="eastAsia"/>
        </w:rPr>
      </w:pPr>
      <w:r>
        <w:separator/>
      </w:r>
    </w:p>
  </w:footnote>
  <w:footnote w:type="continuationSeparator" w:id="0">
    <w:p w:rsidR="00761220" w:rsidRDefault="00761220"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20" w:rsidRDefault="005146C4">
    <w:pPr>
      <w:pStyle w:val="a5"/>
      <w:rPr>
        <w:rFonts w:hint="eastAsia"/>
      </w:rPr>
    </w:pPr>
    <w:r w:rsidRPr="005146C4">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462620411"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180B30"/>
    <w:rsid w:val="0000531D"/>
    <w:rsid w:val="000566E5"/>
    <w:rsid w:val="0006668E"/>
    <w:rsid w:val="00095122"/>
    <w:rsid w:val="000B6575"/>
    <w:rsid w:val="000D314A"/>
    <w:rsid w:val="000E0D05"/>
    <w:rsid w:val="0012029C"/>
    <w:rsid w:val="00145EE2"/>
    <w:rsid w:val="0016753A"/>
    <w:rsid w:val="00180B30"/>
    <w:rsid w:val="00182797"/>
    <w:rsid w:val="001F6C8A"/>
    <w:rsid w:val="0021225A"/>
    <w:rsid w:val="002264D5"/>
    <w:rsid w:val="00227CE4"/>
    <w:rsid w:val="002469DB"/>
    <w:rsid w:val="002B7F0F"/>
    <w:rsid w:val="002E2F8C"/>
    <w:rsid w:val="00316F4C"/>
    <w:rsid w:val="003377F3"/>
    <w:rsid w:val="003647B3"/>
    <w:rsid w:val="0037242B"/>
    <w:rsid w:val="00381AE5"/>
    <w:rsid w:val="00387027"/>
    <w:rsid w:val="00392EF6"/>
    <w:rsid w:val="0039382D"/>
    <w:rsid w:val="003A6F25"/>
    <w:rsid w:val="003C0BEE"/>
    <w:rsid w:val="003D5D29"/>
    <w:rsid w:val="003E149A"/>
    <w:rsid w:val="003E6E81"/>
    <w:rsid w:val="003F0490"/>
    <w:rsid w:val="003F2730"/>
    <w:rsid w:val="00407D9A"/>
    <w:rsid w:val="004863E7"/>
    <w:rsid w:val="00490E55"/>
    <w:rsid w:val="004930B0"/>
    <w:rsid w:val="0049414C"/>
    <w:rsid w:val="004C5163"/>
    <w:rsid w:val="004D4A83"/>
    <w:rsid w:val="004F5243"/>
    <w:rsid w:val="005146C4"/>
    <w:rsid w:val="00546FE4"/>
    <w:rsid w:val="00595141"/>
    <w:rsid w:val="005A7A54"/>
    <w:rsid w:val="005F5256"/>
    <w:rsid w:val="005F6138"/>
    <w:rsid w:val="0065160E"/>
    <w:rsid w:val="0065468E"/>
    <w:rsid w:val="00691B3D"/>
    <w:rsid w:val="00694EDE"/>
    <w:rsid w:val="006A6868"/>
    <w:rsid w:val="006C2C75"/>
    <w:rsid w:val="006D0B78"/>
    <w:rsid w:val="006D5EC4"/>
    <w:rsid w:val="006E4D82"/>
    <w:rsid w:val="00726C1E"/>
    <w:rsid w:val="0073088A"/>
    <w:rsid w:val="00760943"/>
    <w:rsid w:val="00761220"/>
    <w:rsid w:val="00775194"/>
    <w:rsid w:val="007B5B41"/>
    <w:rsid w:val="007C4DCE"/>
    <w:rsid w:val="007D6518"/>
    <w:rsid w:val="00845B54"/>
    <w:rsid w:val="00847FA1"/>
    <w:rsid w:val="00864808"/>
    <w:rsid w:val="008757C5"/>
    <w:rsid w:val="0088347E"/>
    <w:rsid w:val="00883F3A"/>
    <w:rsid w:val="008D3B4D"/>
    <w:rsid w:val="008E2064"/>
    <w:rsid w:val="00910A83"/>
    <w:rsid w:val="00917B84"/>
    <w:rsid w:val="009320DD"/>
    <w:rsid w:val="0094314E"/>
    <w:rsid w:val="009632B3"/>
    <w:rsid w:val="009B326C"/>
    <w:rsid w:val="009C3239"/>
    <w:rsid w:val="009D67FE"/>
    <w:rsid w:val="00A32C35"/>
    <w:rsid w:val="00A54B28"/>
    <w:rsid w:val="00A73DF3"/>
    <w:rsid w:val="00A97343"/>
    <w:rsid w:val="00AC2654"/>
    <w:rsid w:val="00AC36C3"/>
    <w:rsid w:val="00AD2FC6"/>
    <w:rsid w:val="00B35AA9"/>
    <w:rsid w:val="00B53C11"/>
    <w:rsid w:val="00B61F67"/>
    <w:rsid w:val="00B66D0D"/>
    <w:rsid w:val="00B70DAB"/>
    <w:rsid w:val="00B8332E"/>
    <w:rsid w:val="00C47966"/>
    <w:rsid w:val="00C50C1E"/>
    <w:rsid w:val="00CB0C2C"/>
    <w:rsid w:val="00CC4B43"/>
    <w:rsid w:val="00CE251D"/>
    <w:rsid w:val="00CF722A"/>
    <w:rsid w:val="00D20622"/>
    <w:rsid w:val="00D92177"/>
    <w:rsid w:val="00D94955"/>
    <w:rsid w:val="00D97E36"/>
    <w:rsid w:val="00DF6848"/>
    <w:rsid w:val="00E129C7"/>
    <w:rsid w:val="00E55F0F"/>
    <w:rsid w:val="00E73435"/>
    <w:rsid w:val="00EA2C64"/>
    <w:rsid w:val="00F05286"/>
    <w:rsid w:val="00F058C7"/>
    <w:rsid w:val="00F25FE6"/>
    <w:rsid w:val="00F30D7C"/>
    <w:rsid w:val="00F46347"/>
    <w:rsid w:val="00F560D5"/>
    <w:rsid w:val="00F71F07"/>
    <w:rsid w:val="00F81452"/>
    <w:rsid w:val="00FA3F2E"/>
    <w:rsid w:val="00FB0B5D"/>
    <w:rsid w:val="00FB5135"/>
    <w:rsid w:val="00FB6AAE"/>
    <w:rsid w:val="00FC3C91"/>
    <w:rsid w:val="00FC7AE9"/>
    <w:rsid w:val="00FD744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Theme="minorEastAsia"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semiHidden/>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semiHidden/>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9D0AA-D534-428F-B3B2-D54D60394B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08b2cd93-6665-485e-a71c-3a6b058601cd"/>
    <ds:schemaRef ds:uri="8eaf8db2-22bd-46e9-ba1a-3b94a37cd118"/>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1693</Words>
  <Characters>424</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ls138533</cp:lastModifiedBy>
  <cp:revision>8</cp:revision>
  <cp:lastPrinted>2011-08-09T11:37:00Z</cp:lastPrinted>
  <dcterms:created xsi:type="dcterms:W3CDTF">2014-05-23T01:57:00Z</dcterms:created>
  <dcterms:modified xsi:type="dcterms:W3CDTF">2014-05-26T06:40:00Z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