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8A" w:rsidRPr="004C40ED" w:rsidRDefault="00566711" w:rsidP="004C40ED">
      <w:pPr>
        <w:spacing w:line="360" w:lineRule="auto"/>
        <w:ind w:right="7"/>
        <w:rPr>
          <w:rFonts w:ascii="Arial" w:hAnsi="Arial" w:cs="Arial"/>
          <w:i/>
          <w:color w:val="000000"/>
        </w:rPr>
      </w:pPr>
      <w:r>
        <w:rPr>
          <w:rFonts w:ascii="Arial" w:hAnsi="Arial" w:cs="Arial"/>
          <w:i/>
          <w:noProof/>
          <w:color w:val="000000"/>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FA319A">
        <w:rPr>
          <w:rFonts w:ascii="Arial" w:hAnsi="Arial" w:cs="Arial"/>
          <w:i/>
          <w:color w:val="000000"/>
        </w:rPr>
        <w:t>2</w:t>
      </w:r>
      <w:r w:rsidR="00BC327F">
        <w:rPr>
          <w:rFonts w:ascii="Arial" w:hAnsi="Arial" w:cs="Arial"/>
          <w:i/>
          <w:color w:val="000000"/>
        </w:rPr>
        <w:t>7</w:t>
      </w:r>
      <w:r w:rsidR="00FA319A" w:rsidRPr="00FA319A">
        <w:rPr>
          <w:rFonts w:ascii="Arial" w:hAnsi="Arial" w:cs="Arial"/>
          <w:i/>
          <w:color w:val="000000"/>
          <w:vertAlign w:val="superscript"/>
        </w:rPr>
        <w:t>th</w:t>
      </w:r>
      <w:r w:rsidR="00FA319A">
        <w:rPr>
          <w:rFonts w:ascii="Arial" w:hAnsi="Arial" w:cs="Arial"/>
          <w:i/>
          <w:color w:val="000000"/>
        </w:rPr>
        <w:t xml:space="preserve"> August </w:t>
      </w:r>
      <w:r w:rsidR="00B35AA9" w:rsidRPr="004C40ED">
        <w:rPr>
          <w:rFonts w:ascii="Arial" w:hAnsi="Arial" w:cs="Arial"/>
          <w:i/>
          <w:color w:val="000000"/>
        </w:rPr>
        <w:t>201</w:t>
      </w:r>
      <w:r w:rsidR="00E569B4">
        <w:rPr>
          <w:rFonts w:ascii="Arial" w:hAnsi="Arial" w:cs="Arial"/>
          <w:i/>
          <w:color w:val="000000"/>
        </w:rPr>
        <w:t>4</w:t>
      </w:r>
      <w:r w:rsidR="00394B4F" w:rsidRPr="004C40ED">
        <w:rPr>
          <w:rFonts w:ascii="Arial" w:hAnsi="Arial" w:cs="Arial"/>
          <w:i/>
          <w:color w:val="000000"/>
        </w:rPr>
        <w:t xml:space="preserve"> – for immediate release </w:t>
      </w:r>
      <w:r w:rsidR="004C40ED" w:rsidRPr="004C40ED">
        <w:rPr>
          <w:rFonts w:ascii="Arial" w:hAnsi="Arial" w:cs="Arial"/>
          <w:i/>
          <w:color w:val="000000"/>
        </w:rPr>
        <w:tab/>
      </w:r>
      <w:r w:rsidR="0073088A" w:rsidRPr="004C40ED">
        <w:rPr>
          <w:rFonts w:ascii="Arial" w:hAnsi="Arial" w:cs="Arial"/>
          <w:i/>
          <w:color w:val="000000"/>
        </w:rPr>
        <w:t>Further information: Chris Pockett, +44 1453 524133</w:t>
      </w:r>
    </w:p>
    <w:p w:rsidR="00BC327F" w:rsidRPr="00BC327F" w:rsidRDefault="0047553C" w:rsidP="00BC327F">
      <w:pPr>
        <w:spacing w:line="288" w:lineRule="auto"/>
        <w:rPr>
          <w:rFonts w:ascii="Arial" w:hAnsi="Arial" w:cs="Arial"/>
          <w:b/>
          <w:sz w:val="22"/>
          <w:szCs w:val="22"/>
        </w:rPr>
      </w:pPr>
      <w:r>
        <w:rPr>
          <w:rFonts w:ascii="Arial" w:hAnsi="Arial" w:cs="Arial"/>
          <w:b/>
          <w:sz w:val="22"/>
          <w:szCs w:val="22"/>
        </w:rPr>
        <w:br/>
      </w:r>
      <w:bookmarkStart w:id="0" w:name="OLE_LINK1"/>
      <w:bookmarkStart w:id="1" w:name="OLE_LINK2"/>
      <w:r w:rsidR="00BC327F">
        <w:rPr>
          <w:rFonts w:ascii="Arial" w:hAnsi="Arial" w:cs="Arial"/>
          <w:b/>
          <w:sz w:val="22"/>
          <w:szCs w:val="22"/>
        </w:rPr>
        <w:t xml:space="preserve">UK </w:t>
      </w:r>
      <w:r w:rsidR="00BC327F" w:rsidRPr="00BC327F">
        <w:rPr>
          <w:rFonts w:ascii="Arial" w:hAnsi="Arial" w:cs="Arial"/>
          <w:b/>
          <w:sz w:val="22"/>
          <w:szCs w:val="22"/>
        </w:rPr>
        <w:t xml:space="preserve">Deputy Prime Minister announces Renishaw investment in Indian Additive </w:t>
      </w:r>
      <w:proofErr w:type="gramStart"/>
      <w:r w:rsidR="00BC327F" w:rsidRPr="00BC327F">
        <w:rPr>
          <w:rFonts w:ascii="Arial" w:hAnsi="Arial" w:cs="Arial"/>
          <w:b/>
          <w:sz w:val="22"/>
          <w:szCs w:val="22"/>
        </w:rPr>
        <w:t>Manufacturing</w:t>
      </w:r>
      <w:proofErr w:type="gramEnd"/>
      <w:r w:rsidR="00BC327F" w:rsidRPr="00BC327F">
        <w:rPr>
          <w:rFonts w:ascii="Arial" w:hAnsi="Arial" w:cs="Arial"/>
          <w:b/>
          <w:sz w:val="22"/>
          <w:szCs w:val="22"/>
        </w:rPr>
        <w:t xml:space="preserve"> technical centre</w:t>
      </w:r>
      <w:bookmarkEnd w:id="0"/>
      <w:bookmarkEnd w:id="1"/>
      <w:r w:rsidR="00BC327F">
        <w:rPr>
          <w:rFonts w:ascii="Arial" w:hAnsi="Arial" w:cs="Arial"/>
          <w:b/>
          <w:sz w:val="22"/>
          <w:szCs w:val="22"/>
        </w:rPr>
        <w:br/>
      </w:r>
    </w:p>
    <w:p w:rsidR="00E85B78" w:rsidRDefault="00BC327F" w:rsidP="00BC327F">
      <w:pPr>
        <w:spacing w:line="288" w:lineRule="auto"/>
        <w:rPr>
          <w:rFonts w:ascii="Arial" w:hAnsi="Arial" w:cs="Arial"/>
          <w:sz w:val="22"/>
          <w:szCs w:val="22"/>
        </w:rPr>
      </w:pPr>
      <w:r>
        <w:rPr>
          <w:rFonts w:ascii="Arial" w:hAnsi="Arial" w:cs="Arial"/>
          <w:sz w:val="22"/>
          <w:szCs w:val="22"/>
        </w:rPr>
        <w:t>The UK Deputy Prime Minister</w:t>
      </w:r>
      <w:r w:rsidR="00E85B78">
        <w:rPr>
          <w:rFonts w:ascii="Arial" w:hAnsi="Arial" w:cs="Arial"/>
          <w:sz w:val="22"/>
          <w:szCs w:val="22"/>
        </w:rPr>
        <w:t>, Nick Clegg</w:t>
      </w:r>
      <w:r>
        <w:rPr>
          <w:rFonts w:ascii="Arial" w:hAnsi="Arial" w:cs="Arial"/>
          <w:sz w:val="22"/>
          <w:szCs w:val="22"/>
        </w:rPr>
        <w:t xml:space="preserve"> </w:t>
      </w:r>
      <w:r w:rsidR="00EF1980">
        <w:rPr>
          <w:rFonts w:ascii="Arial" w:hAnsi="Arial" w:cs="Arial"/>
          <w:sz w:val="22"/>
          <w:szCs w:val="22"/>
        </w:rPr>
        <w:t xml:space="preserve">has announced a new investment in 3D printing by Renishaw, the global engineering company. The </w:t>
      </w:r>
      <w:r w:rsidR="00E85B78">
        <w:rPr>
          <w:rFonts w:ascii="Arial" w:hAnsi="Arial" w:cs="Arial"/>
          <w:sz w:val="22"/>
          <w:szCs w:val="22"/>
        </w:rPr>
        <w:t xml:space="preserve">decision by the company to create its </w:t>
      </w:r>
      <w:r w:rsidR="00EF1980">
        <w:rPr>
          <w:rFonts w:ascii="Arial" w:hAnsi="Arial" w:cs="Arial"/>
          <w:sz w:val="22"/>
          <w:szCs w:val="22"/>
        </w:rPr>
        <w:t xml:space="preserve">first Indian additive manufacturing (metal 3D printing) technical </w:t>
      </w:r>
      <w:r w:rsidR="00E85B78">
        <w:rPr>
          <w:rFonts w:ascii="Arial" w:hAnsi="Arial" w:cs="Arial"/>
          <w:sz w:val="22"/>
          <w:szCs w:val="22"/>
        </w:rPr>
        <w:t xml:space="preserve">centre in Pune was revealed by Mr </w:t>
      </w:r>
      <w:r w:rsidR="00BF7022">
        <w:rPr>
          <w:rFonts w:ascii="Arial" w:hAnsi="Arial" w:cs="Arial"/>
          <w:sz w:val="22"/>
          <w:szCs w:val="22"/>
        </w:rPr>
        <w:t xml:space="preserve">Clegg </w:t>
      </w:r>
      <w:r w:rsidR="00F50D10">
        <w:rPr>
          <w:rFonts w:ascii="Arial" w:hAnsi="Arial" w:cs="Arial"/>
          <w:sz w:val="22"/>
          <w:szCs w:val="22"/>
        </w:rPr>
        <w:t>on the final day of</w:t>
      </w:r>
      <w:r w:rsidR="00E85B78">
        <w:rPr>
          <w:rFonts w:ascii="Arial" w:hAnsi="Arial" w:cs="Arial"/>
          <w:sz w:val="22"/>
          <w:szCs w:val="22"/>
        </w:rPr>
        <w:t xml:space="preserve"> a trade delegation he has led to India.</w:t>
      </w:r>
    </w:p>
    <w:p w:rsidR="00E85B78" w:rsidRDefault="00E85B78" w:rsidP="00BC327F">
      <w:pPr>
        <w:spacing w:line="288" w:lineRule="auto"/>
        <w:rPr>
          <w:rFonts w:ascii="Arial" w:hAnsi="Arial" w:cs="Arial"/>
          <w:sz w:val="22"/>
          <w:szCs w:val="22"/>
        </w:rPr>
      </w:pPr>
    </w:p>
    <w:p w:rsidR="00D81FF9" w:rsidRDefault="00F50D10" w:rsidP="00BC327F">
      <w:pPr>
        <w:spacing w:line="288" w:lineRule="auto"/>
        <w:rPr>
          <w:rFonts w:ascii="Arial" w:eastAsia="MS Mincho" w:hAnsi="Arial" w:cs="Arial"/>
          <w:sz w:val="22"/>
          <w:szCs w:val="22"/>
        </w:rPr>
      </w:pPr>
      <w:r>
        <w:rPr>
          <w:rFonts w:ascii="Arial" w:hAnsi="Arial" w:cs="Arial"/>
          <w:sz w:val="22"/>
          <w:szCs w:val="22"/>
        </w:rPr>
        <w:t xml:space="preserve">Forming </w:t>
      </w:r>
      <w:r w:rsidR="00BC327F" w:rsidRPr="00BC327F">
        <w:rPr>
          <w:rFonts w:ascii="Arial" w:hAnsi="Arial" w:cs="Arial"/>
          <w:sz w:val="22"/>
          <w:szCs w:val="22"/>
        </w:rPr>
        <w:t xml:space="preserve">part of </w:t>
      </w:r>
      <w:proofErr w:type="spellStart"/>
      <w:r w:rsidR="00BC327F" w:rsidRPr="00BC327F">
        <w:rPr>
          <w:rFonts w:ascii="Arial" w:hAnsi="Arial" w:cs="Arial"/>
          <w:sz w:val="22"/>
          <w:szCs w:val="22"/>
        </w:rPr>
        <w:t>Renishaw’s</w:t>
      </w:r>
      <w:proofErr w:type="spellEnd"/>
      <w:r w:rsidR="00BC327F" w:rsidRPr="00BC327F">
        <w:rPr>
          <w:rFonts w:ascii="Arial" w:hAnsi="Arial" w:cs="Arial"/>
          <w:sz w:val="22"/>
          <w:szCs w:val="22"/>
        </w:rPr>
        <w:t xml:space="preserve"> continuing investment in the development, manufacture and application of additive manufacturing technologies, </w:t>
      </w:r>
      <w:r w:rsidR="00B86CC9">
        <w:rPr>
          <w:rFonts w:ascii="Arial" w:hAnsi="Arial" w:cs="Arial"/>
          <w:sz w:val="22"/>
          <w:szCs w:val="22"/>
        </w:rPr>
        <w:t>t</w:t>
      </w:r>
      <w:r w:rsidR="00BC327F" w:rsidRPr="00BC327F">
        <w:rPr>
          <w:rFonts w:ascii="Arial" w:hAnsi="Arial" w:cs="Arial"/>
          <w:sz w:val="22"/>
          <w:szCs w:val="22"/>
        </w:rPr>
        <w:t xml:space="preserve">he </w:t>
      </w:r>
      <w:r w:rsidR="00B86CC9">
        <w:rPr>
          <w:rFonts w:ascii="Arial" w:hAnsi="Arial" w:cs="Arial"/>
          <w:sz w:val="22"/>
          <w:szCs w:val="22"/>
        </w:rPr>
        <w:t xml:space="preserve">new </w:t>
      </w:r>
      <w:r w:rsidR="00BC327F" w:rsidRPr="00BC327F">
        <w:rPr>
          <w:rFonts w:ascii="Arial" w:hAnsi="Arial" w:cs="Arial"/>
          <w:sz w:val="22"/>
          <w:szCs w:val="22"/>
        </w:rPr>
        <w:t xml:space="preserve">Pune </w:t>
      </w:r>
      <w:r w:rsidR="00B86CC9">
        <w:rPr>
          <w:rFonts w:ascii="Arial" w:hAnsi="Arial" w:cs="Arial"/>
          <w:sz w:val="22"/>
          <w:szCs w:val="22"/>
        </w:rPr>
        <w:t>additive manufacturing (</w:t>
      </w:r>
      <w:r w:rsidR="00BC327F" w:rsidRPr="00BC327F">
        <w:rPr>
          <w:rFonts w:ascii="Arial" w:hAnsi="Arial" w:cs="Arial"/>
          <w:sz w:val="22"/>
          <w:szCs w:val="22"/>
        </w:rPr>
        <w:t>AM</w:t>
      </w:r>
      <w:r w:rsidR="00B86CC9">
        <w:rPr>
          <w:rFonts w:ascii="Arial" w:hAnsi="Arial" w:cs="Arial"/>
          <w:sz w:val="22"/>
          <w:szCs w:val="22"/>
        </w:rPr>
        <w:t>)</w:t>
      </w:r>
      <w:r w:rsidR="00BC327F" w:rsidRPr="00BC327F">
        <w:rPr>
          <w:rFonts w:ascii="Arial" w:hAnsi="Arial" w:cs="Arial"/>
          <w:sz w:val="22"/>
          <w:szCs w:val="22"/>
        </w:rPr>
        <w:t xml:space="preserve"> technical centre </w:t>
      </w:r>
      <w:r w:rsidR="00B86CC9">
        <w:rPr>
          <w:rFonts w:ascii="Arial" w:hAnsi="Arial" w:cs="Arial"/>
          <w:sz w:val="22"/>
          <w:szCs w:val="22"/>
        </w:rPr>
        <w:t xml:space="preserve">also maintains the company’s </w:t>
      </w:r>
      <w:r w:rsidR="00B86CC9" w:rsidRPr="00BC327F">
        <w:rPr>
          <w:rFonts w:ascii="Arial" w:hAnsi="Arial" w:cs="Arial"/>
          <w:sz w:val="22"/>
          <w:szCs w:val="22"/>
        </w:rPr>
        <w:t>long term commitment to the Indian market</w:t>
      </w:r>
      <w:r w:rsidR="00B86CC9">
        <w:rPr>
          <w:rFonts w:ascii="Arial" w:hAnsi="Arial" w:cs="Arial"/>
          <w:sz w:val="22"/>
          <w:szCs w:val="22"/>
        </w:rPr>
        <w:t xml:space="preserve">. It </w:t>
      </w:r>
      <w:r w:rsidR="00BC327F" w:rsidRPr="00BC327F">
        <w:rPr>
          <w:rFonts w:ascii="Arial" w:hAnsi="Arial" w:cs="Arial"/>
          <w:sz w:val="22"/>
          <w:szCs w:val="22"/>
        </w:rPr>
        <w:t xml:space="preserve">will sit alongside </w:t>
      </w:r>
      <w:proofErr w:type="spellStart"/>
      <w:r w:rsidR="00B86CC9">
        <w:rPr>
          <w:rFonts w:ascii="Arial" w:hAnsi="Arial" w:cs="Arial"/>
          <w:sz w:val="22"/>
          <w:szCs w:val="22"/>
        </w:rPr>
        <w:t>Renishaw’s</w:t>
      </w:r>
      <w:proofErr w:type="spellEnd"/>
      <w:r w:rsidR="00B86CC9">
        <w:rPr>
          <w:rFonts w:ascii="Arial" w:hAnsi="Arial" w:cs="Arial"/>
          <w:sz w:val="22"/>
          <w:szCs w:val="22"/>
        </w:rPr>
        <w:t xml:space="preserve"> e</w:t>
      </w:r>
      <w:r w:rsidR="00BC327F" w:rsidRPr="00BC327F">
        <w:rPr>
          <w:rFonts w:ascii="Arial" w:hAnsi="Arial" w:cs="Arial"/>
          <w:sz w:val="22"/>
          <w:szCs w:val="22"/>
        </w:rPr>
        <w:t xml:space="preserve">xisting key strategic </w:t>
      </w:r>
      <w:r w:rsidR="00B86CC9">
        <w:rPr>
          <w:rFonts w:ascii="Arial" w:hAnsi="Arial" w:cs="Arial"/>
          <w:sz w:val="22"/>
          <w:szCs w:val="22"/>
        </w:rPr>
        <w:t xml:space="preserve">AM </w:t>
      </w:r>
      <w:r w:rsidR="00BC327F" w:rsidRPr="00BC327F">
        <w:rPr>
          <w:rFonts w:ascii="Arial" w:hAnsi="Arial" w:cs="Arial"/>
          <w:sz w:val="22"/>
          <w:szCs w:val="22"/>
        </w:rPr>
        <w:t>technical centre locations in the UK, USA,</w:t>
      </w:r>
      <w:r w:rsidR="00B86CC9">
        <w:rPr>
          <w:rFonts w:ascii="Arial" w:hAnsi="Arial" w:cs="Arial"/>
          <w:sz w:val="22"/>
          <w:szCs w:val="22"/>
        </w:rPr>
        <w:t xml:space="preserve"> Canada, Germany &amp; China, with</w:t>
      </w:r>
      <w:r w:rsidR="00BC327F" w:rsidRPr="00BC327F">
        <w:rPr>
          <w:rFonts w:ascii="Arial" w:hAnsi="Arial" w:cs="Arial"/>
          <w:sz w:val="22"/>
          <w:szCs w:val="22"/>
        </w:rPr>
        <w:t xml:space="preserve"> </w:t>
      </w:r>
      <w:r w:rsidR="00B86CC9">
        <w:rPr>
          <w:rFonts w:ascii="Arial" w:hAnsi="Arial" w:cs="Arial"/>
          <w:sz w:val="22"/>
          <w:szCs w:val="22"/>
        </w:rPr>
        <w:t>a</w:t>
      </w:r>
      <w:r w:rsidR="00BC327F" w:rsidRPr="00BC327F">
        <w:rPr>
          <w:rFonts w:ascii="Arial" w:hAnsi="Arial" w:cs="Arial"/>
          <w:sz w:val="22"/>
          <w:szCs w:val="22"/>
        </w:rPr>
        <w:t xml:space="preserve">dditional centres </w:t>
      </w:r>
      <w:r w:rsidR="00B86CC9">
        <w:rPr>
          <w:rFonts w:ascii="Arial" w:hAnsi="Arial" w:cs="Arial"/>
          <w:sz w:val="22"/>
          <w:szCs w:val="22"/>
        </w:rPr>
        <w:t xml:space="preserve">are also </w:t>
      </w:r>
      <w:r w:rsidR="00BC327F" w:rsidRPr="00BC327F">
        <w:rPr>
          <w:rFonts w:ascii="Arial" w:hAnsi="Arial" w:cs="Arial"/>
          <w:sz w:val="22"/>
          <w:szCs w:val="22"/>
        </w:rPr>
        <w:t xml:space="preserve">planned for other key markets.  </w:t>
      </w:r>
      <w:r w:rsidR="00BC327F">
        <w:rPr>
          <w:rFonts w:ascii="Arial" w:hAnsi="Arial" w:cs="Arial"/>
          <w:sz w:val="22"/>
          <w:szCs w:val="22"/>
        </w:rPr>
        <w:br/>
      </w:r>
      <w:r w:rsidR="00BC327F">
        <w:rPr>
          <w:rFonts w:ascii="Arial" w:hAnsi="Arial" w:cs="Arial"/>
          <w:sz w:val="22"/>
          <w:szCs w:val="22"/>
        </w:rPr>
        <w:br/>
      </w:r>
      <w:r w:rsidR="00D81FF9">
        <w:rPr>
          <w:rFonts w:ascii="Arial" w:eastAsia="MS Mincho" w:hAnsi="Arial" w:cs="Arial"/>
          <w:sz w:val="22"/>
          <w:szCs w:val="22"/>
        </w:rPr>
        <w:t xml:space="preserve">To mark the announcement of the new technical centre </w:t>
      </w:r>
      <w:r w:rsidR="00BC327F" w:rsidRPr="00BC327F">
        <w:rPr>
          <w:rFonts w:ascii="Arial" w:eastAsia="MS Mincho" w:hAnsi="Arial" w:cs="Arial"/>
          <w:sz w:val="22"/>
          <w:szCs w:val="22"/>
        </w:rPr>
        <w:t>Rhydian Pountney, the Renishaw Director responsible for Indian Sales and Marketing operations</w:t>
      </w:r>
      <w:r w:rsidR="00D81FF9">
        <w:rPr>
          <w:rFonts w:ascii="Arial" w:eastAsia="MS Mincho" w:hAnsi="Arial" w:cs="Arial"/>
          <w:sz w:val="22"/>
          <w:szCs w:val="22"/>
        </w:rPr>
        <w:t>,</w:t>
      </w:r>
      <w:r w:rsidR="00BC327F" w:rsidRPr="00BC327F">
        <w:rPr>
          <w:rFonts w:ascii="Arial" w:eastAsia="MS Mincho" w:hAnsi="Arial" w:cs="Arial"/>
          <w:sz w:val="22"/>
          <w:szCs w:val="22"/>
        </w:rPr>
        <w:t xml:space="preserve"> </w:t>
      </w:r>
      <w:r w:rsidR="00D81FF9">
        <w:rPr>
          <w:rFonts w:ascii="Arial" w:eastAsia="MS Mincho" w:hAnsi="Arial" w:cs="Arial"/>
          <w:sz w:val="22"/>
          <w:szCs w:val="22"/>
        </w:rPr>
        <w:t>presented Mr Clegg with a 3D printed titanium scale replica of the company’s 19</w:t>
      </w:r>
      <w:r w:rsidR="00D81FF9" w:rsidRPr="00D81FF9">
        <w:rPr>
          <w:rFonts w:ascii="Arial" w:eastAsia="MS Mincho" w:hAnsi="Arial" w:cs="Arial"/>
          <w:sz w:val="22"/>
          <w:szCs w:val="22"/>
          <w:vertAlign w:val="superscript"/>
        </w:rPr>
        <w:t>th</w:t>
      </w:r>
      <w:r w:rsidR="00D81FF9">
        <w:rPr>
          <w:rFonts w:ascii="Arial" w:eastAsia="MS Mincho" w:hAnsi="Arial" w:cs="Arial"/>
          <w:sz w:val="22"/>
          <w:szCs w:val="22"/>
        </w:rPr>
        <w:t xml:space="preserve"> century headquarters building in Gloucestershire. </w:t>
      </w:r>
    </w:p>
    <w:p w:rsidR="00D81FF9" w:rsidRDefault="00D81FF9" w:rsidP="00BC327F">
      <w:pPr>
        <w:spacing w:line="288" w:lineRule="auto"/>
        <w:rPr>
          <w:rFonts w:ascii="Arial" w:eastAsia="MS Mincho" w:hAnsi="Arial" w:cs="Arial"/>
          <w:sz w:val="22"/>
          <w:szCs w:val="22"/>
        </w:rPr>
      </w:pPr>
    </w:p>
    <w:p w:rsidR="00D81FF9" w:rsidRDefault="00D81FF9" w:rsidP="00BC327F">
      <w:pPr>
        <w:spacing w:line="288" w:lineRule="auto"/>
        <w:rPr>
          <w:rFonts w:ascii="Arial" w:hAnsi="Arial" w:cs="Arial"/>
          <w:sz w:val="22"/>
          <w:szCs w:val="22"/>
        </w:rPr>
      </w:pPr>
      <w:r>
        <w:rPr>
          <w:rFonts w:ascii="Arial" w:eastAsia="MS Mincho" w:hAnsi="Arial" w:cs="Arial"/>
          <w:sz w:val="22"/>
          <w:szCs w:val="22"/>
        </w:rPr>
        <w:t xml:space="preserve">Mr Pountney </w:t>
      </w:r>
      <w:r w:rsidR="00BC327F" w:rsidRPr="00BC327F">
        <w:rPr>
          <w:rFonts w:ascii="Arial" w:eastAsia="MS Mincho" w:hAnsi="Arial" w:cs="Arial"/>
          <w:sz w:val="22"/>
          <w:szCs w:val="22"/>
        </w:rPr>
        <w:t>sa</w:t>
      </w:r>
      <w:r>
        <w:rPr>
          <w:rFonts w:ascii="Arial" w:eastAsia="MS Mincho" w:hAnsi="Arial" w:cs="Arial"/>
          <w:sz w:val="22"/>
          <w:szCs w:val="22"/>
        </w:rPr>
        <w:t>id</w:t>
      </w:r>
      <w:r w:rsidR="00BC327F" w:rsidRPr="00BC327F">
        <w:rPr>
          <w:rFonts w:ascii="Arial" w:eastAsia="MS Mincho" w:hAnsi="Arial" w:cs="Arial"/>
          <w:sz w:val="22"/>
          <w:szCs w:val="22"/>
        </w:rPr>
        <w:t>, “</w:t>
      </w:r>
      <w:r>
        <w:rPr>
          <w:rFonts w:ascii="Arial" w:eastAsia="MS Mincho" w:hAnsi="Arial" w:cs="Arial"/>
          <w:sz w:val="22"/>
          <w:szCs w:val="22"/>
        </w:rPr>
        <w:t xml:space="preserve">We are delighted that the Deputy Prime Minister was able to make this announcement during this important trade mission. </w:t>
      </w:r>
      <w:r w:rsidR="00BC327F" w:rsidRPr="00BC327F">
        <w:rPr>
          <w:rFonts w:ascii="Arial" w:hAnsi="Arial" w:cs="Arial"/>
          <w:sz w:val="22"/>
          <w:szCs w:val="22"/>
        </w:rPr>
        <w:t xml:space="preserve">The thrust of the </w:t>
      </w:r>
      <w:r>
        <w:rPr>
          <w:rFonts w:ascii="Arial" w:hAnsi="Arial" w:cs="Arial"/>
          <w:sz w:val="22"/>
          <w:szCs w:val="22"/>
        </w:rPr>
        <w:t xml:space="preserve">additive manufacturing </w:t>
      </w:r>
      <w:r w:rsidR="00BC327F" w:rsidRPr="00BC327F">
        <w:rPr>
          <w:rFonts w:ascii="Arial" w:hAnsi="Arial" w:cs="Arial"/>
          <w:sz w:val="22"/>
          <w:szCs w:val="22"/>
        </w:rPr>
        <w:t>technical centres is to create a platform on which to work in close partnership with our customers to help them realise the benefits of AM in their products and manufacturing processes. Our new Indian AM technical centre will be equipped with the latest products and will be staffed by our knowledgeable local team who are well versed in service, appli</w:t>
      </w:r>
      <w:r>
        <w:rPr>
          <w:rFonts w:ascii="Arial" w:hAnsi="Arial" w:cs="Arial"/>
          <w:sz w:val="22"/>
          <w:szCs w:val="22"/>
        </w:rPr>
        <w:t>cations and process engineering</w:t>
      </w:r>
      <w:proofErr w:type="gramStart"/>
      <w:r>
        <w:rPr>
          <w:rFonts w:ascii="Arial" w:hAnsi="Arial" w:cs="Arial"/>
          <w:sz w:val="22"/>
          <w:szCs w:val="22"/>
        </w:rPr>
        <w:t>.</w:t>
      </w:r>
      <w:r w:rsidR="00BC327F" w:rsidRPr="00BC327F">
        <w:rPr>
          <w:rFonts w:ascii="Arial" w:hAnsi="Arial" w:cs="Arial"/>
          <w:sz w:val="22"/>
          <w:szCs w:val="22"/>
        </w:rPr>
        <w:t>“</w:t>
      </w:r>
      <w:proofErr w:type="gramEnd"/>
      <w:r w:rsidR="00BC327F">
        <w:rPr>
          <w:rFonts w:ascii="Arial" w:hAnsi="Arial" w:cs="Arial"/>
          <w:sz w:val="22"/>
          <w:szCs w:val="22"/>
        </w:rPr>
        <w:br/>
      </w:r>
      <w:r w:rsidR="00BC327F">
        <w:rPr>
          <w:rFonts w:ascii="Arial" w:hAnsi="Arial" w:cs="Arial"/>
          <w:sz w:val="22"/>
          <w:szCs w:val="22"/>
        </w:rPr>
        <w:br/>
      </w:r>
      <w:r w:rsidR="00BC327F" w:rsidRPr="00BC327F">
        <w:rPr>
          <w:rFonts w:ascii="Arial" w:hAnsi="Arial" w:cs="Arial"/>
          <w:sz w:val="22"/>
          <w:szCs w:val="22"/>
        </w:rPr>
        <w:t>Renishaw</w:t>
      </w:r>
      <w:r w:rsidR="00024C93">
        <w:rPr>
          <w:rFonts w:ascii="Arial" w:hAnsi="Arial" w:cs="Arial"/>
          <w:sz w:val="22"/>
          <w:szCs w:val="22"/>
        </w:rPr>
        <w:t>, which is the UK’s only supplier of metal additive manufacturing machines,</w:t>
      </w:r>
      <w:r w:rsidR="00BC327F" w:rsidRPr="00BC327F">
        <w:rPr>
          <w:rFonts w:ascii="Arial" w:hAnsi="Arial" w:cs="Arial"/>
          <w:sz w:val="22"/>
          <w:szCs w:val="22"/>
        </w:rPr>
        <w:t xml:space="preserve"> also sees the new Indian technical centre as a cornerstone in its ambition to be a major contributor to the adoption of AM in the established and fast growing high technology Indian manufacturing sector.  </w:t>
      </w:r>
      <w:r w:rsidR="00BC327F">
        <w:rPr>
          <w:rFonts w:ascii="Arial" w:hAnsi="Arial" w:cs="Arial"/>
          <w:sz w:val="22"/>
          <w:szCs w:val="22"/>
        </w:rPr>
        <w:br/>
      </w:r>
    </w:p>
    <w:p w:rsidR="00D81FF9" w:rsidRDefault="00D81FF9" w:rsidP="00D81FF9">
      <w:pPr>
        <w:spacing w:line="288" w:lineRule="auto"/>
      </w:pPr>
      <w:r>
        <w:rPr>
          <w:rFonts w:ascii="Arial" w:hAnsi="Arial" w:cs="Arial"/>
          <w:sz w:val="22"/>
          <w:szCs w:val="22"/>
        </w:rPr>
        <w:t xml:space="preserve">Mr Clegg added, </w:t>
      </w:r>
      <w:r w:rsidRPr="00D81FF9">
        <w:rPr>
          <w:rFonts w:ascii="Arial" w:hAnsi="Arial" w:cs="Arial"/>
          <w:sz w:val="22"/>
          <w:szCs w:val="22"/>
        </w:rPr>
        <w:t>“This major trade mission marks a turning point in the relationship between India and the UK, and I am delighted Rhydian Pountney of Renishaw</w:t>
      </w:r>
      <w:r w:rsidRPr="00D81FF9">
        <w:rPr>
          <w:rFonts w:ascii="Arial" w:hAnsi="Arial" w:cs="Arial"/>
          <w:b/>
          <w:bCs/>
          <w:sz w:val="22"/>
          <w:szCs w:val="22"/>
        </w:rPr>
        <w:t xml:space="preserve"> </w:t>
      </w:r>
      <w:r w:rsidRPr="00D81FF9">
        <w:rPr>
          <w:rFonts w:ascii="Arial" w:hAnsi="Arial" w:cs="Arial"/>
          <w:sz w:val="22"/>
          <w:szCs w:val="22"/>
        </w:rPr>
        <w:t xml:space="preserve">was able to join me as part of the trade delegation. Our links with India are among the strongest we have with any </w:t>
      </w:r>
      <w:proofErr w:type="gramStart"/>
      <w:r w:rsidRPr="00D81FF9">
        <w:rPr>
          <w:rFonts w:ascii="Arial" w:hAnsi="Arial" w:cs="Arial"/>
          <w:sz w:val="22"/>
          <w:szCs w:val="22"/>
        </w:rPr>
        <w:t>country,</w:t>
      </w:r>
      <w:proofErr w:type="gramEnd"/>
      <w:r w:rsidRPr="00D81FF9">
        <w:rPr>
          <w:rFonts w:ascii="Arial" w:hAnsi="Arial" w:cs="Arial"/>
          <w:sz w:val="22"/>
          <w:szCs w:val="22"/>
        </w:rPr>
        <w:t xml:space="preserve"> and the openness to trade and investment promised by Prime Minister </w:t>
      </w:r>
      <w:proofErr w:type="spellStart"/>
      <w:r w:rsidRPr="00D81FF9">
        <w:rPr>
          <w:rFonts w:ascii="Arial" w:hAnsi="Arial" w:cs="Arial"/>
          <w:sz w:val="22"/>
          <w:szCs w:val="22"/>
        </w:rPr>
        <w:t>Modi</w:t>
      </w:r>
      <w:proofErr w:type="spellEnd"/>
      <w:r w:rsidRPr="00D81FF9">
        <w:rPr>
          <w:rFonts w:ascii="Arial" w:hAnsi="Arial" w:cs="Arial"/>
          <w:sz w:val="22"/>
          <w:szCs w:val="22"/>
        </w:rPr>
        <w:t xml:space="preserve"> drives us closer still to the new special relationship we have been aiming for since 2010. Strong British companies like Renishaw will be vital to these efforts to create a stronger economy with a new special relationship with India.”</w:t>
      </w:r>
    </w:p>
    <w:p w:rsidR="00BC327F" w:rsidRPr="00BC327F" w:rsidRDefault="00BC327F" w:rsidP="00BC327F">
      <w:pPr>
        <w:spacing w:line="288" w:lineRule="auto"/>
        <w:rPr>
          <w:rFonts w:ascii="Arial" w:hAnsi="Arial" w:cs="Arial"/>
          <w:sz w:val="22"/>
          <w:szCs w:val="22"/>
        </w:rPr>
      </w:pPr>
      <w:r>
        <w:rPr>
          <w:rFonts w:ascii="Arial" w:hAnsi="Arial" w:cs="Arial"/>
          <w:sz w:val="22"/>
          <w:szCs w:val="22"/>
        </w:rPr>
        <w:lastRenderedPageBreak/>
        <w:br/>
      </w:r>
      <w:r w:rsidRPr="00BC327F">
        <w:rPr>
          <w:rFonts w:ascii="Arial" w:hAnsi="Arial" w:cs="Arial"/>
          <w:sz w:val="22"/>
          <w:szCs w:val="22"/>
        </w:rPr>
        <w:t>Additive manufacturing</w:t>
      </w:r>
      <w:r w:rsidR="00B86CC9">
        <w:rPr>
          <w:rFonts w:ascii="Arial" w:hAnsi="Arial" w:cs="Arial"/>
          <w:sz w:val="22"/>
          <w:szCs w:val="22"/>
        </w:rPr>
        <w:t>, often referred to as metal 3D printing,</w:t>
      </w:r>
      <w:r w:rsidRPr="00BC327F">
        <w:rPr>
          <w:rFonts w:ascii="Arial" w:hAnsi="Arial" w:cs="Arial"/>
          <w:sz w:val="22"/>
          <w:szCs w:val="22"/>
        </w:rPr>
        <w:t xml:space="preserve"> is widely recognised as a potentially transformational manufacturing technology that will impact on everything from components in aircraft engines and satellites, to dental restorations and surgery for facial reconstruction. </w:t>
      </w:r>
      <w:r>
        <w:rPr>
          <w:rFonts w:ascii="Arial" w:hAnsi="Arial" w:cs="Arial"/>
          <w:sz w:val="22"/>
          <w:szCs w:val="22"/>
        </w:rPr>
        <w:br/>
      </w:r>
      <w:r>
        <w:rPr>
          <w:rFonts w:ascii="Arial" w:hAnsi="Arial" w:cs="Arial"/>
          <w:sz w:val="22"/>
          <w:szCs w:val="22"/>
        </w:rPr>
        <w:br/>
      </w:r>
      <w:proofErr w:type="spellStart"/>
      <w:r w:rsidR="00B86CC9">
        <w:rPr>
          <w:rFonts w:ascii="Arial" w:hAnsi="Arial" w:cs="Arial"/>
          <w:sz w:val="22"/>
          <w:szCs w:val="22"/>
        </w:rPr>
        <w:t>Renishaw’s</w:t>
      </w:r>
      <w:proofErr w:type="spellEnd"/>
      <w:r w:rsidRPr="00BC327F">
        <w:rPr>
          <w:rFonts w:ascii="Arial" w:hAnsi="Arial" w:cs="Arial"/>
          <w:sz w:val="22"/>
          <w:szCs w:val="22"/>
        </w:rPr>
        <w:t xml:space="preserve"> Pune facility</w:t>
      </w:r>
      <w:r w:rsidR="00B86CC9">
        <w:rPr>
          <w:rFonts w:ascii="Arial" w:hAnsi="Arial" w:cs="Arial"/>
          <w:sz w:val="22"/>
          <w:szCs w:val="22"/>
        </w:rPr>
        <w:t>, which will house the new technical centre,</w:t>
      </w:r>
      <w:r w:rsidRPr="00BC327F">
        <w:rPr>
          <w:rFonts w:ascii="Arial" w:hAnsi="Arial" w:cs="Arial"/>
          <w:sz w:val="22"/>
          <w:szCs w:val="22"/>
        </w:rPr>
        <w:t xml:space="preserve"> already forms an important role in </w:t>
      </w:r>
      <w:r w:rsidR="00B86CC9">
        <w:rPr>
          <w:rFonts w:ascii="Arial" w:hAnsi="Arial" w:cs="Arial"/>
          <w:sz w:val="22"/>
          <w:szCs w:val="22"/>
        </w:rPr>
        <w:t xml:space="preserve">the company’s </w:t>
      </w:r>
      <w:r w:rsidRPr="00BC327F">
        <w:rPr>
          <w:rFonts w:ascii="Arial" w:hAnsi="Arial" w:cs="Arial"/>
          <w:sz w:val="22"/>
          <w:szCs w:val="22"/>
        </w:rPr>
        <w:t>overall manufacturing and procurement st</w:t>
      </w:r>
      <w:r w:rsidR="00B86CC9">
        <w:rPr>
          <w:rFonts w:ascii="Arial" w:hAnsi="Arial" w:cs="Arial"/>
          <w:sz w:val="22"/>
          <w:szCs w:val="22"/>
        </w:rPr>
        <w:t>r</w:t>
      </w:r>
      <w:r w:rsidRPr="00BC327F">
        <w:rPr>
          <w:rFonts w:ascii="Arial" w:hAnsi="Arial" w:cs="Arial"/>
          <w:sz w:val="22"/>
          <w:szCs w:val="22"/>
        </w:rPr>
        <w:t xml:space="preserve">ategy, and also houses a large group of the company’s software engineers, many of whom are directly contributing to the </w:t>
      </w:r>
      <w:r w:rsidR="00B86CC9">
        <w:rPr>
          <w:rFonts w:ascii="Arial" w:hAnsi="Arial" w:cs="Arial"/>
          <w:sz w:val="22"/>
          <w:szCs w:val="22"/>
        </w:rPr>
        <w:t xml:space="preserve">additive manufacturing </w:t>
      </w:r>
      <w:r w:rsidRPr="00BC327F">
        <w:rPr>
          <w:rFonts w:ascii="Arial" w:hAnsi="Arial" w:cs="Arial"/>
          <w:sz w:val="22"/>
          <w:szCs w:val="22"/>
        </w:rPr>
        <w:t>product line. Renishaw has been trading in India since 1983 and after establishing a representative office in Bangalore in 1993, converted this to a wholly owned trading subsidiary in 2000. Today the company has regional offices in five cities, plus resident sales engineers in other key areas.</w:t>
      </w:r>
      <w:r>
        <w:rPr>
          <w:rFonts w:ascii="Arial" w:hAnsi="Arial" w:cs="Arial"/>
          <w:sz w:val="22"/>
          <w:szCs w:val="22"/>
        </w:rPr>
        <w:br/>
      </w:r>
      <w:r>
        <w:rPr>
          <w:rFonts w:ascii="Arial" w:hAnsi="Arial" w:cs="Arial"/>
          <w:sz w:val="22"/>
          <w:szCs w:val="22"/>
        </w:rPr>
        <w:br/>
      </w:r>
      <w:r w:rsidRPr="00BC327F">
        <w:rPr>
          <w:rFonts w:ascii="Arial" w:hAnsi="Arial" w:cs="Arial"/>
          <w:sz w:val="22"/>
          <w:szCs w:val="22"/>
        </w:rPr>
        <w:t xml:space="preserve">Renishaw believes that successful adoption of AM technologies into mainstream manufacturing depends on a number of factors including design for process, applications engineering, knowledge sharing, process development, materials science and production engineering disciplines. </w:t>
      </w:r>
    </w:p>
    <w:p w:rsidR="00BC327F" w:rsidRPr="00BC327F" w:rsidRDefault="00B03C00" w:rsidP="00BC327F">
      <w:pPr>
        <w:spacing w:line="288" w:lineRule="auto"/>
        <w:jc w:val="center"/>
        <w:rPr>
          <w:rFonts w:ascii="Arial" w:hAnsi="Arial" w:cs="Arial"/>
          <w:sz w:val="22"/>
          <w:szCs w:val="22"/>
          <w:u w:val="single"/>
        </w:rPr>
      </w:pPr>
      <w:r>
        <w:rPr>
          <w:rFonts w:ascii="Arial" w:hAnsi="Arial" w:cs="Arial"/>
          <w:sz w:val="22"/>
          <w:szCs w:val="22"/>
          <w:u w:val="single"/>
        </w:rPr>
        <w:br/>
      </w:r>
      <w:r w:rsidR="00BC327F" w:rsidRPr="00BC327F">
        <w:rPr>
          <w:rFonts w:ascii="Arial" w:hAnsi="Arial" w:cs="Arial"/>
          <w:sz w:val="22"/>
          <w:szCs w:val="22"/>
          <w:u w:val="single"/>
        </w:rPr>
        <w:t>Ends</w:t>
      </w:r>
    </w:p>
    <w:p w:rsidR="00BC327F" w:rsidRPr="00BC327F" w:rsidRDefault="00BC327F" w:rsidP="00BC327F">
      <w:pPr>
        <w:spacing w:line="288" w:lineRule="auto"/>
        <w:jc w:val="center"/>
        <w:rPr>
          <w:rFonts w:ascii="Arial" w:hAnsi="Arial" w:cs="Arial"/>
          <w:sz w:val="22"/>
          <w:szCs w:val="22"/>
          <w:u w:val="single"/>
        </w:rPr>
      </w:pPr>
    </w:p>
    <w:p w:rsidR="00BC327F" w:rsidRPr="00BC327F" w:rsidRDefault="00BC327F" w:rsidP="00BC327F">
      <w:pPr>
        <w:spacing w:line="288" w:lineRule="auto"/>
        <w:rPr>
          <w:rFonts w:ascii="Arial" w:hAnsi="Arial" w:cs="Arial"/>
          <w:sz w:val="22"/>
          <w:szCs w:val="22"/>
          <w:u w:val="single"/>
        </w:rPr>
      </w:pPr>
      <w:r w:rsidRPr="00BC327F">
        <w:rPr>
          <w:rFonts w:ascii="Arial" w:hAnsi="Arial" w:cs="Arial"/>
          <w:sz w:val="22"/>
          <w:szCs w:val="22"/>
          <w:u w:val="single"/>
        </w:rPr>
        <w:t>Notes</w:t>
      </w:r>
    </w:p>
    <w:p w:rsidR="00BC327F" w:rsidRDefault="00BC327F" w:rsidP="00BC327F">
      <w:pPr>
        <w:spacing w:line="288" w:lineRule="auto"/>
        <w:rPr>
          <w:rFonts w:ascii="Arial" w:hAnsi="Arial" w:cs="Arial"/>
          <w:sz w:val="22"/>
          <w:szCs w:val="22"/>
          <w:lang w:val="en-US"/>
        </w:rPr>
      </w:pPr>
      <w:r w:rsidRPr="00BC327F">
        <w:rPr>
          <w:rFonts w:ascii="Arial" w:hAnsi="Arial" w:cs="Arial"/>
          <w:sz w:val="22"/>
          <w:szCs w:val="22"/>
        </w:rPr>
        <w:t xml:space="preserve">In December 2013, Rhydian Pountney, </w:t>
      </w:r>
      <w:proofErr w:type="spellStart"/>
      <w:r w:rsidRPr="00BC327F">
        <w:rPr>
          <w:rFonts w:ascii="Arial" w:hAnsi="Arial" w:cs="Arial"/>
          <w:sz w:val="22"/>
          <w:szCs w:val="22"/>
        </w:rPr>
        <w:t>Renishaw’s</w:t>
      </w:r>
      <w:proofErr w:type="spellEnd"/>
      <w:r w:rsidRPr="00BC327F">
        <w:rPr>
          <w:rFonts w:ascii="Arial" w:hAnsi="Arial" w:cs="Arial"/>
          <w:sz w:val="22"/>
          <w:szCs w:val="22"/>
        </w:rPr>
        <w:t xml:space="preserve"> General Manager – ROW Sales Division, co-chaired the Advanced Manufacturing Group of the India-UK Joint Economic and Trade Committee (JETCO) which took place in New Delhi. The meeting was part of a wider JETCO programme that involved Vince Cable MP, UK Secretary of State for Business, Innovation and Skills, the Indian Minister for Commerce &amp; Industry Anand Sharma, and a trade delegation of UK businesses. </w:t>
      </w:r>
      <w:r>
        <w:rPr>
          <w:rFonts w:ascii="Arial" w:hAnsi="Arial" w:cs="Arial"/>
          <w:sz w:val="22"/>
          <w:szCs w:val="22"/>
        </w:rPr>
        <w:br/>
      </w:r>
      <w:r>
        <w:rPr>
          <w:rFonts w:ascii="Arial" w:hAnsi="Arial" w:cs="Arial"/>
          <w:sz w:val="22"/>
          <w:szCs w:val="22"/>
        </w:rPr>
        <w:br/>
      </w:r>
      <w:r w:rsidRPr="00BC327F">
        <w:rPr>
          <w:rFonts w:ascii="Arial" w:hAnsi="Arial" w:cs="Arial"/>
          <w:sz w:val="22"/>
          <w:szCs w:val="22"/>
        </w:rPr>
        <w:t xml:space="preserve">Vince Cable, UK Business Secretary, said, “British businesses like Renishaw are doing good business in India providing an  inspirational example to the army of small and medium sized UK firms who could also do well in this market.” </w:t>
      </w:r>
      <w:r>
        <w:rPr>
          <w:rFonts w:ascii="Arial" w:hAnsi="Arial" w:cs="Arial"/>
          <w:sz w:val="22"/>
          <w:szCs w:val="22"/>
        </w:rPr>
        <w:br/>
      </w:r>
      <w:r>
        <w:rPr>
          <w:rFonts w:ascii="Arial" w:hAnsi="Arial" w:cs="Arial"/>
          <w:sz w:val="22"/>
          <w:szCs w:val="22"/>
        </w:rPr>
        <w:br/>
      </w:r>
      <w:r w:rsidRPr="00BC327F">
        <w:rPr>
          <w:rFonts w:ascii="Arial" w:hAnsi="Arial" w:cs="Arial"/>
          <w:sz w:val="22"/>
          <w:szCs w:val="22"/>
        </w:rPr>
        <w:t xml:space="preserve">In recent years Renishaw has accelerated its investments in India and today employs over 250 people within its various business operations. </w:t>
      </w:r>
      <w:r w:rsidRPr="00BC327F">
        <w:rPr>
          <w:rFonts w:ascii="Arial" w:eastAsia="MS Mincho" w:hAnsi="Arial" w:cs="Arial"/>
          <w:sz w:val="22"/>
          <w:szCs w:val="22"/>
        </w:rPr>
        <w:t xml:space="preserve">In 2011 it opened a 4,875 square metre extension to its Pune facility which represented a near trebling of space at the site, all intended to meet the long-term growth needs for the company’s Indian operations in terms of product assembly, software development, sales &amp; marketing, and customer support. </w:t>
      </w:r>
      <w:r>
        <w:rPr>
          <w:rFonts w:ascii="Arial" w:eastAsia="MS Mincho" w:hAnsi="Arial" w:cs="Arial"/>
          <w:sz w:val="22"/>
          <w:szCs w:val="22"/>
        </w:rPr>
        <w:br/>
      </w:r>
      <w:r>
        <w:rPr>
          <w:rFonts w:ascii="Arial" w:eastAsia="MS Mincho" w:hAnsi="Arial" w:cs="Arial"/>
          <w:sz w:val="22"/>
          <w:szCs w:val="22"/>
        </w:rPr>
        <w:br/>
      </w:r>
      <w:r w:rsidRPr="00BC327F">
        <w:rPr>
          <w:rFonts w:ascii="Arial" w:eastAsia="MS Mincho" w:hAnsi="Arial" w:cs="Arial"/>
          <w:sz w:val="22"/>
          <w:szCs w:val="22"/>
        </w:rPr>
        <w:t xml:space="preserve">The facility, which now offers 7,500 square metres of space, includes a customer demonstration and training centre that enables Renishaw to service its rapidly expanding customer base and network of local offices. </w:t>
      </w:r>
      <w:r>
        <w:rPr>
          <w:rFonts w:ascii="Arial" w:eastAsia="MS Mincho" w:hAnsi="Arial" w:cs="Arial"/>
          <w:sz w:val="22"/>
          <w:szCs w:val="22"/>
        </w:rPr>
        <w:br/>
      </w:r>
      <w:r>
        <w:rPr>
          <w:rFonts w:ascii="Arial" w:eastAsia="MS Mincho" w:hAnsi="Arial" w:cs="Arial"/>
          <w:sz w:val="22"/>
          <w:szCs w:val="22"/>
        </w:rPr>
        <w:br/>
      </w:r>
      <w:r w:rsidRPr="00BC327F">
        <w:rPr>
          <w:rFonts w:ascii="Arial" w:eastAsia="MS Mincho" w:hAnsi="Arial" w:cs="Arial"/>
          <w:sz w:val="22"/>
          <w:szCs w:val="22"/>
        </w:rPr>
        <w:t xml:space="preserve">The manufacturing facility at Pune is a 100% Export Orientated Unit (EOU) and manufactures a range of components for the Renishaw Group that were previously procured, or where assembly costs are critical to competitiveness. Further </w:t>
      </w:r>
      <w:r w:rsidRPr="00BC327F">
        <w:rPr>
          <w:rFonts w:ascii="Arial" w:hAnsi="Arial" w:cs="Arial"/>
          <w:sz w:val="22"/>
          <w:szCs w:val="22"/>
        </w:rPr>
        <w:t>operations at the Pune facility include software development, and a procurement</w:t>
      </w:r>
      <w:r w:rsidRPr="00BC327F">
        <w:rPr>
          <w:rFonts w:ascii="Arial" w:hAnsi="Arial" w:cs="Arial"/>
          <w:sz w:val="22"/>
          <w:szCs w:val="22"/>
          <w:lang w:val="en-US"/>
        </w:rPr>
        <w:t xml:space="preserve"> team sourcing high quality components from Indian vendors. </w:t>
      </w:r>
    </w:p>
    <w:p w:rsidR="00BC327F" w:rsidRDefault="00BC327F" w:rsidP="00BC327F">
      <w:pPr>
        <w:spacing w:line="288" w:lineRule="auto"/>
        <w:rPr>
          <w:rFonts w:ascii="Arial" w:hAnsi="Arial" w:cs="Arial"/>
          <w:sz w:val="22"/>
          <w:szCs w:val="22"/>
          <w:lang w:val="en-US"/>
        </w:rPr>
      </w:pPr>
    </w:p>
    <w:p w:rsidR="00FA319A" w:rsidRPr="00BC327F" w:rsidRDefault="00BC327F" w:rsidP="00BC327F">
      <w:pPr>
        <w:spacing w:line="288" w:lineRule="auto"/>
        <w:rPr>
          <w:rFonts w:ascii="Arial" w:hAnsi="Arial" w:cs="Arial"/>
          <w:b/>
          <w:sz w:val="22"/>
          <w:szCs w:val="22"/>
        </w:rPr>
      </w:pPr>
      <w:r w:rsidRPr="00BC327F">
        <w:rPr>
          <w:rFonts w:ascii="Arial" w:hAnsi="Arial" w:cs="Arial"/>
          <w:sz w:val="22"/>
          <w:szCs w:val="22"/>
        </w:rPr>
        <w:t xml:space="preserve">The Renishaw Group currently has operations in 32 countries, with total employee numbers now </w:t>
      </w:r>
      <w:r w:rsidR="00B03C00">
        <w:rPr>
          <w:rFonts w:ascii="Arial" w:hAnsi="Arial" w:cs="Arial"/>
          <w:sz w:val="22"/>
          <w:szCs w:val="22"/>
        </w:rPr>
        <w:t xml:space="preserve">over </w:t>
      </w:r>
      <w:r w:rsidRPr="00BC327F">
        <w:rPr>
          <w:rFonts w:ascii="Arial" w:hAnsi="Arial" w:cs="Arial"/>
          <w:sz w:val="22"/>
          <w:szCs w:val="22"/>
        </w:rPr>
        <w:t xml:space="preserve">3,500. For the year-ended June 2014, worldwide sales totalled £355.5 million.  </w:t>
      </w:r>
      <w:r w:rsidRPr="00BC327F">
        <w:rPr>
          <w:rFonts w:ascii="Arial" w:hAnsi="Arial" w:cs="Arial"/>
          <w:sz w:val="22"/>
          <w:szCs w:val="22"/>
        </w:rPr>
        <w:tab/>
      </w:r>
    </w:p>
    <w:sectPr w:rsidR="00FA319A" w:rsidRPr="00BC327F" w:rsidSect="002225FE">
      <w:headerReference w:type="first" r:id="rId8"/>
      <w:type w:val="continuous"/>
      <w:pgSz w:w="11907" w:h="16840" w:code="9"/>
      <w:pgMar w:top="1134" w:right="992" w:bottom="1276" w:left="1276"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022" w:rsidRDefault="00BF7022" w:rsidP="002E2F8C">
      <w:r>
        <w:separator/>
      </w:r>
    </w:p>
  </w:endnote>
  <w:endnote w:type="continuationSeparator" w:id="0">
    <w:p w:rsidR="00BF7022" w:rsidRDefault="00BF7022"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022" w:rsidRDefault="00BF7022" w:rsidP="002E2F8C">
      <w:r>
        <w:separator/>
      </w:r>
    </w:p>
  </w:footnote>
  <w:footnote w:type="continuationSeparator" w:id="0">
    <w:p w:rsidR="00BF7022" w:rsidRDefault="00BF7022" w:rsidP="002E2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022" w:rsidRDefault="008B127B">
    <w:pPr>
      <w:pStyle w:val="Header"/>
    </w:pPr>
    <w:r w:rsidRPr="008B127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470671315"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202F1"/>
    <w:multiLevelType w:val="hybridMultilevel"/>
    <w:tmpl w:val="18C83876"/>
    <w:lvl w:ilvl="0" w:tplc="8236CA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180B30"/>
    <w:rsid w:val="0000531D"/>
    <w:rsid w:val="00024C93"/>
    <w:rsid w:val="0002713B"/>
    <w:rsid w:val="000370DD"/>
    <w:rsid w:val="00042C38"/>
    <w:rsid w:val="000566E5"/>
    <w:rsid w:val="0006668E"/>
    <w:rsid w:val="000900D2"/>
    <w:rsid w:val="00094AE7"/>
    <w:rsid w:val="000B03CD"/>
    <w:rsid w:val="000B6575"/>
    <w:rsid w:val="00101CFD"/>
    <w:rsid w:val="00102578"/>
    <w:rsid w:val="00103628"/>
    <w:rsid w:val="0012029C"/>
    <w:rsid w:val="00122F10"/>
    <w:rsid w:val="00132ACC"/>
    <w:rsid w:val="0013759D"/>
    <w:rsid w:val="0016753A"/>
    <w:rsid w:val="001762EB"/>
    <w:rsid w:val="00180B30"/>
    <w:rsid w:val="00182797"/>
    <w:rsid w:val="001926D7"/>
    <w:rsid w:val="00210042"/>
    <w:rsid w:val="0021225A"/>
    <w:rsid w:val="002225FE"/>
    <w:rsid w:val="00227CE4"/>
    <w:rsid w:val="002327A9"/>
    <w:rsid w:val="00235662"/>
    <w:rsid w:val="00242EB4"/>
    <w:rsid w:val="002469DB"/>
    <w:rsid w:val="00250862"/>
    <w:rsid w:val="00287F18"/>
    <w:rsid w:val="002D2AAB"/>
    <w:rsid w:val="002E2F8C"/>
    <w:rsid w:val="002E3394"/>
    <w:rsid w:val="002F58E8"/>
    <w:rsid w:val="003220F2"/>
    <w:rsid w:val="003272B9"/>
    <w:rsid w:val="00330178"/>
    <w:rsid w:val="003377F3"/>
    <w:rsid w:val="00342E2E"/>
    <w:rsid w:val="0035681F"/>
    <w:rsid w:val="00361131"/>
    <w:rsid w:val="003647B3"/>
    <w:rsid w:val="0037242B"/>
    <w:rsid w:val="00376C29"/>
    <w:rsid w:val="00381AE5"/>
    <w:rsid w:val="0038525A"/>
    <w:rsid w:val="00387027"/>
    <w:rsid w:val="00392EF6"/>
    <w:rsid w:val="0039382D"/>
    <w:rsid w:val="00394B4F"/>
    <w:rsid w:val="003D28B6"/>
    <w:rsid w:val="003D5D29"/>
    <w:rsid w:val="003E109B"/>
    <w:rsid w:val="003E6E81"/>
    <w:rsid w:val="003F2730"/>
    <w:rsid w:val="00407D9A"/>
    <w:rsid w:val="00444C18"/>
    <w:rsid w:val="00454BE9"/>
    <w:rsid w:val="004723BE"/>
    <w:rsid w:val="00474926"/>
    <w:rsid w:val="0047553C"/>
    <w:rsid w:val="004863E7"/>
    <w:rsid w:val="00490E55"/>
    <w:rsid w:val="004930B0"/>
    <w:rsid w:val="0049414C"/>
    <w:rsid w:val="004A194D"/>
    <w:rsid w:val="004B48E0"/>
    <w:rsid w:val="004C40ED"/>
    <w:rsid w:val="004C5163"/>
    <w:rsid w:val="004D240D"/>
    <w:rsid w:val="004F268E"/>
    <w:rsid w:val="004F34D7"/>
    <w:rsid w:val="004F5243"/>
    <w:rsid w:val="00546FE4"/>
    <w:rsid w:val="0056264B"/>
    <w:rsid w:val="00566711"/>
    <w:rsid w:val="00575AAC"/>
    <w:rsid w:val="005839CA"/>
    <w:rsid w:val="005A7A54"/>
    <w:rsid w:val="005D7CCC"/>
    <w:rsid w:val="00602438"/>
    <w:rsid w:val="00605378"/>
    <w:rsid w:val="00644F61"/>
    <w:rsid w:val="0065468E"/>
    <w:rsid w:val="006771C1"/>
    <w:rsid w:val="00694EDE"/>
    <w:rsid w:val="00696544"/>
    <w:rsid w:val="006C2C75"/>
    <w:rsid w:val="006C431E"/>
    <w:rsid w:val="006D31F3"/>
    <w:rsid w:val="006E4D82"/>
    <w:rsid w:val="006F69EB"/>
    <w:rsid w:val="007004FD"/>
    <w:rsid w:val="00700851"/>
    <w:rsid w:val="00701710"/>
    <w:rsid w:val="00714D2F"/>
    <w:rsid w:val="007242BF"/>
    <w:rsid w:val="0073088A"/>
    <w:rsid w:val="00760943"/>
    <w:rsid w:val="00764E53"/>
    <w:rsid w:val="007663BA"/>
    <w:rsid w:val="00775194"/>
    <w:rsid w:val="007C4DCE"/>
    <w:rsid w:val="00803575"/>
    <w:rsid w:val="00830BC0"/>
    <w:rsid w:val="00850D71"/>
    <w:rsid w:val="00851450"/>
    <w:rsid w:val="00863097"/>
    <w:rsid w:val="00864808"/>
    <w:rsid w:val="00871A8A"/>
    <w:rsid w:val="008757C5"/>
    <w:rsid w:val="00887355"/>
    <w:rsid w:val="008908AE"/>
    <w:rsid w:val="00896200"/>
    <w:rsid w:val="008B127B"/>
    <w:rsid w:val="008D3B4D"/>
    <w:rsid w:val="008D459B"/>
    <w:rsid w:val="008E107B"/>
    <w:rsid w:val="008E2064"/>
    <w:rsid w:val="00903DFC"/>
    <w:rsid w:val="00910A83"/>
    <w:rsid w:val="00915043"/>
    <w:rsid w:val="009257D0"/>
    <w:rsid w:val="00932178"/>
    <w:rsid w:val="00964328"/>
    <w:rsid w:val="00964F13"/>
    <w:rsid w:val="009B326C"/>
    <w:rsid w:val="009B493C"/>
    <w:rsid w:val="009C4EF6"/>
    <w:rsid w:val="00A32C35"/>
    <w:rsid w:val="00A50068"/>
    <w:rsid w:val="00A51882"/>
    <w:rsid w:val="00A51CEA"/>
    <w:rsid w:val="00A73DF3"/>
    <w:rsid w:val="00A81155"/>
    <w:rsid w:val="00A97343"/>
    <w:rsid w:val="00AA7453"/>
    <w:rsid w:val="00AA7FB0"/>
    <w:rsid w:val="00AC4645"/>
    <w:rsid w:val="00AC5E69"/>
    <w:rsid w:val="00AC712D"/>
    <w:rsid w:val="00B03C00"/>
    <w:rsid w:val="00B11FD3"/>
    <w:rsid w:val="00B32CCC"/>
    <w:rsid w:val="00B35AA9"/>
    <w:rsid w:val="00B53C11"/>
    <w:rsid w:val="00B61F67"/>
    <w:rsid w:val="00B70DAB"/>
    <w:rsid w:val="00B72FFC"/>
    <w:rsid w:val="00B86CC9"/>
    <w:rsid w:val="00BA43C7"/>
    <w:rsid w:val="00BC03A0"/>
    <w:rsid w:val="00BC327F"/>
    <w:rsid w:val="00BF7022"/>
    <w:rsid w:val="00C226DC"/>
    <w:rsid w:val="00C26157"/>
    <w:rsid w:val="00C30887"/>
    <w:rsid w:val="00C457DD"/>
    <w:rsid w:val="00C47966"/>
    <w:rsid w:val="00C7205B"/>
    <w:rsid w:val="00C80D09"/>
    <w:rsid w:val="00CB0C2C"/>
    <w:rsid w:val="00CC4B43"/>
    <w:rsid w:val="00CE7F58"/>
    <w:rsid w:val="00CF722A"/>
    <w:rsid w:val="00D176F5"/>
    <w:rsid w:val="00D20622"/>
    <w:rsid w:val="00D22D72"/>
    <w:rsid w:val="00D81FF9"/>
    <w:rsid w:val="00D83DB1"/>
    <w:rsid w:val="00D8499F"/>
    <w:rsid w:val="00D92177"/>
    <w:rsid w:val="00D94955"/>
    <w:rsid w:val="00D97E36"/>
    <w:rsid w:val="00DA5083"/>
    <w:rsid w:val="00DA7787"/>
    <w:rsid w:val="00DF5E4D"/>
    <w:rsid w:val="00DF5E87"/>
    <w:rsid w:val="00E16A07"/>
    <w:rsid w:val="00E569B4"/>
    <w:rsid w:val="00E56B31"/>
    <w:rsid w:val="00E73435"/>
    <w:rsid w:val="00E85B78"/>
    <w:rsid w:val="00E92CCB"/>
    <w:rsid w:val="00E97B44"/>
    <w:rsid w:val="00EA2D9B"/>
    <w:rsid w:val="00EA7F08"/>
    <w:rsid w:val="00EF1980"/>
    <w:rsid w:val="00F038AA"/>
    <w:rsid w:val="00F05286"/>
    <w:rsid w:val="00F20CF7"/>
    <w:rsid w:val="00F25C65"/>
    <w:rsid w:val="00F30D7C"/>
    <w:rsid w:val="00F32786"/>
    <w:rsid w:val="00F426B1"/>
    <w:rsid w:val="00F50D10"/>
    <w:rsid w:val="00F560D5"/>
    <w:rsid w:val="00F71F07"/>
    <w:rsid w:val="00F81452"/>
    <w:rsid w:val="00FA319A"/>
    <w:rsid w:val="00FA3F2E"/>
    <w:rsid w:val="00FB0B5D"/>
    <w:rsid w:val="00FC7AE9"/>
    <w:rsid w:val="00FD5514"/>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en-GB"/>
    </w:rPr>
  </w:style>
  <w:style w:type="character" w:customStyle="1" w:styleId="xn-person">
    <w:name w:val="xn-person"/>
    <w:basedOn w:val="DefaultParagraphFont"/>
    <w:rsid w:val="0047553C"/>
  </w:style>
  <w:style w:type="character" w:customStyle="1" w:styleId="xn-location">
    <w:name w:val="xn-location"/>
    <w:basedOn w:val="DefaultParagraphFont"/>
    <w:rsid w:val="0047553C"/>
  </w:style>
  <w:style w:type="character" w:styleId="Emphasis">
    <w:name w:val="Emphasis"/>
    <w:basedOn w:val="DefaultParagraphFont"/>
    <w:uiPriority w:val="20"/>
    <w:qFormat/>
    <w:rsid w:val="00342E2E"/>
    <w:rPr>
      <w:i/>
      <w:iCs/>
    </w:rPr>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23095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8118064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18405319">
      <w:bodyDiv w:val="1"/>
      <w:marLeft w:val="0"/>
      <w:marRight w:val="0"/>
      <w:marTop w:val="0"/>
      <w:marBottom w:val="0"/>
      <w:divBdr>
        <w:top w:val="none" w:sz="0" w:space="0" w:color="auto"/>
        <w:left w:val="none" w:sz="0" w:space="0" w:color="auto"/>
        <w:bottom w:val="none" w:sz="0" w:space="0" w:color="auto"/>
        <w:right w:val="none" w:sz="0" w:space="0" w:color="auto"/>
      </w:divBdr>
      <w:divsChild>
        <w:div w:id="372657137">
          <w:marLeft w:val="0"/>
          <w:marRight w:val="0"/>
          <w:marTop w:val="30"/>
          <w:marBottom w:val="0"/>
          <w:divBdr>
            <w:top w:val="none" w:sz="0" w:space="0" w:color="auto"/>
            <w:left w:val="none" w:sz="0" w:space="0" w:color="auto"/>
            <w:bottom w:val="single" w:sz="48" w:space="0" w:color="FFFFFF"/>
            <w:right w:val="none" w:sz="0" w:space="0" w:color="auto"/>
          </w:divBdr>
          <w:divsChild>
            <w:div w:id="1893881392">
              <w:marLeft w:val="0"/>
              <w:marRight w:val="0"/>
              <w:marTop w:val="0"/>
              <w:marBottom w:val="0"/>
              <w:divBdr>
                <w:top w:val="none" w:sz="0" w:space="0" w:color="auto"/>
                <w:left w:val="none" w:sz="0" w:space="0" w:color="auto"/>
                <w:bottom w:val="none" w:sz="0" w:space="0" w:color="auto"/>
                <w:right w:val="none" w:sz="0" w:space="0" w:color="auto"/>
              </w:divBdr>
              <w:divsChild>
                <w:div w:id="399597624">
                  <w:marLeft w:val="0"/>
                  <w:marRight w:val="0"/>
                  <w:marTop w:val="0"/>
                  <w:marBottom w:val="0"/>
                  <w:divBdr>
                    <w:top w:val="none" w:sz="0" w:space="0" w:color="auto"/>
                    <w:left w:val="none" w:sz="0" w:space="0" w:color="auto"/>
                    <w:bottom w:val="none" w:sz="0" w:space="0" w:color="auto"/>
                    <w:right w:val="none" w:sz="0" w:space="0" w:color="auto"/>
                  </w:divBdr>
                  <w:divsChild>
                    <w:div w:id="3523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882</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UK Deputy Prime Minister announces Renishaw investment in Indian Additive Manufacturing technical centre</vt:lpstr>
    </vt:vector>
  </TitlesOfParts>
  <Company>Renishaw PLC</Company>
  <LinksUpToDate>false</LinksUpToDate>
  <CharactersWithSpaces>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Deputy Prime Minister announces Renishaw investment in Indian Additive Manufacturing technical centre</dc:title>
  <dc:creator>Renishaw</dc:creator>
  <cp:lastModifiedBy>cp0456</cp:lastModifiedBy>
  <cp:revision>3</cp:revision>
  <cp:lastPrinted>2011-08-09T11:37:00Z</cp:lastPrinted>
  <dcterms:created xsi:type="dcterms:W3CDTF">2014-08-27T17:11:00Z</dcterms:created>
  <dcterms:modified xsi:type="dcterms:W3CDTF">2014-08-27T18:02:00Z</dcterms:modified>
</cp:coreProperties>
</file>