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A5C" w:rsidRDefault="00744DD6" w:rsidP="004C68BF">
      <w:pPr>
        <w:spacing w:line="336" w:lineRule="auto"/>
        <w:ind w:right="-554"/>
        <w:rPr>
          <w:rFonts w:ascii="Arial" w:hAnsi="Arial" w:cs="Arial"/>
          <w:i/>
        </w:rPr>
      </w:pPr>
      <w:r>
        <w:rPr>
          <w:rFonts w:ascii="Arial" w:hAnsi="Arial" w:cs="Arial"/>
          <w:i/>
          <w:noProof/>
        </w:rPr>
        <w:t>April</w:t>
      </w:r>
      <w:bookmarkStart w:id="0" w:name="_GoBack"/>
      <w:bookmarkEnd w:id="0"/>
      <w:r w:rsidR="007B7B78">
        <w:rPr>
          <w:rFonts w:ascii="Arial" w:hAnsi="Arial" w:cs="Arial"/>
          <w:i/>
          <w:noProof/>
        </w:rPr>
        <w:t xml:space="preserve"> </w:t>
      </w:r>
      <w:r w:rsidR="009B63D3">
        <w:rPr>
          <w:rFonts w:ascii="Arial" w:hAnsi="Arial" w:cs="Arial"/>
          <w:i/>
          <w:noProof/>
        </w:rPr>
        <w:t>2015</w:t>
      </w:r>
      <w:r w:rsidR="00B35AA9" w:rsidRPr="00387027">
        <w:rPr>
          <w:rFonts w:ascii="Arial" w:hAnsi="Arial" w:cs="Arial"/>
          <w:i/>
        </w:rPr>
        <w:t xml:space="preserve"> – for immediate release    </w:t>
      </w:r>
      <w:r w:rsidR="0073088A" w:rsidRPr="00387027">
        <w:rPr>
          <w:rFonts w:ascii="Arial" w:hAnsi="Arial" w:cs="Arial"/>
          <w:i/>
        </w:rPr>
        <w:t>Further information: Chris Pockett, +44 1453 524133</w:t>
      </w:r>
    </w:p>
    <w:p w:rsidR="00535A5C" w:rsidRPr="00744DD6" w:rsidRDefault="00535A5C" w:rsidP="004C68BF">
      <w:pPr>
        <w:spacing w:line="336" w:lineRule="auto"/>
        <w:ind w:right="-554"/>
        <w:rPr>
          <w:rFonts w:ascii="Arial" w:hAnsi="Arial" w:cs="Arial"/>
          <w:b/>
          <w:sz w:val="24"/>
          <w:szCs w:val="24"/>
        </w:rPr>
      </w:pPr>
    </w:p>
    <w:p w:rsidR="00535A5C" w:rsidRDefault="00744DD6" w:rsidP="004C68BF">
      <w:pPr>
        <w:spacing w:line="336" w:lineRule="auto"/>
        <w:ind w:right="-554"/>
        <w:rPr>
          <w:rFonts w:ascii="Arial" w:hAnsi="Arial" w:cs="Arial"/>
          <w:b/>
          <w:sz w:val="24"/>
          <w:szCs w:val="24"/>
        </w:rPr>
      </w:pPr>
      <w:r w:rsidRPr="00744DD6">
        <w:rPr>
          <w:rFonts w:ascii="Arial" w:hAnsi="Arial" w:cs="Arial"/>
          <w:b/>
          <w:sz w:val="24"/>
          <w:szCs w:val="24"/>
        </w:rPr>
        <w:t>New system for simple length setting of tools on CNC machining centres</w:t>
      </w:r>
    </w:p>
    <w:p w:rsidR="00744DD6" w:rsidRPr="00744DD6" w:rsidRDefault="00744DD6" w:rsidP="00744DD6">
      <w:pPr>
        <w:spacing w:line="336" w:lineRule="auto"/>
        <w:ind w:right="-554"/>
        <w:rPr>
          <w:rFonts w:ascii="Arial" w:hAnsi="Arial" w:cs="Arial"/>
          <w:sz w:val="22"/>
          <w:szCs w:val="22"/>
        </w:rPr>
      </w:pPr>
      <w:r>
        <w:rPr>
          <w:rFonts w:ascii="Arial" w:hAnsi="Arial" w:cs="Arial"/>
          <w:sz w:val="22"/>
          <w:szCs w:val="22"/>
        </w:rPr>
        <w:br/>
      </w:r>
      <w:r w:rsidRPr="00744DD6">
        <w:rPr>
          <w:rFonts w:ascii="Arial" w:hAnsi="Arial" w:cs="Arial"/>
          <w:sz w:val="22"/>
          <w:szCs w:val="22"/>
        </w:rPr>
        <w:t xml:space="preserve">Global engineering technologies company Renishaw has launched the Primo™ LTS (length tool setter) at CIMT, Beijing, China. The Primo LTS is a single-axis tool setter which allows users to set tool length, check for breakage, and compensate for thermal growth on a CNC machining centre. </w:t>
      </w:r>
    </w:p>
    <w:p w:rsidR="00744DD6" w:rsidRPr="00744DD6" w:rsidRDefault="00744DD6" w:rsidP="00744DD6">
      <w:pPr>
        <w:spacing w:line="336" w:lineRule="auto"/>
        <w:ind w:right="-554"/>
        <w:rPr>
          <w:rFonts w:ascii="Arial" w:hAnsi="Arial" w:cs="Arial"/>
          <w:sz w:val="22"/>
          <w:szCs w:val="22"/>
        </w:rPr>
      </w:pPr>
    </w:p>
    <w:p w:rsidR="00744DD6" w:rsidRPr="00744DD6" w:rsidRDefault="00744DD6" w:rsidP="00744DD6">
      <w:pPr>
        <w:spacing w:line="336" w:lineRule="auto"/>
        <w:ind w:right="-554"/>
        <w:rPr>
          <w:rFonts w:ascii="Arial" w:hAnsi="Arial" w:cs="Arial"/>
          <w:sz w:val="22"/>
          <w:szCs w:val="22"/>
        </w:rPr>
      </w:pPr>
      <w:r w:rsidRPr="00744DD6">
        <w:rPr>
          <w:rFonts w:ascii="Arial" w:hAnsi="Arial" w:cs="Arial"/>
          <w:sz w:val="22"/>
          <w:szCs w:val="22"/>
        </w:rPr>
        <w:t>The Primo LTS eliminates the need for time-consuming, error-prone manual tool length setting which can lead to scrap, rework, and reduced productivity and profit levels.</w:t>
      </w:r>
    </w:p>
    <w:p w:rsidR="00744DD6" w:rsidRPr="00744DD6" w:rsidRDefault="00744DD6" w:rsidP="00744DD6">
      <w:pPr>
        <w:spacing w:line="336" w:lineRule="auto"/>
        <w:ind w:right="-554"/>
        <w:rPr>
          <w:rFonts w:ascii="Arial" w:hAnsi="Arial" w:cs="Arial"/>
          <w:sz w:val="22"/>
          <w:szCs w:val="22"/>
        </w:rPr>
      </w:pPr>
    </w:p>
    <w:p w:rsidR="00744DD6" w:rsidRPr="00744DD6" w:rsidRDefault="00744DD6" w:rsidP="00744DD6">
      <w:pPr>
        <w:spacing w:line="336" w:lineRule="auto"/>
        <w:ind w:right="-554"/>
        <w:rPr>
          <w:rFonts w:ascii="Arial" w:hAnsi="Arial" w:cs="Arial"/>
          <w:sz w:val="22"/>
          <w:szCs w:val="22"/>
        </w:rPr>
      </w:pPr>
      <w:r w:rsidRPr="00744DD6">
        <w:rPr>
          <w:rFonts w:ascii="Arial" w:hAnsi="Arial" w:cs="Arial"/>
          <w:sz w:val="22"/>
          <w:szCs w:val="22"/>
        </w:rPr>
        <w:t>Automated on-machine tool length setting with Primo LTS is up to ten times faster than manual methods, resulting in immediate and significant cost savings. It is suitable for use on small to large CNC machining centres and helps guarantee “right first time” parts, reducing waste and increasing profits.</w:t>
      </w:r>
    </w:p>
    <w:p w:rsidR="00744DD6" w:rsidRPr="00744DD6" w:rsidRDefault="00744DD6" w:rsidP="00744DD6">
      <w:pPr>
        <w:spacing w:line="336" w:lineRule="auto"/>
        <w:ind w:right="-554"/>
        <w:rPr>
          <w:rFonts w:ascii="Arial" w:hAnsi="Arial" w:cs="Arial"/>
          <w:sz w:val="22"/>
          <w:szCs w:val="22"/>
        </w:rPr>
      </w:pPr>
    </w:p>
    <w:p w:rsidR="00744DD6" w:rsidRPr="00744DD6" w:rsidRDefault="00744DD6" w:rsidP="00744DD6">
      <w:pPr>
        <w:spacing w:line="336" w:lineRule="auto"/>
        <w:ind w:right="-554"/>
        <w:rPr>
          <w:rFonts w:ascii="Arial" w:hAnsi="Arial" w:cs="Arial"/>
          <w:sz w:val="22"/>
          <w:szCs w:val="22"/>
        </w:rPr>
      </w:pPr>
      <w:r w:rsidRPr="00744DD6">
        <w:rPr>
          <w:rFonts w:ascii="Arial" w:hAnsi="Arial" w:cs="Arial"/>
          <w:sz w:val="22"/>
          <w:szCs w:val="22"/>
        </w:rPr>
        <w:t>During a machining process, dimensional accuracy is dependent on a number of variables, including tool length and tool breakage. The Primo LTS monitors these variables automatically, enabling users to compensate for variations which may occur and benefitting the overall machining process.</w:t>
      </w:r>
    </w:p>
    <w:p w:rsidR="00744DD6" w:rsidRPr="00744DD6" w:rsidRDefault="00744DD6" w:rsidP="00744DD6">
      <w:pPr>
        <w:spacing w:line="336" w:lineRule="auto"/>
        <w:ind w:right="-554"/>
        <w:rPr>
          <w:rFonts w:ascii="Arial" w:hAnsi="Arial" w:cs="Arial"/>
          <w:sz w:val="22"/>
          <w:szCs w:val="22"/>
        </w:rPr>
      </w:pPr>
    </w:p>
    <w:p w:rsidR="00744DD6" w:rsidRPr="00744DD6" w:rsidRDefault="00744DD6" w:rsidP="00744DD6">
      <w:pPr>
        <w:spacing w:line="336" w:lineRule="auto"/>
        <w:ind w:right="-554"/>
        <w:rPr>
          <w:rFonts w:ascii="Arial" w:hAnsi="Arial" w:cs="Arial"/>
          <w:sz w:val="22"/>
          <w:szCs w:val="22"/>
        </w:rPr>
      </w:pPr>
      <w:r w:rsidRPr="00744DD6">
        <w:rPr>
          <w:rFonts w:ascii="Arial" w:hAnsi="Arial" w:cs="Arial"/>
          <w:sz w:val="22"/>
          <w:szCs w:val="22"/>
        </w:rPr>
        <w:t>The Primo LTS is a hard-wired product featuring a fully integrated interface for straightforward electrical connection: the hardware can be bolted onto the machine table and is immediately operational, with no additional set-up required. The Primo LTS is designed to operate in the harshest of machining environments, so it is resistant to swarf or coolant ingress and prevents false triggers caused by shocks or vibration. An integrated air blast provides effective swarf removal when necessary.</w:t>
      </w:r>
    </w:p>
    <w:p w:rsidR="00744DD6" w:rsidRPr="00744DD6" w:rsidRDefault="00744DD6" w:rsidP="00744DD6">
      <w:pPr>
        <w:spacing w:line="336" w:lineRule="auto"/>
        <w:ind w:right="-554"/>
        <w:rPr>
          <w:rFonts w:ascii="Arial" w:hAnsi="Arial" w:cs="Arial"/>
          <w:sz w:val="22"/>
          <w:szCs w:val="22"/>
        </w:rPr>
      </w:pPr>
    </w:p>
    <w:p w:rsidR="00744DD6" w:rsidRPr="00744DD6" w:rsidRDefault="00744DD6" w:rsidP="00744DD6">
      <w:pPr>
        <w:spacing w:line="336" w:lineRule="auto"/>
        <w:ind w:right="-554"/>
        <w:rPr>
          <w:rFonts w:ascii="Arial" w:hAnsi="Arial" w:cs="Arial"/>
          <w:sz w:val="22"/>
          <w:szCs w:val="22"/>
        </w:rPr>
      </w:pPr>
      <w:r w:rsidRPr="00744DD6">
        <w:rPr>
          <w:rFonts w:ascii="Arial" w:hAnsi="Arial" w:cs="Arial"/>
          <w:sz w:val="22"/>
          <w:szCs w:val="22"/>
        </w:rPr>
        <w:t>Easy to install and use, Primo LTS provides an accessible solution for increasing the productivity and profitability of a machine tool.</w:t>
      </w:r>
    </w:p>
    <w:p w:rsidR="00CD6AD4" w:rsidRDefault="00CD6AD4" w:rsidP="004C68BF">
      <w:pPr>
        <w:spacing w:line="336" w:lineRule="auto"/>
        <w:ind w:right="-554"/>
        <w:rPr>
          <w:rFonts w:ascii="Arial" w:hAnsi="Arial" w:cs="Arial"/>
          <w:i/>
        </w:rPr>
      </w:pPr>
    </w:p>
    <w:p w:rsidR="009F23F0" w:rsidRDefault="009F23F0" w:rsidP="0050292E">
      <w:pPr>
        <w:spacing w:line="276" w:lineRule="auto"/>
        <w:rPr>
          <w:rFonts w:ascii="Arial" w:hAnsi="Arial" w:cs="Arial"/>
          <w:sz w:val="22"/>
          <w:szCs w:val="22"/>
        </w:rPr>
      </w:pPr>
    </w:p>
    <w:p w:rsidR="00714411" w:rsidRPr="00EA334A" w:rsidRDefault="009F23F0" w:rsidP="00291695">
      <w:pPr>
        <w:spacing w:line="276" w:lineRule="auto"/>
        <w:jc w:val="center"/>
        <w:rPr>
          <w:rFonts w:ascii="Arial" w:hAnsi="Arial" w:cs="Arial"/>
          <w:b/>
          <w:sz w:val="22"/>
          <w:szCs w:val="22"/>
        </w:rPr>
      </w:pPr>
      <w:r w:rsidRPr="009F23F0">
        <w:rPr>
          <w:rFonts w:ascii="Arial" w:hAnsi="Arial" w:cs="Arial"/>
          <w:b/>
          <w:sz w:val="22"/>
          <w:szCs w:val="22"/>
        </w:rPr>
        <w:t>-ENDS-</w:t>
      </w:r>
    </w:p>
    <w:sectPr w:rsidR="00714411" w:rsidRPr="00EA334A" w:rsidSect="00B803A3">
      <w:headerReference w:type="first" r:id="rId8"/>
      <w:type w:val="continuous"/>
      <w:pgSz w:w="11907" w:h="16840" w:code="9"/>
      <w:pgMar w:top="709" w:right="1411" w:bottom="1560" w:left="1411" w:header="0" w:footer="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4F5D" w:rsidRDefault="003B4F5D" w:rsidP="002E2F8C">
      <w:r>
        <w:separator/>
      </w:r>
    </w:p>
  </w:endnote>
  <w:endnote w:type="continuationSeparator" w:id="0">
    <w:p w:rsidR="003B4F5D" w:rsidRDefault="003B4F5D"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4F5D" w:rsidRDefault="003B4F5D" w:rsidP="002E2F8C">
      <w:r>
        <w:separator/>
      </w:r>
    </w:p>
  </w:footnote>
  <w:footnote w:type="continuationSeparator" w:id="0">
    <w:p w:rsidR="003B4F5D" w:rsidRDefault="003B4F5D" w:rsidP="002E2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63517" w:rsidRDefault="00DF6E72">
    <w:pPr>
      <w:pStyle w:val="Header"/>
    </w:pPr>
    <w:r>
      <w:rPr>
        <w:rFonts w:ascii="Arial" w:hAnsi="Arial" w:cs="Arial"/>
        <w:i/>
        <w:noProof/>
        <w:lang w:val="en-GB"/>
      </w:rPr>
      <w:drawing>
        <wp:anchor distT="0" distB="0" distL="114300" distR="114300" simplePos="0" relativeHeight="251659776" behindDoc="0" locked="0" layoutInCell="0" allowOverlap="1" wp14:anchorId="4B6B0786" wp14:editId="640C735F">
          <wp:simplePos x="0" y="0"/>
          <wp:positionH relativeFrom="column">
            <wp:posOffset>4210334</wp:posOffset>
          </wp:positionH>
          <wp:positionV relativeFrom="paragraph">
            <wp:posOffset>463768</wp:posOffset>
          </wp:positionV>
          <wp:extent cx="2105025" cy="790575"/>
          <wp:effectExtent l="19050" t="0" r="9525" b="0"/>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cstate="print"/>
                  <a:srcRect/>
                  <a:stretch>
                    <a:fillRect/>
                  </a:stretch>
                </pic:blipFill>
                <pic:spPr bwMode="auto">
                  <a:xfrm>
                    <a:off x="0" y="0"/>
                    <a:ext cx="2105025" cy="790575"/>
                  </a:xfrm>
                  <a:prstGeom prst="rect">
                    <a:avLst/>
                  </a:prstGeom>
                  <a:noFill/>
                  <a:ln w="9525">
                    <a:noFill/>
                    <a:miter lim="800000"/>
                    <a:headEnd/>
                    <a:tailEnd/>
                  </a:ln>
                </pic:spPr>
              </pic:pic>
            </a:graphicData>
          </a:graphic>
        </wp:anchor>
      </w:drawing>
    </w:r>
    <w:r w:rsidR="003B4F5D">
      <w:rPr>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10.55pt;margin-top:42.75pt;width:505pt;height:133pt;z-index:251657728;visibility:visible;mso-wrap-edited:f;mso-position-horizontal-relative:text;mso-position-vertical-relative:text" o:allowincell="f">
          <v:imagedata r:id="rId2" o:title="" cropbottom="-16693f"/>
          <w10:wrap type="square"/>
        </v:shape>
        <o:OLEObject Type="Embed" ProgID="Word.Picture.8" ShapeID="_x0000_s2049" DrawAspect="Content" ObjectID="_1491993154" r:id="rId3"/>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13474A2"/>
    <w:multiLevelType w:val="hybridMultilevel"/>
    <w:tmpl w:val="C7520CB6"/>
    <w:lvl w:ilvl="0" w:tplc="BA90D646">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nsid w:val="55D93849"/>
    <w:multiLevelType w:val="hybridMultilevel"/>
    <w:tmpl w:val="4E50C4BA"/>
    <w:lvl w:ilvl="0" w:tplc="9A1A556A">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B30"/>
    <w:rsid w:val="0000531D"/>
    <w:rsid w:val="000252CA"/>
    <w:rsid w:val="000566E5"/>
    <w:rsid w:val="00075B33"/>
    <w:rsid w:val="000B6575"/>
    <w:rsid w:val="000C6F60"/>
    <w:rsid w:val="0012029C"/>
    <w:rsid w:val="00135DB0"/>
    <w:rsid w:val="00180B30"/>
    <w:rsid w:val="001B5924"/>
    <w:rsid w:val="0021225A"/>
    <w:rsid w:val="00227CE4"/>
    <w:rsid w:val="002469DB"/>
    <w:rsid w:val="00257833"/>
    <w:rsid w:val="002858D4"/>
    <w:rsid w:val="00291695"/>
    <w:rsid w:val="002A4C90"/>
    <w:rsid w:val="002E2F8C"/>
    <w:rsid w:val="00310B2A"/>
    <w:rsid w:val="003377F3"/>
    <w:rsid w:val="003647B3"/>
    <w:rsid w:val="003659A8"/>
    <w:rsid w:val="00373754"/>
    <w:rsid w:val="00381AE5"/>
    <w:rsid w:val="00387027"/>
    <w:rsid w:val="00392EF6"/>
    <w:rsid w:val="0039382D"/>
    <w:rsid w:val="003B4F5D"/>
    <w:rsid w:val="003D5DDB"/>
    <w:rsid w:val="003E6E81"/>
    <w:rsid w:val="003F2730"/>
    <w:rsid w:val="00407D9A"/>
    <w:rsid w:val="00443E0F"/>
    <w:rsid w:val="00474A48"/>
    <w:rsid w:val="00474A5F"/>
    <w:rsid w:val="004863E7"/>
    <w:rsid w:val="00490E55"/>
    <w:rsid w:val="004930B0"/>
    <w:rsid w:val="0049414C"/>
    <w:rsid w:val="004C5163"/>
    <w:rsid w:val="004C68BF"/>
    <w:rsid w:val="004F5243"/>
    <w:rsid w:val="0050292E"/>
    <w:rsid w:val="00505214"/>
    <w:rsid w:val="0051473C"/>
    <w:rsid w:val="00535A5C"/>
    <w:rsid w:val="00544ECF"/>
    <w:rsid w:val="00546FE4"/>
    <w:rsid w:val="00576141"/>
    <w:rsid w:val="00590FCF"/>
    <w:rsid w:val="005A7A54"/>
    <w:rsid w:val="005B2717"/>
    <w:rsid w:val="00633356"/>
    <w:rsid w:val="00644635"/>
    <w:rsid w:val="0065468E"/>
    <w:rsid w:val="00666780"/>
    <w:rsid w:val="006873DF"/>
    <w:rsid w:val="00694EDE"/>
    <w:rsid w:val="006B413D"/>
    <w:rsid w:val="006C2C75"/>
    <w:rsid w:val="006E4D82"/>
    <w:rsid w:val="00701066"/>
    <w:rsid w:val="00714411"/>
    <w:rsid w:val="0072403D"/>
    <w:rsid w:val="0073088A"/>
    <w:rsid w:val="00744DD6"/>
    <w:rsid w:val="00775194"/>
    <w:rsid w:val="00797E75"/>
    <w:rsid w:val="007A01F9"/>
    <w:rsid w:val="007B7B78"/>
    <w:rsid w:val="007C3DAF"/>
    <w:rsid w:val="007C4DCE"/>
    <w:rsid w:val="007C65C2"/>
    <w:rsid w:val="007F3BB1"/>
    <w:rsid w:val="00864808"/>
    <w:rsid w:val="00874709"/>
    <w:rsid w:val="008757C5"/>
    <w:rsid w:val="00893A94"/>
    <w:rsid w:val="008D1D65"/>
    <w:rsid w:val="008D3B4D"/>
    <w:rsid w:val="008E2064"/>
    <w:rsid w:val="00910A83"/>
    <w:rsid w:val="009415B6"/>
    <w:rsid w:val="009B326C"/>
    <w:rsid w:val="009B63D3"/>
    <w:rsid w:val="009F23F0"/>
    <w:rsid w:val="00A32C35"/>
    <w:rsid w:val="00A60348"/>
    <w:rsid w:val="00AB10DA"/>
    <w:rsid w:val="00AF0949"/>
    <w:rsid w:val="00B03550"/>
    <w:rsid w:val="00B04F0C"/>
    <w:rsid w:val="00B35AA9"/>
    <w:rsid w:val="00B4011E"/>
    <w:rsid w:val="00B53C11"/>
    <w:rsid w:val="00B61F67"/>
    <w:rsid w:val="00B70DAB"/>
    <w:rsid w:val="00B803A3"/>
    <w:rsid w:val="00B869E7"/>
    <w:rsid w:val="00B87FD3"/>
    <w:rsid w:val="00BD65FB"/>
    <w:rsid w:val="00BF3745"/>
    <w:rsid w:val="00C34EC9"/>
    <w:rsid w:val="00C43C73"/>
    <w:rsid w:val="00C44CC2"/>
    <w:rsid w:val="00C47966"/>
    <w:rsid w:val="00CB0C2C"/>
    <w:rsid w:val="00CC2F07"/>
    <w:rsid w:val="00CD6AD4"/>
    <w:rsid w:val="00CF722A"/>
    <w:rsid w:val="00D03AD0"/>
    <w:rsid w:val="00D366C8"/>
    <w:rsid w:val="00D851C0"/>
    <w:rsid w:val="00D87313"/>
    <w:rsid w:val="00D92177"/>
    <w:rsid w:val="00D94965"/>
    <w:rsid w:val="00D96ACE"/>
    <w:rsid w:val="00D97C50"/>
    <w:rsid w:val="00DF6E72"/>
    <w:rsid w:val="00E63517"/>
    <w:rsid w:val="00E73435"/>
    <w:rsid w:val="00EA334A"/>
    <w:rsid w:val="00EB40A4"/>
    <w:rsid w:val="00F05286"/>
    <w:rsid w:val="00F30D7C"/>
    <w:rsid w:val="00F560D5"/>
    <w:rsid w:val="00F71F07"/>
    <w:rsid w:val="00F81452"/>
    <w:rsid w:val="00FA3F2E"/>
    <w:rsid w:val="00FC7AE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docId w15:val="{5C16A570-80F8-4105-B507-92F6B53286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basedOn w:val="DefaultParagraphFont"/>
    <w:uiPriority w:val="99"/>
    <w:unhideWhenUsed/>
    <w:rsid w:val="00490E55"/>
    <w:rPr>
      <w:color w:val="0000FF"/>
      <w:u w:val="single"/>
    </w:rPr>
  </w:style>
  <w:style w:type="paragraph" w:styleId="Footer">
    <w:name w:val="footer"/>
    <w:basedOn w:val="Normal"/>
    <w:link w:val="FooterChar"/>
    <w:uiPriority w:val="99"/>
    <w:unhideWhenUsed/>
    <w:rsid w:val="004C68BF"/>
    <w:pPr>
      <w:tabs>
        <w:tab w:val="center" w:pos="4513"/>
        <w:tab w:val="right" w:pos="9026"/>
      </w:tabs>
    </w:pPr>
  </w:style>
  <w:style w:type="character" w:customStyle="1" w:styleId="FooterChar">
    <w:name w:val="Footer Char"/>
    <w:basedOn w:val="DefaultParagraphFont"/>
    <w:link w:val="Footer"/>
    <w:uiPriority w:val="99"/>
    <w:rsid w:val="004C68BF"/>
  </w:style>
  <w:style w:type="paragraph" w:styleId="BalloonText">
    <w:name w:val="Balloon Text"/>
    <w:basedOn w:val="Normal"/>
    <w:link w:val="BalloonTextChar"/>
    <w:uiPriority w:val="99"/>
    <w:semiHidden/>
    <w:unhideWhenUsed/>
    <w:rsid w:val="0057614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7614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89162">
      <w:bodyDiv w:val="1"/>
      <w:marLeft w:val="0"/>
      <w:marRight w:val="0"/>
      <w:marTop w:val="0"/>
      <w:marBottom w:val="0"/>
      <w:divBdr>
        <w:top w:val="none" w:sz="0" w:space="0" w:color="auto"/>
        <w:left w:val="none" w:sz="0" w:space="0" w:color="auto"/>
        <w:bottom w:val="none" w:sz="0" w:space="0" w:color="auto"/>
        <w:right w:val="none" w:sz="0" w:space="0" w:color="auto"/>
      </w:divBdr>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058285495">
      <w:bodyDiv w:val="1"/>
      <w:marLeft w:val="0"/>
      <w:marRight w:val="0"/>
      <w:marTop w:val="0"/>
      <w:marBottom w:val="0"/>
      <w:divBdr>
        <w:top w:val="none" w:sz="0" w:space="0" w:color="auto"/>
        <w:left w:val="none" w:sz="0" w:space="0" w:color="auto"/>
        <w:bottom w:val="none" w:sz="0" w:space="0" w:color="auto"/>
        <w:right w:val="none" w:sz="0" w:space="0" w:color="auto"/>
      </w:divBdr>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oleObject" Target="embeddings/oleObject1.bin"/><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98ABBA-67EA-4F93-8D7E-C47321EFA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277</Words>
  <Characters>1584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1858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Renishaw</dc:creator>
  <cp:lastModifiedBy>Katie Hibbitt</cp:lastModifiedBy>
  <cp:revision>3</cp:revision>
  <cp:lastPrinted>2014-11-03T12:56:00Z</cp:lastPrinted>
  <dcterms:created xsi:type="dcterms:W3CDTF">2015-05-01T12:43:00Z</dcterms:created>
  <dcterms:modified xsi:type="dcterms:W3CDTF">2015-05-01T12:46:00Z</dcterms:modified>
</cp:coreProperties>
</file>