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D1C" w:rsidRPr="009F0DFC" w:rsidRDefault="009C6B2C" w:rsidP="00205A88">
      <w:pPr>
        <w:spacing w:line="336" w:lineRule="auto"/>
        <w:ind w:right="-554"/>
        <w:rPr>
          <w:rFonts w:ascii="Arial" w:hAnsi="Arial" w:cs="Arial"/>
        </w:rPr>
      </w:pPr>
      <w:bookmarkStart w:id="0" w:name="_GoBack"/>
      <w:bookmarkEnd w:id="0"/>
      <w:r>
        <w:rPr>
          <w:noProof/>
          <w:lang w:val="en-GB" w:eastAsia="ja-JP"/>
        </w:rPr>
        <w:drawing>
          <wp:anchor distT="0" distB="0" distL="114300" distR="114300" simplePos="0" relativeHeight="251657728" behindDoc="0" locked="0" layoutInCell="0" allowOverlap="1" wp14:anchorId="750D89C5" wp14:editId="236B3A70">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21AE" w:rsidRDefault="00E921AE" w:rsidP="00E921AE">
      <w:pPr>
        <w:rPr>
          <w:rFonts w:ascii="Arial" w:hAnsi="Arial"/>
          <w:b/>
          <w:sz w:val="28"/>
          <w:vertAlign w:val="superscript"/>
        </w:rPr>
      </w:pPr>
      <w:r>
        <w:rPr>
          <w:rFonts w:ascii="Arial" w:hAnsi="Arial"/>
          <w:b/>
          <w:sz w:val="28"/>
        </w:rPr>
        <w:t>Byt ut manuella mätsystem mot nya INTUO</w:t>
      </w:r>
      <w:r>
        <w:rPr>
          <w:rFonts w:ascii="Arial" w:hAnsi="Arial"/>
          <w:b/>
          <w:sz w:val="28"/>
          <w:vertAlign w:val="superscript"/>
        </w:rPr>
        <w:t>TM</w:t>
      </w:r>
      <w:r>
        <w:rPr>
          <w:rFonts w:ascii="Arial" w:hAnsi="Arial"/>
          <w:b/>
          <w:sz w:val="28"/>
        </w:rPr>
        <w:t>-programvaran för Equator</w:t>
      </w:r>
      <w:r>
        <w:rPr>
          <w:rFonts w:ascii="Arial" w:hAnsi="Arial"/>
          <w:b/>
          <w:sz w:val="28"/>
          <w:vertAlign w:val="superscript"/>
        </w:rPr>
        <w:t>TM</w:t>
      </w:r>
    </w:p>
    <w:p w:rsidR="00E921AE" w:rsidRDefault="00E921AE" w:rsidP="00E921AE">
      <w:pPr>
        <w:rPr>
          <w:rFonts w:ascii="Arial" w:hAnsi="Arial"/>
          <w:sz w:val="24"/>
        </w:rPr>
      </w:pPr>
    </w:p>
    <w:p w:rsidR="00E921AE" w:rsidRPr="00973BD1" w:rsidRDefault="00E921AE" w:rsidP="00E921AE">
      <w:pPr>
        <w:rPr>
          <w:rFonts w:ascii="Arial" w:hAnsi="Arial" w:cs="Arial"/>
          <w:sz w:val="24"/>
          <w:szCs w:val="24"/>
        </w:rPr>
      </w:pPr>
      <w:r>
        <w:rPr>
          <w:rFonts w:ascii="Arial" w:hAnsi="Arial"/>
          <w:sz w:val="24"/>
        </w:rPr>
        <w:t>Mycket repeterbar processtyrning på verkstadsgolvet - skapa ett enkla mätsystemsrutiner på några minuter och eliminera  handhavandefell</w:t>
      </w:r>
    </w:p>
    <w:p w:rsidR="00E921AE" w:rsidRDefault="00E921AE" w:rsidP="00E921AE">
      <w:pPr>
        <w:pStyle w:val="s13"/>
        <w:spacing w:before="0" w:beforeAutospacing="0" w:after="0" w:afterAutospacing="0"/>
        <w:rPr>
          <w:rStyle w:val="bumpedfont15"/>
          <w:rFonts w:ascii="Arial" w:hAnsi="Arial" w:cs="Arial"/>
          <w:sz w:val="24"/>
          <w:szCs w:val="24"/>
        </w:rPr>
      </w:pPr>
    </w:p>
    <w:p w:rsidR="00E921AE" w:rsidRPr="00542597" w:rsidRDefault="00E921AE" w:rsidP="00E921AE">
      <w:pPr>
        <w:pStyle w:val="s13"/>
        <w:rPr>
          <w:rStyle w:val="bumpedfont15"/>
          <w:rFonts w:ascii="Arial" w:hAnsi="Arial" w:cs="Arial"/>
          <w:b/>
          <w:sz w:val="24"/>
          <w:szCs w:val="24"/>
        </w:rPr>
      </w:pPr>
      <w:r>
        <w:rPr>
          <w:rStyle w:val="bumpedfont15"/>
          <w:rFonts w:ascii="Arial" w:hAnsi="Arial"/>
          <w:b/>
          <w:sz w:val="24"/>
        </w:rPr>
        <w:t>Det flexibla mätsystemet Renishaw Equator™ säljs nu med den nya INTUO</w:t>
      </w:r>
      <w:r>
        <w:rPr>
          <w:rStyle w:val="bumpedfont15"/>
          <w:rFonts w:ascii="Arial" w:hAnsi="Arial"/>
          <w:b/>
          <w:sz w:val="24"/>
          <w:vertAlign w:val="superscript"/>
        </w:rPr>
        <w:t>TM</w:t>
      </w:r>
      <w:r>
        <w:rPr>
          <w:rStyle w:val="bumpedfont15"/>
          <w:rFonts w:ascii="Arial" w:hAnsi="Arial"/>
          <w:b/>
          <w:sz w:val="24"/>
        </w:rPr>
        <w:t>-mätningsprogramvaran, kombinerat med en mängd Renishaw-prober med branschstandard.  INTUO förenklar och automatiserar mätningen av en mängd olika detaljer, och eliminerar beroendet av kunskaperna hos användare av manuella mätsystem. Att öka mätningens repeterbarhet minskar skrotet, och säkerställer också att detaljer som ligger utanför toleranserna alltid identifieras.</w:t>
      </w:r>
    </w:p>
    <w:p w:rsidR="00E921AE" w:rsidRDefault="00E921AE" w:rsidP="00E921AE">
      <w:pPr>
        <w:pStyle w:val="s13"/>
        <w:rPr>
          <w:rStyle w:val="bumpedfont15"/>
          <w:rFonts w:ascii="Arial" w:hAnsi="Arial" w:cs="Arial"/>
          <w:b/>
          <w:sz w:val="24"/>
          <w:szCs w:val="24"/>
        </w:rPr>
      </w:pPr>
      <w:r>
        <w:rPr>
          <w:rStyle w:val="bumpedfont15"/>
          <w:rFonts w:ascii="Arial" w:hAnsi="Arial"/>
          <w:b/>
          <w:sz w:val="24"/>
        </w:rPr>
        <w:t xml:space="preserve">Renishaw lanserar även Equator Button Interface (EBI), med enkla knapp-tryckkontroller för maskinoperatörer, där varken mus eller tangentbord behövs. </w:t>
      </w:r>
    </w:p>
    <w:p w:rsidR="00E921AE" w:rsidRPr="00542597" w:rsidRDefault="00E921AE" w:rsidP="00E921AE">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Byt ut manuella mätsystem, minska löpande kostnader</w:t>
      </w:r>
    </w:p>
    <w:p w:rsidR="00E921AE" w:rsidRPr="00542597" w:rsidRDefault="00E921AE" w:rsidP="00E921AE">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INTOU med Equator är också ett idealiskt alternativ till ett flertal manuella enheter, såsom t.ex. skjutmått, mikrometrar och cylindriska tolkar.  Equator har hög repeterbarhet och kör snabba automatiserade rutiner, vilket innebär kraftigt minskade lönekostnader. Då många verkstäder använder hundratals manuella mätsystem kan kostnadsbesparingen bli betydande. </w:t>
      </w:r>
    </w:p>
    <w:p w:rsidR="00E921AE" w:rsidRPr="00542597" w:rsidRDefault="00E921AE" w:rsidP="00E921AE">
      <w:pPr>
        <w:spacing w:line="276" w:lineRule="auto"/>
        <w:rPr>
          <w:rStyle w:val="bumpedfont15"/>
          <w:rFonts w:ascii="Arial" w:eastAsiaTheme="minorHAnsi" w:hAnsi="Arial" w:cs="Arial"/>
          <w:sz w:val="24"/>
          <w:szCs w:val="24"/>
        </w:rPr>
      </w:pPr>
    </w:p>
    <w:p w:rsidR="00E921AE" w:rsidRDefault="00E921AE" w:rsidP="00E921AE">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INTUO, med  minimalt utbildningsbehov, använder intelligenta funktioner för att låta mätteknikern ställa in mätning av detaljer på några minuter. Maskinoperatörerna kan sedan enkelt välja och köra dessa program med den användarvänliga programvaran Renishaw Organiser.  </w:t>
      </w:r>
    </w:p>
    <w:p w:rsidR="00E921AE" w:rsidRDefault="00E921AE" w:rsidP="00E921AE">
      <w:pPr>
        <w:spacing w:line="276" w:lineRule="auto"/>
        <w:rPr>
          <w:rStyle w:val="bumpedfont15"/>
          <w:rFonts w:ascii="Arial" w:eastAsiaTheme="minorHAnsi" w:hAnsi="Arial" w:cs="Arial"/>
          <w:sz w:val="24"/>
          <w:szCs w:val="24"/>
        </w:rPr>
      </w:pPr>
    </w:p>
    <w:p w:rsidR="00E921AE" w:rsidRPr="00C42AAB" w:rsidRDefault="00E921AE" w:rsidP="00E921AE">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Mätrutiner på några minuter</w:t>
      </w:r>
    </w:p>
    <w:p w:rsidR="00E921AE" w:rsidRPr="00542597" w:rsidRDefault="00E921AE" w:rsidP="00E921AE">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Med INTUO kan programmeraren skapa mätrutiner med endast en detalj med en maskinritning.  Med funktionen Feature Predict aktiverad använder programmeraren joysticken för att ta punkter på varje funktion medan INTUO gör det mesta av jobbet genom att förutse typen av funktion, det nominella värdet och ett möjligt toleransband.  </w:t>
      </w:r>
    </w:p>
    <w:p w:rsidR="00E921AE" w:rsidRDefault="00E921AE" w:rsidP="00E921AE">
      <w:pPr>
        <w:spacing w:line="276" w:lineRule="auto"/>
        <w:rPr>
          <w:rStyle w:val="bumpedfont15"/>
          <w:rFonts w:ascii="Arial" w:eastAsiaTheme="minorHAnsi" w:hAnsi="Arial" w:cs="Arial"/>
          <w:sz w:val="24"/>
          <w:szCs w:val="24"/>
        </w:rPr>
      </w:pPr>
      <w:r>
        <w:rPr>
          <w:rStyle w:val="bumpedfont15"/>
          <w:rFonts w:ascii="Arial" w:eastAsiaTheme="minorHAnsi" w:hAnsi="Arial"/>
          <w:sz w:val="24"/>
        </w:rPr>
        <w:t>Det är sedan enkelt att justera programmet för att ändra antalet punkter eller att fördela dessa jämnt, och att matcha nominella värden samt toleranser till maskinritningen.</w:t>
      </w:r>
    </w:p>
    <w:p w:rsidR="00E921AE" w:rsidRPr="00542597" w:rsidRDefault="00E921AE" w:rsidP="00E921AE">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 </w:t>
      </w:r>
    </w:p>
    <w:p w:rsidR="00E921AE" w:rsidRPr="00C42AAB" w:rsidRDefault="00E921AE" w:rsidP="00E921AE">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Enkel manuell inmatning av masterdetaljers verkliga värden</w:t>
      </w:r>
    </w:p>
    <w:p w:rsidR="00E921AE" w:rsidRPr="00542597" w:rsidRDefault="00E921AE" w:rsidP="00E921AE">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Det är enkelt att ange de verkliga värdena för funktioner på masterdetaljen, som inte behöver vara en ”perfekt detalj”.  Det är faktiskt önskvärt att en produktionsdetalj tillverkad med samma metod och material används.  Först mäts de funktioner som behövs på en certifierad enhet, såsom ett kalibrerat manuellt mätsystem eller en koordinatmätmaskin (CMM).  Värdena från denna masterdetaljs inspektionsrapport kan manuellt läggas till en </w:t>
      </w:r>
      <w:r>
        <w:rPr>
          <w:rStyle w:val="bumpedfont15"/>
          <w:rFonts w:ascii="Arial" w:eastAsiaTheme="minorHAnsi" w:hAnsi="Arial"/>
          <w:sz w:val="24"/>
        </w:rPr>
        <w:lastRenderedPageBreak/>
        <w:t>tabell i Organiser eller till motsvarande fält i INTUO – om den ena ändras så uppdateras den andra.</w:t>
      </w:r>
    </w:p>
    <w:p w:rsidR="00E921AE" w:rsidRPr="00542597" w:rsidRDefault="00E921AE" w:rsidP="00E921AE">
      <w:pPr>
        <w:spacing w:line="276" w:lineRule="auto"/>
        <w:rPr>
          <w:rStyle w:val="bumpedfont15"/>
          <w:rFonts w:ascii="Arial" w:eastAsiaTheme="minorHAnsi" w:hAnsi="Arial" w:cs="Arial"/>
          <w:sz w:val="24"/>
          <w:szCs w:val="24"/>
        </w:rPr>
      </w:pPr>
    </w:p>
    <w:p w:rsidR="00E921AE" w:rsidRPr="00C42AAB" w:rsidRDefault="00E921AE" w:rsidP="00E921AE">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Programmeringsutbildning på en dag</w:t>
      </w:r>
    </w:p>
    <w:p w:rsidR="00E921AE" w:rsidRPr="00542597" w:rsidRDefault="00E921AE" w:rsidP="00E921AE">
      <w:pPr>
        <w:spacing w:line="276" w:lineRule="auto"/>
        <w:rPr>
          <w:rStyle w:val="bumpedfont15"/>
          <w:rFonts w:ascii="Arial" w:eastAsiaTheme="minorHAnsi" w:hAnsi="Arial" w:cs="Arial"/>
          <w:sz w:val="24"/>
          <w:szCs w:val="24"/>
        </w:rPr>
      </w:pPr>
      <w:r>
        <w:rPr>
          <w:rStyle w:val="bumpedfont15"/>
          <w:rFonts w:ascii="Arial" w:eastAsiaTheme="minorHAnsi" w:hAnsi="Arial"/>
          <w:sz w:val="24"/>
        </w:rPr>
        <w:t>INTUO har genomgått ett omfattande utvecklingsarbete för att göra det så lättanvänt som möjligt, vilket innebär att programmerare endast behöver en dags utbildning som pågår några timmar.  Träningen är ”handgriplig”, där joystick används för att ta punkter  under pågående interaktion med ikon-baserade menyer och ett grafiskt arbetsområde för att snabbt bygga upp de funktioner som ska mätas.  På bara några timmar lär sig programmerarna INTUO-processens fyra steg, Uppriktning – Mätning – Mått – Rapport, och är redo att kontrollera produktionsdetaljer.</w:t>
      </w:r>
    </w:p>
    <w:p w:rsidR="00E921AE" w:rsidRPr="00542597" w:rsidRDefault="00E921AE" w:rsidP="00E921AE">
      <w:pPr>
        <w:spacing w:line="276" w:lineRule="auto"/>
        <w:rPr>
          <w:rStyle w:val="bumpedfont15"/>
          <w:rFonts w:ascii="Arial" w:eastAsiaTheme="minorHAnsi" w:hAnsi="Arial" w:cs="Arial"/>
          <w:sz w:val="24"/>
          <w:szCs w:val="24"/>
        </w:rPr>
      </w:pPr>
    </w:p>
    <w:p w:rsidR="00E921AE" w:rsidRPr="00C42AAB" w:rsidRDefault="00E921AE" w:rsidP="00E921AE">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Equator Button Interface</w:t>
      </w:r>
    </w:p>
    <w:p w:rsidR="00E921AE" w:rsidRPr="00542597" w:rsidRDefault="00E921AE" w:rsidP="00E921AE">
      <w:pPr>
        <w:spacing w:line="276" w:lineRule="auto"/>
        <w:rPr>
          <w:rStyle w:val="bumpedfont15"/>
          <w:rFonts w:ascii="Arial" w:eastAsiaTheme="minorHAnsi" w:hAnsi="Arial" w:cs="Arial"/>
          <w:sz w:val="24"/>
          <w:szCs w:val="24"/>
        </w:rPr>
      </w:pPr>
      <w:r>
        <w:rPr>
          <w:rStyle w:val="bumpedfont15"/>
          <w:rFonts w:ascii="Arial" w:eastAsiaTheme="minorHAnsi" w:hAnsi="Arial"/>
          <w:sz w:val="24"/>
        </w:rPr>
        <w:t>I många verkstadsmiljöer är det viktigt med enkla operatörskontroller.  Feedback från kunder har visat att ett alternativ till tangentbord och mus behövs, så Renishaw har introducerat Equator Button Interface (EBI), som fungerar direkt med Organiser-programvaran.</w:t>
      </w:r>
    </w:p>
    <w:p w:rsidR="00E921AE" w:rsidRPr="00542597" w:rsidRDefault="00E921AE" w:rsidP="00E921AE">
      <w:pPr>
        <w:spacing w:line="276" w:lineRule="auto"/>
        <w:rPr>
          <w:rStyle w:val="bumpedfont15"/>
          <w:rFonts w:ascii="Arial" w:eastAsiaTheme="minorHAnsi" w:hAnsi="Arial" w:cs="Arial"/>
          <w:sz w:val="24"/>
          <w:szCs w:val="24"/>
        </w:rPr>
      </w:pPr>
    </w:p>
    <w:p w:rsidR="00E921AE" w:rsidRPr="00542597" w:rsidRDefault="00E921AE" w:rsidP="00E921AE">
      <w:pPr>
        <w:spacing w:line="276" w:lineRule="auto"/>
        <w:rPr>
          <w:rStyle w:val="bumpedfont15"/>
          <w:rFonts w:ascii="Arial" w:eastAsiaTheme="minorHAnsi" w:hAnsi="Arial" w:cs="Arial"/>
          <w:sz w:val="24"/>
          <w:szCs w:val="24"/>
        </w:rPr>
      </w:pPr>
      <w:r>
        <w:rPr>
          <w:rStyle w:val="bumpedfont15"/>
          <w:rFonts w:ascii="Arial" w:eastAsiaTheme="minorHAnsi" w:hAnsi="Arial"/>
          <w:sz w:val="24"/>
        </w:rPr>
        <w:t>EBI använder stora tryckknappar som kan användas av operatörer med handskar.  Det påverkas inte av smuts i verkstaden och kan monteras fram på Equator eller på ramen för ett bord eller ett hölje.  På den mest grundläggande nivån kan det användas för att starta mätprogram, men det kan också användas för att stoppa dessa program mitt i en cykel, välja andra program och navigera i Organiser-miljön.  Equator kan flyttas med joggningsknapparna om nödvändigt, och det finns knappar för den första uppriktningen, för att växla mellan master-/mätlägen, ändra visningsskärmar och enkel felåterställning.</w:t>
      </w:r>
    </w:p>
    <w:p w:rsidR="00E921AE" w:rsidRDefault="00E921AE" w:rsidP="00E921AE">
      <w:pPr>
        <w:spacing w:line="276" w:lineRule="auto"/>
        <w:rPr>
          <w:rStyle w:val="bumpedfont15"/>
          <w:rFonts w:ascii="Arial" w:eastAsiaTheme="minorHAnsi" w:hAnsi="Arial" w:cs="Arial"/>
          <w:b/>
          <w:sz w:val="24"/>
          <w:szCs w:val="24"/>
        </w:rPr>
      </w:pPr>
    </w:p>
    <w:p w:rsidR="00E921AE" w:rsidRPr="00542597" w:rsidRDefault="00E921AE" w:rsidP="00E921AE">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 xml:space="preserve">Kontrollera din process </w:t>
      </w:r>
    </w:p>
    <w:p w:rsidR="00E921AE" w:rsidRDefault="00E921AE" w:rsidP="00E921AE">
      <w:pPr>
        <w:spacing w:line="276" w:lineRule="auto"/>
        <w:rPr>
          <w:rStyle w:val="bumpedfont15"/>
          <w:rFonts w:ascii="Arial" w:hAnsi="Arial" w:cs="Arial"/>
          <w:sz w:val="24"/>
          <w:szCs w:val="24"/>
        </w:rPr>
      </w:pPr>
      <w:r>
        <w:rPr>
          <w:rStyle w:val="bumpedfont15"/>
          <w:rFonts w:ascii="Arial" w:hAnsi="Arial"/>
          <w:sz w:val="24"/>
        </w:rPr>
        <w:t>Equator har olika rapporteringsalternativ, inklusive ett enkelt ok/ej ok, en mer detaljerad vy i Process Monitor (ett processövervakningsfönster för användargränssnittet), eller automatisk datainsamling för att uppdatera förskjutningar för verktygsmaskiner.</w:t>
      </w:r>
    </w:p>
    <w:p w:rsidR="00E921AE" w:rsidRDefault="00E921AE" w:rsidP="00E921AE">
      <w:pPr>
        <w:spacing w:line="276" w:lineRule="auto"/>
        <w:rPr>
          <w:rStyle w:val="bumpedfont15"/>
          <w:rFonts w:ascii="Arial" w:hAnsi="Arial" w:cs="Arial"/>
          <w:sz w:val="24"/>
          <w:szCs w:val="24"/>
        </w:rPr>
      </w:pPr>
    </w:p>
    <w:p w:rsidR="00E921AE" w:rsidRDefault="00E921AE" w:rsidP="00E921AE">
      <w:pPr>
        <w:spacing w:line="276" w:lineRule="auto"/>
        <w:rPr>
          <w:rStyle w:val="bumpedfont15"/>
          <w:rFonts w:ascii="Arial" w:eastAsiaTheme="minorHAnsi" w:hAnsi="Arial" w:cs="Arial"/>
          <w:sz w:val="24"/>
          <w:szCs w:val="24"/>
        </w:rPr>
      </w:pPr>
      <w:r>
        <w:rPr>
          <w:rStyle w:val="bumpedfont15"/>
          <w:rFonts w:ascii="Arial" w:eastAsiaTheme="minorHAnsi" w:hAnsi="Arial"/>
          <w:sz w:val="24"/>
        </w:rPr>
        <w:t>Process Monitor tillhandahåller ett diagram som visar historiken för funktionsmätningar, och en enkel grafisk vy över proportionerna för toleranserna för varje funktion.  Att kunna visa inspektionsdatahistoriken för en detalj är en ovärderlig funktion för att styra tillverkningsprocesser.  Detta är inte möjligt när man använder ett ok/ej ok-mätinstrument, vilket bara kan indikera statusen för varje funktion.</w:t>
      </w:r>
    </w:p>
    <w:p w:rsidR="00E921AE" w:rsidRDefault="00E921AE" w:rsidP="00E921AE">
      <w:pPr>
        <w:spacing w:line="276" w:lineRule="auto"/>
        <w:rPr>
          <w:rStyle w:val="bumpedfont15"/>
          <w:rFonts w:ascii="Arial" w:eastAsiaTheme="minorHAnsi" w:hAnsi="Arial" w:cs="Arial"/>
          <w:sz w:val="24"/>
          <w:szCs w:val="24"/>
        </w:rPr>
      </w:pPr>
    </w:p>
    <w:p w:rsidR="00E921AE" w:rsidRDefault="00E921AE" w:rsidP="00E921AE">
      <w:pPr>
        <w:spacing w:line="276" w:lineRule="auto"/>
        <w:rPr>
          <w:rStyle w:val="bumpedfont15"/>
          <w:rFonts w:ascii="Arial" w:eastAsiaTheme="minorHAnsi" w:hAnsi="Arial" w:cs="Arial"/>
          <w:sz w:val="24"/>
          <w:szCs w:val="24"/>
        </w:rPr>
      </w:pPr>
      <w:r>
        <w:rPr>
          <w:rStyle w:val="bumpedfont15"/>
          <w:rFonts w:ascii="Arial" w:eastAsiaTheme="minorHAnsi" w:hAnsi="Arial"/>
          <w:sz w:val="24"/>
        </w:rPr>
        <w:t>Process Monitor möjliggör också hantering på verkstadsgolvet av masterprocessen enligt temperatur, tid eller antalet detaljer som mätts upp.  Om en kalibrerad masterdetalj används kan systemet nollställas när förhållandena på verkstadsgolvet ändras, vilket innebär att Equator kan hantera snabba temperaturförändringar i miljön.</w:t>
      </w:r>
    </w:p>
    <w:p w:rsidR="00E921AE" w:rsidRPr="00542597" w:rsidRDefault="00E921AE" w:rsidP="00E921AE">
      <w:pPr>
        <w:spacing w:line="276" w:lineRule="auto"/>
        <w:rPr>
          <w:rStyle w:val="bumpedfont15"/>
          <w:rFonts w:ascii="Arial" w:eastAsiaTheme="minorHAnsi" w:hAnsi="Arial" w:cs="Arial"/>
          <w:sz w:val="24"/>
          <w:szCs w:val="24"/>
        </w:rPr>
      </w:pPr>
    </w:p>
    <w:p w:rsidR="00E921AE" w:rsidRPr="00C42AAB" w:rsidRDefault="00E921AE" w:rsidP="00E921AE">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Global support</w:t>
      </w:r>
    </w:p>
    <w:p w:rsidR="00E921AE" w:rsidRPr="00542597" w:rsidRDefault="00E921AE" w:rsidP="00E921AE">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Med tanke på den internationella naturen hos många moderna tillverkningsorganisationer har Equator-kunder kunnat dra fördel av Renishaws omfattande nätverk av Equator-servicetekniker.  Projekt som startats i ett land eller region kan enkelt överföras och stödjas </w:t>
      </w:r>
      <w:r>
        <w:rPr>
          <w:rStyle w:val="bumpedfont15"/>
          <w:rFonts w:ascii="Arial" w:eastAsiaTheme="minorHAnsi" w:hAnsi="Arial"/>
          <w:sz w:val="24"/>
        </w:rPr>
        <w:lastRenderedPageBreak/>
        <w:t xml:space="preserve">lokalt på flera platser.  Renishaw har nu fler än 70 regionala supportkontor och flera auktoriserade partners, som täcker in alla industrialiserade områden i världen. </w:t>
      </w:r>
    </w:p>
    <w:p w:rsidR="00E921AE" w:rsidRPr="00542597" w:rsidRDefault="00E921AE" w:rsidP="00E921AE">
      <w:pPr>
        <w:spacing w:line="276" w:lineRule="auto"/>
        <w:rPr>
          <w:rStyle w:val="bumpedfont15"/>
          <w:rFonts w:ascii="Arial" w:eastAsiaTheme="minorHAnsi" w:hAnsi="Arial" w:cs="Arial"/>
          <w:sz w:val="24"/>
          <w:szCs w:val="24"/>
        </w:rPr>
      </w:pPr>
    </w:p>
    <w:p w:rsidR="00E921AE" w:rsidRPr="00C42AAB" w:rsidRDefault="00E921AE" w:rsidP="00E921AE">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Det mångsidiga mätsystemet</w:t>
      </w:r>
    </w:p>
    <w:p w:rsidR="00E921AE" w:rsidRPr="00542597" w:rsidRDefault="00E921AE" w:rsidP="00E921AE">
      <w:pPr>
        <w:spacing w:line="276" w:lineRule="auto"/>
        <w:rPr>
          <w:rStyle w:val="bumpedfont15"/>
          <w:rFonts w:ascii="Arial" w:eastAsiaTheme="minorHAnsi" w:hAnsi="Arial" w:cs="Arial"/>
          <w:sz w:val="24"/>
          <w:szCs w:val="24"/>
        </w:rPr>
      </w:pPr>
      <w:r>
        <w:rPr>
          <w:rStyle w:val="bumpedfont15"/>
          <w:rFonts w:ascii="Arial" w:eastAsiaTheme="minorHAnsi" w:hAnsi="Arial"/>
          <w:sz w:val="24"/>
        </w:rPr>
        <w:t>Equator har en unik konstruktion och användningsmetod, och systemet har redan ändrat sättet att tänka hos hundratals produktionstekniker och blivit det mätsystem som de föredrar.  Mångsidigheten och repeterbarheten som Equator erbjuder har förändrat sättet att utföra mätningar i grunden, och nu med INTUO och Equator Button Interface finns ett ännu större utbud av kapacitet tillgängligt för tillverkare i hela världen.</w:t>
      </w:r>
    </w:p>
    <w:p w:rsidR="00E921AE" w:rsidRDefault="00E921AE" w:rsidP="00E921AE">
      <w:pPr>
        <w:spacing w:line="276" w:lineRule="auto"/>
        <w:rPr>
          <w:rStyle w:val="bumpedfont15"/>
          <w:rFonts w:ascii="Arial" w:eastAsiaTheme="minorHAnsi" w:hAnsi="Arial" w:cs="Arial"/>
          <w:b/>
          <w:sz w:val="24"/>
          <w:szCs w:val="24"/>
        </w:rPr>
      </w:pPr>
      <w:hyperlink r:id="rId9">
        <w:r>
          <w:rPr>
            <w:rStyle w:val="Hyperlink"/>
            <w:rFonts w:ascii="Arial" w:eastAsiaTheme="minorHAnsi" w:hAnsi="Arial"/>
            <w:b/>
            <w:sz w:val="24"/>
          </w:rPr>
          <w:t>www.renishaw.se/gauging</w:t>
        </w:r>
      </w:hyperlink>
    </w:p>
    <w:p w:rsidR="00E921AE" w:rsidRDefault="00E921AE" w:rsidP="00E921AE">
      <w:pPr>
        <w:spacing w:line="276" w:lineRule="auto"/>
        <w:rPr>
          <w:rStyle w:val="bumpedfont15"/>
          <w:rFonts w:ascii="Arial" w:eastAsiaTheme="minorHAnsi" w:hAnsi="Arial" w:cs="Arial"/>
          <w:b/>
          <w:sz w:val="24"/>
          <w:szCs w:val="24"/>
        </w:rPr>
      </w:pPr>
    </w:p>
    <w:p w:rsidR="00E921AE" w:rsidRPr="00101F83" w:rsidRDefault="00E921AE" w:rsidP="00E921AE">
      <w:pPr>
        <w:spacing w:line="276" w:lineRule="auto"/>
        <w:rPr>
          <w:rStyle w:val="bumpedfont15"/>
          <w:rFonts w:ascii="Arial" w:eastAsiaTheme="minorHAnsi" w:hAnsi="Arial" w:cs="Arial"/>
          <w:sz w:val="24"/>
          <w:szCs w:val="24"/>
          <w:u w:val="single"/>
        </w:rPr>
      </w:pPr>
      <w:r>
        <w:rPr>
          <w:rStyle w:val="bumpedfont15"/>
          <w:rFonts w:ascii="Arial" w:eastAsiaTheme="minorHAnsi" w:hAnsi="Arial"/>
          <w:sz w:val="24"/>
          <w:u w:val="single"/>
        </w:rPr>
        <w:t>Bildtext</w:t>
      </w:r>
    </w:p>
    <w:p w:rsidR="00E921AE" w:rsidRDefault="00E921AE" w:rsidP="00E921AE">
      <w:pPr>
        <w:spacing w:line="276" w:lineRule="auto"/>
        <w:rPr>
          <w:rStyle w:val="bumpedfont15"/>
          <w:rFonts w:ascii="Arial" w:eastAsiaTheme="minorHAnsi" w:hAnsi="Arial" w:cs="Arial"/>
          <w:b/>
          <w:sz w:val="24"/>
          <w:szCs w:val="24"/>
        </w:rPr>
      </w:pPr>
    </w:p>
    <w:p w:rsidR="00E921AE" w:rsidRDefault="00E921AE" w:rsidP="00E921AE">
      <w:pPr>
        <w:spacing w:line="276" w:lineRule="auto"/>
        <w:rPr>
          <w:rFonts w:ascii="Arial" w:hAnsi="Arial" w:cs="Arial"/>
          <w:sz w:val="22"/>
          <w:szCs w:val="22"/>
        </w:rPr>
      </w:pPr>
      <w:r>
        <w:rPr>
          <w:rFonts w:ascii="Arial" w:hAnsi="Arial"/>
          <w:sz w:val="22"/>
        </w:rPr>
        <w:t>Med INTUO kan tekniker skapa enkla mätrutiner i Equator på några minuter, med enkel inmatning av masterdetaljvärden.  Med Equator Button Interface kan användare på verkstadsgolvet starta rutiner med en enda knapp, och styra andra grundläggande funktioner</w:t>
      </w:r>
    </w:p>
    <w:p w:rsidR="00E921AE" w:rsidRDefault="00E921AE" w:rsidP="00E921AE">
      <w:pPr>
        <w:spacing w:line="276" w:lineRule="auto"/>
        <w:rPr>
          <w:rFonts w:ascii="Arial" w:hAnsi="Arial" w:cs="Arial"/>
          <w:sz w:val="22"/>
          <w:szCs w:val="22"/>
        </w:rPr>
      </w:pPr>
    </w:p>
    <w:p w:rsidR="00E921AE" w:rsidRPr="00101F83" w:rsidRDefault="00E921AE" w:rsidP="00E921AE">
      <w:pPr>
        <w:spacing w:line="276" w:lineRule="auto"/>
        <w:rPr>
          <w:rFonts w:ascii="Arial" w:hAnsi="Arial" w:cs="Arial"/>
          <w:sz w:val="22"/>
          <w:szCs w:val="22"/>
        </w:rPr>
      </w:pPr>
    </w:p>
    <w:p w:rsidR="00E921AE" w:rsidRDefault="00E921AE" w:rsidP="00E921AE">
      <w:pPr>
        <w:spacing w:line="276" w:lineRule="auto"/>
        <w:jc w:val="center"/>
        <w:rPr>
          <w:rFonts w:ascii="Arial" w:hAnsi="Arial" w:cs="Arial"/>
          <w:sz w:val="22"/>
          <w:szCs w:val="22"/>
        </w:rPr>
      </w:pPr>
      <w:r>
        <w:rPr>
          <w:rFonts w:ascii="Arial" w:hAnsi="Arial"/>
          <w:sz w:val="22"/>
        </w:rPr>
        <w:t>-Slut-</w:t>
      </w:r>
    </w:p>
    <w:p w:rsidR="008273CD" w:rsidRPr="009F0DFC" w:rsidRDefault="008273CD" w:rsidP="008273CD">
      <w:pPr>
        <w:jc w:val="center"/>
        <w:rPr>
          <w:rFonts w:ascii="Arial" w:hAnsi="Arial" w:cs="Arial"/>
        </w:rPr>
      </w:pPr>
    </w:p>
    <w:sectPr w:rsidR="008273CD" w:rsidRPr="009F0DFC"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54E" w:rsidRDefault="0028554E" w:rsidP="008273CD">
      <w:r>
        <w:separator/>
      </w:r>
    </w:p>
  </w:endnote>
  <w:endnote w:type="continuationSeparator" w:id="0">
    <w:p w:rsidR="0028554E" w:rsidRDefault="0028554E"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54E" w:rsidRDefault="0028554E" w:rsidP="008273CD">
      <w:r>
        <w:separator/>
      </w:r>
    </w:p>
  </w:footnote>
  <w:footnote w:type="continuationSeparator" w:id="0">
    <w:p w:rsidR="0028554E" w:rsidRDefault="0028554E" w:rsidP="00827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80B30"/>
    <w:rsid w:val="00205A88"/>
    <w:rsid w:val="0028554E"/>
    <w:rsid w:val="003645D6"/>
    <w:rsid w:val="00373DCB"/>
    <w:rsid w:val="00511C52"/>
    <w:rsid w:val="008273CD"/>
    <w:rsid w:val="00940D25"/>
    <w:rsid w:val="009C6B2C"/>
    <w:rsid w:val="00A73059"/>
    <w:rsid w:val="00DE5D1C"/>
    <w:rsid w:val="00E921A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rPr>
      <w:lang w:val="de-DE" w:eastAsia="de-DE"/>
    </w:rPr>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de-DE" w:eastAsia="de-DE"/>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nishaw.se/gaug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5B1C3-522A-488E-88E8-9F69F3DA2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848</Words>
  <Characters>5528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6364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Mark Hill</cp:lastModifiedBy>
  <cp:revision>4</cp:revision>
  <cp:lastPrinted>2011-08-09T10:37:00Z</cp:lastPrinted>
  <dcterms:created xsi:type="dcterms:W3CDTF">2015-05-19T11:14:00Z</dcterms:created>
  <dcterms:modified xsi:type="dcterms:W3CDTF">2015-06-22T15:19:00Z</dcterms:modified>
</cp:coreProperties>
</file>