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AAE" w:rsidRPr="003C0BEE" w:rsidRDefault="00B66D0D" w:rsidP="007D6518">
      <w:pPr>
        <w:tabs>
          <w:tab w:val="left" w:pos="9072"/>
        </w:tabs>
        <w:ind w:right="567"/>
        <w:rPr>
          <w:rFonts w:ascii="Arial" w:eastAsia="汉仪中等线简" w:hAnsi="Arial" w:cs="Arial"/>
          <w:b/>
        </w:rPr>
      </w:pPr>
      <w:r w:rsidRPr="003C0BEE">
        <w:rPr>
          <w:rFonts w:ascii="Arial" w:eastAsia="汉仪中等线简" w:hAnsi="Arial" w:cs="Arial"/>
          <w:i/>
          <w:noProof/>
          <w:lang w:val="en-US" w:bidi="ar-SA"/>
        </w:rPr>
        <w:drawing>
          <wp:anchor distT="0" distB="0" distL="114300" distR="114300" simplePos="0" relativeHeight="251659776" behindDoc="0" locked="0" layoutInCell="1" allowOverlap="1">
            <wp:simplePos x="0" y="0"/>
            <wp:positionH relativeFrom="column">
              <wp:posOffset>4199890</wp:posOffset>
            </wp:positionH>
            <wp:positionV relativeFrom="paragraph">
              <wp:posOffset>-238125</wp:posOffset>
            </wp:positionV>
            <wp:extent cx="1924050" cy="381000"/>
            <wp:effectExtent l="1905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1924050" cy="381000"/>
                    </a:xfrm>
                    <a:prstGeom prst="rect">
                      <a:avLst/>
                    </a:prstGeom>
                    <a:noFill/>
                  </pic:spPr>
                </pic:pic>
              </a:graphicData>
            </a:graphic>
          </wp:anchor>
        </w:drawing>
      </w:r>
    </w:p>
    <w:p w:rsidR="00FD7441" w:rsidRPr="003C0BEE" w:rsidRDefault="0042059A" w:rsidP="00E129C7">
      <w:pPr>
        <w:spacing w:after="360" w:line="360" w:lineRule="auto"/>
        <w:rPr>
          <w:rFonts w:ascii="Arial" w:eastAsia="汉仪中等线简" w:hAnsi="Arial" w:cs="Arial"/>
          <w:b/>
          <w:sz w:val="24"/>
          <w:szCs w:val="24"/>
        </w:rPr>
      </w:pPr>
      <w:proofErr w:type="gramStart"/>
      <w:r w:rsidRPr="0042059A">
        <w:rPr>
          <w:rFonts w:ascii="Arial" w:eastAsia="汉仪中等线简" w:hAnsi="Arial" w:cs="Arial" w:hint="eastAsia"/>
          <w:b/>
          <w:sz w:val="24"/>
          <w:szCs w:val="24"/>
        </w:rPr>
        <w:t>增材制造</w:t>
      </w:r>
      <w:proofErr w:type="gramEnd"/>
      <w:r w:rsidRPr="0042059A">
        <w:rPr>
          <w:rFonts w:ascii="Arial" w:eastAsia="汉仪中等线简" w:hAnsi="Arial" w:cs="Arial" w:hint="eastAsia"/>
          <w:b/>
          <w:sz w:val="24"/>
          <w:szCs w:val="24"/>
        </w:rPr>
        <w:t>的新家园</w:t>
      </w:r>
    </w:p>
    <w:p w:rsidR="00B769C8" w:rsidRPr="00B769C8" w:rsidRDefault="0042059A" w:rsidP="000D6E1B">
      <w:pPr>
        <w:spacing w:line="360" w:lineRule="auto"/>
        <w:jc w:val="both"/>
        <w:rPr>
          <w:rFonts w:ascii="Arial" w:eastAsia="汉仪中等线简" w:hAnsi="Arial" w:cs="Arial"/>
        </w:rPr>
      </w:pPr>
      <w:r w:rsidRPr="0042059A">
        <w:rPr>
          <w:rFonts w:ascii="Arial" w:eastAsia="汉仪中等线简" w:hAnsi="Arial" w:cs="Arial" w:hint="eastAsia"/>
        </w:rPr>
        <w:t>为促进业务的持续发展，跨国工程技术公司雷尼绍</w:t>
      </w:r>
      <w:proofErr w:type="gramStart"/>
      <w:r w:rsidRPr="0042059A">
        <w:rPr>
          <w:rFonts w:ascii="Arial" w:eastAsia="汉仪中等线简" w:hAnsi="Arial" w:cs="Arial" w:hint="eastAsia"/>
        </w:rPr>
        <w:t>的增材制造</w:t>
      </w:r>
      <w:proofErr w:type="gramEnd"/>
      <w:r w:rsidRPr="0042059A">
        <w:rPr>
          <w:rFonts w:ascii="Arial" w:eastAsia="汉仪中等线简" w:hAnsi="Arial" w:cs="Arial" w:hint="eastAsia"/>
        </w:rPr>
        <w:t>产品部</w:t>
      </w:r>
      <w:r w:rsidR="00295BAB">
        <w:rPr>
          <w:rFonts w:ascii="Arial" w:eastAsia="汉仪中等线简" w:hAnsi="Arial" w:cs="Arial" w:hint="eastAsia"/>
        </w:rPr>
        <w:t xml:space="preserve"> </w:t>
      </w:r>
      <w:r w:rsidRPr="0042059A">
        <w:rPr>
          <w:rFonts w:ascii="Arial" w:eastAsia="汉仪中等线简" w:hAnsi="Arial" w:cs="Arial" w:hint="eastAsia"/>
        </w:rPr>
        <w:t xml:space="preserve">(AMPD) </w:t>
      </w:r>
      <w:r w:rsidRPr="0042059A">
        <w:rPr>
          <w:rFonts w:ascii="Arial" w:eastAsia="汉仪中等线简" w:hAnsi="Arial" w:cs="Arial" w:hint="eastAsia"/>
        </w:rPr>
        <w:t>已于</w:t>
      </w:r>
      <w:r w:rsidRPr="0042059A">
        <w:rPr>
          <w:rFonts w:ascii="Arial" w:eastAsia="汉仪中等线简" w:hAnsi="Arial" w:cs="Arial" w:hint="eastAsia"/>
        </w:rPr>
        <w:t>2015</w:t>
      </w:r>
      <w:r w:rsidRPr="0042059A">
        <w:rPr>
          <w:rFonts w:ascii="Arial" w:eastAsia="汉仪中等线简" w:hAnsi="Arial" w:cs="Arial" w:hint="eastAsia"/>
        </w:rPr>
        <w:t>年</w:t>
      </w:r>
      <w:r w:rsidRPr="0042059A">
        <w:rPr>
          <w:rFonts w:ascii="Arial" w:eastAsia="汉仪中等线简" w:hAnsi="Arial" w:cs="Arial" w:hint="eastAsia"/>
        </w:rPr>
        <w:t>3</w:t>
      </w:r>
      <w:r w:rsidRPr="0042059A">
        <w:rPr>
          <w:rFonts w:ascii="Arial" w:eastAsia="汉仪中等线简" w:hAnsi="Arial" w:cs="Arial" w:hint="eastAsia"/>
        </w:rPr>
        <w:t>月</w:t>
      </w:r>
      <w:r w:rsidRPr="0042059A">
        <w:rPr>
          <w:rFonts w:ascii="Arial" w:eastAsia="汉仪中等线简" w:hAnsi="Arial" w:cs="Arial" w:hint="eastAsia"/>
        </w:rPr>
        <w:t>23</w:t>
      </w:r>
      <w:r w:rsidRPr="0042059A">
        <w:rPr>
          <w:rFonts w:ascii="Arial" w:eastAsia="汉仪中等线简" w:hAnsi="Arial" w:cs="Arial" w:hint="eastAsia"/>
        </w:rPr>
        <w:t>日迁至新址办公。新的办公场所位于英国斯塔福德郡斯通</w:t>
      </w:r>
      <w:r w:rsidRPr="0042059A">
        <w:rPr>
          <w:rFonts w:ascii="Arial" w:eastAsia="汉仪中等线简" w:hAnsi="Arial" w:cs="Arial" w:hint="eastAsia"/>
        </w:rPr>
        <w:t xml:space="preserve"> (Stone) </w:t>
      </w:r>
      <w:proofErr w:type="gramStart"/>
      <w:r w:rsidRPr="0042059A">
        <w:rPr>
          <w:rFonts w:ascii="Arial" w:eastAsia="汉仪中等线简" w:hAnsi="Arial" w:cs="Arial" w:hint="eastAsia"/>
        </w:rPr>
        <w:t>镇斯通商业园区</w:t>
      </w:r>
      <w:proofErr w:type="gramEnd"/>
      <w:r w:rsidRPr="0042059A">
        <w:rPr>
          <w:rFonts w:ascii="Arial" w:eastAsia="汉仪中等线简" w:hAnsi="Arial" w:cs="Arial" w:hint="eastAsia"/>
        </w:rPr>
        <w:t xml:space="preserve"> (Stone Business Park) </w:t>
      </w:r>
      <w:r w:rsidRPr="0042059A">
        <w:rPr>
          <w:rFonts w:ascii="Arial" w:eastAsia="汉仪中等线简" w:hAnsi="Arial" w:cs="Arial" w:hint="eastAsia"/>
        </w:rPr>
        <w:t>的布鲁姆路</w:t>
      </w:r>
      <w:r w:rsidRPr="0042059A">
        <w:rPr>
          <w:rFonts w:ascii="Arial" w:eastAsia="汉仪中等线简" w:hAnsi="Arial" w:cs="Arial" w:hint="eastAsia"/>
        </w:rPr>
        <w:t xml:space="preserve"> (Brooms Road)</w:t>
      </w:r>
      <w:r w:rsidRPr="0042059A">
        <w:rPr>
          <w:rFonts w:ascii="Arial" w:eastAsia="汉仪中等线简" w:hAnsi="Arial" w:cs="Arial" w:hint="eastAsia"/>
        </w:rPr>
        <w:t>，办公面积达</w:t>
      </w:r>
      <w:r w:rsidRPr="0042059A">
        <w:rPr>
          <w:rFonts w:ascii="Arial" w:eastAsia="汉仪中等线简" w:hAnsi="Arial" w:cs="Arial" w:hint="eastAsia"/>
        </w:rPr>
        <w:t>8,300</w:t>
      </w:r>
      <w:r w:rsidRPr="0042059A">
        <w:rPr>
          <w:rFonts w:ascii="Arial" w:eastAsia="汉仪中等线简" w:hAnsi="Arial" w:cs="Arial" w:hint="eastAsia"/>
        </w:rPr>
        <w:t>平方米（</w:t>
      </w:r>
      <w:r w:rsidRPr="0042059A">
        <w:rPr>
          <w:rFonts w:ascii="Arial" w:eastAsia="汉仪中等线简" w:hAnsi="Arial" w:cs="Arial" w:hint="eastAsia"/>
        </w:rPr>
        <w:t>90,000</w:t>
      </w:r>
      <w:r w:rsidRPr="0042059A">
        <w:rPr>
          <w:rFonts w:ascii="Arial" w:eastAsia="汉仪中等线简" w:hAnsi="Arial" w:cs="Arial" w:hint="eastAsia"/>
        </w:rPr>
        <w:t>平方英尺），相比之前的办公场所更大更先进。</w:t>
      </w:r>
    </w:p>
    <w:p w:rsidR="00B769C8" w:rsidRPr="000D6E1B" w:rsidRDefault="00B769C8" w:rsidP="00B769C8">
      <w:pPr>
        <w:spacing w:line="360" w:lineRule="auto"/>
        <w:jc w:val="both"/>
        <w:rPr>
          <w:rFonts w:ascii="Arial" w:eastAsia="汉仪中等线简" w:hAnsi="Arial" w:cs="Arial"/>
        </w:rPr>
      </w:pPr>
    </w:p>
    <w:p w:rsidR="00B769C8" w:rsidRPr="00B769C8" w:rsidRDefault="0042059A" w:rsidP="000D6E1B">
      <w:pPr>
        <w:spacing w:line="360" w:lineRule="auto"/>
        <w:jc w:val="both"/>
        <w:rPr>
          <w:rFonts w:ascii="Arial" w:eastAsia="汉仪中等线简" w:hAnsi="Arial" w:cs="Arial"/>
        </w:rPr>
      </w:pPr>
      <w:r w:rsidRPr="0042059A">
        <w:rPr>
          <w:rFonts w:ascii="Arial" w:eastAsia="汉仪中等线简" w:hAnsi="Arial" w:cs="Arial" w:hint="eastAsia"/>
        </w:rPr>
        <w:t>此次迁址一方面反映</w:t>
      </w:r>
      <w:proofErr w:type="gramStart"/>
      <w:r w:rsidRPr="0042059A">
        <w:rPr>
          <w:rFonts w:ascii="Arial" w:eastAsia="汉仪中等线简" w:hAnsi="Arial" w:cs="Arial" w:hint="eastAsia"/>
        </w:rPr>
        <w:t>了增材制造</w:t>
      </w:r>
      <w:proofErr w:type="gramEnd"/>
      <w:r w:rsidRPr="0042059A">
        <w:rPr>
          <w:rFonts w:ascii="Arial" w:eastAsia="汉仪中等线简" w:hAnsi="Arial" w:cs="Arial" w:hint="eastAsia"/>
        </w:rPr>
        <w:t>技术及产业在全球的蓬勃发展，另一方面也反映了雷尼绍对这一领域不断投入的信心与承诺。雷尼绍是英国唯一一家</w:t>
      </w:r>
      <w:proofErr w:type="gramStart"/>
      <w:r w:rsidRPr="0042059A">
        <w:rPr>
          <w:rFonts w:ascii="Arial" w:eastAsia="汉仪中等线简" w:hAnsi="Arial" w:cs="Arial" w:hint="eastAsia"/>
        </w:rPr>
        <w:t>金属增材制造</w:t>
      </w:r>
      <w:proofErr w:type="gramEnd"/>
      <w:r w:rsidRPr="0042059A">
        <w:rPr>
          <w:rFonts w:ascii="Arial" w:eastAsia="汉仪中等线简" w:hAnsi="Arial" w:cs="Arial" w:hint="eastAsia"/>
        </w:rPr>
        <w:t xml:space="preserve"> (AM) </w:t>
      </w:r>
      <w:r w:rsidRPr="0042059A">
        <w:rPr>
          <w:rFonts w:ascii="Arial" w:eastAsia="汉仪中等线简" w:hAnsi="Arial" w:cs="Arial" w:hint="eastAsia"/>
        </w:rPr>
        <w:t>系统的生产厂商，在全球</w:t>
      </w:r>
      <w:r w:rsidRPr="0042059A">
        <w:rPr>
          <w:rFonts w:ascii="Arial" w:eastAsia="汉仪中等线简" w:hAnsi="Arial" w:cs="Arial" w:hint="eastAsia"/>
        </w:rPr>
        <w:t>32</w:t>
      </w:r>
      <w:r w:rsidRPr="0042059A">
        <w:rPr>
          <w:rFonts w:ascii="Arial" w:eastAsia="汉仪中等线简" w:hAnsi="Arial" w:cs="Arial" w:hint="eastAsia"/>
        </w:rPr>
        <w:t>个国家</w:t>
      </w:r>
      <w:r w:rsidRPr="0042059A">
        <w:rPr>
          <w:rFonts w:ascii="Arial" w:eastAsia="汉仪中等线简" w:hAnsi="Arial" w:cs="Arial" w:hint="eastAsia"/>
        </w:rPr>
        <w:t>/</w:t>
      </w:r>
      <w:r w:rsidRPr="0042059A">
        <w:rPr>
          <w:rFonts w:ascii="Arial" w:eastAsia="汉仪中等线简" w:hAnsi="Arial" w:cs="Arial" w:hint="eastAsia"/>
        </w:rPr>
        <w:t>地区拥有</w:t>
      </w:r>
      <w:r w:rsidRPr="0042059A">
        <w:rPr>
          <w:rFonts w:ascii="Arial" w:eastAsia="汉仪中等线简" w:hAnsi="Arial" w:cs="Arial" w:hint="eastAsia"/>
        </w:rPr>
        <w:t>70</w:t>
      </w:r>
      <w:r w:rsidRPr="0042059A">
        <w:rPr>
          <w:rFonts w:ascii="Arial" w:eastAsia="汉仪中等线简" w:hAnsi="Arial" w:cs="Arial" w:hint="eastAsia"/>
        </w:rPr>
        <w:t>家办事处，员工逾</w:t>
      </w:r>
      <w:r w:rsidRPr="0042059A">
        <w:rPr>
          <w:rFonts w:ascii="Arial" w:eastAsia="汉仪中等线简" w:hAnsi="Arial" w:cs="Arial" w:hint="eastAsia"/>
        </w:rPr>
        <w:t>3,800</w:t>
      </w:r>
      <w:r w:rsidRPr="0042059A">
        <w:rPr>
          <w:rFonts w:ascii="Arial" w:eastAsia="汉仪中等线简" w:hAnsi="Arial" w:cs="Arial" w:hint="eastAsia"/>
        </w:rPr>
        <w:t>人。</w:t>
      </w:r>
    </w:p>
    <w:p w:rsidR="00B769C8" w:rsidRPr="000D6E1B" w:rsidRDefault="00B769C8" w:rsidP="00B769C8">
      <w:pPr>
        <w:spacing w:line="360" w:lineRule="auto"/>
        <w:jc w:val="both"/>
        <w:rPr>
          <w:rFonts w:ascii="Arial" w:eastAsia="汉仪中等线简" w:hAnsi="Arial" w:cs="Arial"/>
        </w:rPr>
      </w:pPr>
    </w:p>
    <w:p w:rsidR="00B769C8" w:rsidRPr="000D6E1B" w:rsidRDefault="0042059A" w:rsidP="000D6E1B">
      <w:pPr>
        <w:spacing w:line="360" w:lineRule="auto"/>
        <w:jc w:val="both"/>
        <w:rPr>
          <w:rFonts w:ascii="Arial" w:eastAsia="汉仪中等线简" w:hAnsi="Arial" w:cs="Arial"/>
        </w:rPr>
      </w:pPr>
      <w:r w:rsidRPr="0042059A">
        <w:rPr>
          <w:rFonts w:ascii="Arial" w:eastAsia="汉仪中等线简" w:hAnsi="Arial" w:cs="Arial" w:hint="eastAsia"/>
        </w:rPr>
        <w:t>“位于斯通镇的雷尼绍新办公区不仅仅只涉及增材制造，它也将成为公司展示其在工业测量、空间激光测量和增材制造领域等先进技术的窗口，”</w:t>
      </w:r>
      <w:proofErr w:type="gramStart"/>
      <w:r w:rsidRPr="0042059A">
        <w:rPr>
          <w:rFonts w:ascii="Arial" w:eastAsia="汉仪中等线简" w:hAnsi="Arial" w:cs="Arial" w:hint="eastAsia"/>
        </w:rPr>
        <w:t>雷尼绍增材制造</w:t>
      </w:r>
      <w:proofErr w:type="gramEnd"/>
      <w:r w:rsidRPr="0042059A">
        <w:rPr>
          <w:rFonts w:ascii="Arial" w:eastAsia="汉仪中等线简" w:hAnsi="Arial" w:cs="Arial" w:hint="eastAsia"/>
        </w:rPr>
        <w:t>产品部市场经理</w:t>
      </w:r>
      <w:r w:rsidRPr="0042059A">
        <w:rPr>
          <w:rFonts w:ascii="Arial" w:eastAsia="汉仪中等线简" w:hAnsi="Arial" w:cs="Arial" w:hint="eastAsia"/>
        </w:rPr>
        <w:t>Robin Weston</w:t>
      </w:r>
      <w:r w:rsidRPr="0042059A">
        <w:rPr>
          <w:rFonts w:ascii="Arial" w:eastAsia="汉仪中等线简" w:hAnsi="Arial" w:cs="Arial" w:hint="eastAsia"/>
        </w:rPr>
        <w:t>解释道，“我们希望通过与客户建立密切的合作关系，助其释放增材制造的潜能，我们将其称为一种点对点的服务过程，这是我们成功的基石。雷尼绍的目标是帮助客户了解完整的工艺流程，评估如何将增材制造技术与其传统制造技术相融合。”</w:t>
      </w:r>
    </w:p>
    <w:p w:rsidR="00B769C8" w:rsidRPr="000D6E1B" w:rsidRDefault="00B769C8" w:rsidP="00B769C8">
      <w:pPr>
        <w:spacing w:line="360" w:lineRule="auto"/>
        <w:jc w:val="both"/>
        <w:rPr>
          <w:rFonts w:ascii="Arial" w:eastAsia="汉仪中等线简" w:hAnsi="Arial" w:cs="Arial"/>
        </w:rPr>
      </w:pPr>
    </w:p>
    <w:p w:rsidR="00B769C8" w:rsidRDefault="0042059A" w:rsidP="0042059A">
      <w:pPr>
        <w:spacing w:line="360" w:lineRule="auto"/>
        <w:jc w:val="both"/>
        <w:rPr>
          <w:rFonts w:ascii="Arial" w:eastAsia="汉仪中等线简" w:hAnsi="Arial" w:cs="Arial"/>
        </w:rPr>
      </w:pPr>
      <w:r w:rsidRPr="0042059A">
        <w:rPr>
          <w:rFonts w:ascii="Arial" w:eastAsia="汉仪中等线简" w:hAnsi="Arial" w:cs="Arial" w:hint="eastAsia"/>
        </w:rPr>
        <w:t>为实现这一目标，在位于斯通镇的新办公区，雷尼绍将设立一家新的</w:t>
      </w:r>
      <w:proofErr w:type="gramStart"/>
      <w:r w:rsidRPr="0042059A">
        <w:rPr>
          <w:rFonts w:ascii="Arial" w:eastAsia="汉仪中等线简" w:hAnsi="Arial" w:cs="Arial" w:hint="eastAsia"/>
        </w:rPr>
        <w:t>全球增材制造</w:t>
      </w:r>
      <w:proofErr w:type="gramEnd"/>
      <w:r w:rsidRPr="0042059A">
        <w:rPr>
          <w:rFonts w:ascii="Arial" w:eastAsia="汉仪中等线简" w:hAnsi="Arial" w:cs="Arial" w:hint="eastAsia"/>
        </w:rPr>
        <w:t>解决方案中心（它将成为雷尼绍</w:t>
      </w:r>
      <w:proofErr w:type="gramStart"/>
      <w:r w:rsidRPr="0042059A">
        <w:rPr>
          <w:rFonts w:ascii="Arial" w:eastAsia="汉仪中等线简" w:hAnsi="Arial" w:cs="Arial" w:hint="eastAsia"/>
        </w:rPr>
        <w:t>全球增材制造</w:t>
      </w:r>
      <w:proofErr w:type="gramEnd"/>
      <w:r w:rsidRPr="0042059A">
        <w:rPr>
          <w:rFonts w:ascii="Arial" w:eastAsia="汉仪中等线简" w:hAnsi="Arial" w:cs="Arial" w:hint="eastAsia"/>
        </w:rPr>
        <w:t>解决方案中心网络中的一个节点），协助对该技术感兴趣的企业在此试用雷尼绍的</w:t>
      </w:r>
      <w:r w:rsidRPr="0042059A">
        <w:rPr>
          <w:rFonts w:ascii="Arial" w:eastAsia="汉仪中等线简" w:hAnsi="Arial" w:cs="Arial" w:hint="eastAsia"/>
        </w:rPr>
        <w:t>AM</w:t>
      </w:r>
      <w:r w:rsidRPr="0042059A">
        <w:rPr>
          <w:rFonts w:ascii="Arial" w:eastAsia="汉仪中等线简" w:hAnsi="Arial" w:cs="Arial" w:hint="eastAsia"/>
        </w:rPr>
        <w:t>系统，并在决定自己购买系统前充分评估在专用的“加工单元”中该技术的适用性。</w:t>
      </w:r>
    </w:p>
    <w:p w:rsidR="0042059A" w:rsidRDefault="0042059A" w:rsidP="0042059A">
      <w:pPr>
        <w:spacing w:line="360" w:lineRule="auto"/>
        <w:jc w:val="both"/>
        <w:rPr>
          <w:rFonts w:ascii="Arial" w:eastAsia="汉仪中等线简" w:hAnsi="Arial" w:cs="Arial"/>
        </w:rPr>
      </w:pPr>
    </w:p>
    <w:p w:rsidR="0042059A" w:rsidRDefault="0042059A" w:rsidP="0042059A">
      <w:pPr>
        <w:spacing w:line="360" w:lineRule="auto"/>
        <w:jc w:val="both"/>
        <w:rPr>
          <w:rFonts w:ascii="Arial" w:eastAsia="汉仪中等线简" w:hAnsi="Arial" w:cs="Arial"/>
        </w:rPr>
      </w:pPr>
      <w:r w:rsidRPr="0042059A">
        <w:rPr>
          <w:rFonts w:ascii="Arial" w:eastAsia="汉仪中等线简" w:hAnsi="Arial" w:cs="Arial" w:hint="eastAsia"/>
        </w:rPr>
        <w:t>Weston</w:t>
      </w:r>
      <w:r w:rsidRPr="0042059A">
        <w:rPr>
          <w:rFonts w:ascii="Arial" w:eastAsia="汉仪中等线简" w:hAnsi="Arial" w:cs="Arial" w:hint="eastAsia"/>
        </w:rPr>
        <w:t>继续说道：“新办公区空间宽敞，拥有先进的培训室和完备的培训设施。另外，我们专门设有一块很大的研发区域以保持我们的设备领先行业的需求。我们希望新办公区成为围绕增材制造技术的创新思想和优秀项目的汇聚中心。”</w:t>
      </w:r>
    </w:p>
    <w:p w:rsidR="0042059A" w:rsidRDefault="0042059A" w:rsidP="0042059A">
      <w:pPr>
        <w:spacing w:line="360" w:lineRule="auto"/>
        <w:jc w:val="both"/>
        <w:rPr>
          <w:rFonts w:ascii="Arial" w:eastAsia="汉仪中等线简" w:hAnsi="Arial" w:cs="Arial"/>
        </w:rPr>
      </w:pPr>
    </w:p>
    <w:p w:rsidR="0042059A" w:rsidRDefault="0042059A" w:rsidP="0094790E">
      <w:pPr>
        <w:spacing w:line="360" w:lineRule="auto"/>
        <w:jc w:val="both"/>
        <w:rPr>
          <w:rFonts w:ascii="Arial" w:eastAsia="汉仪中等线简" w:hAnsi="Arial" w:cs="Arial"/>
        </w:rPr>
      </w:pPr>
      <w:proofErr w:type="gramStart"/>
      <w:r w:rsidRPr="0042059A">
        <w:rPr>
          <w:rFonts w:ascii="Arial" w:eastAsia="汉仪中等线简" w:hAnsi="Arial" w:cs="Arial" w:hint="eastAsia"/>
        </w:rPr>
        <w:t>雷尼绍</w:t>
      </w:r>
      <w:r w:rsidR="00295BAB" w:rsidRPr="00295BAB">
        <w:rPr>
          <w:rFonts w:ascii="Arial" w:eastAsia="汉仪中等线简" w:hAnsi="Arial" w:cs="Arial" w:hint="eastAsia"/>
        </w:rPr>
        <w:t>增材制造</w:t>
      </w:r>
      <w:proofErr w:type="gramEnd"/>
      <w:r w:rsidR="00295BAB" w:rsidRPr="00295BAB">
        <w:rPr>
          <w:rFonts w:ascii="Arial" w:eastAsia="汉仪中等线简" w:hAnsi="Arial" w:cs="Arial" w:hint="eastAsia"/>
        </w:rPr>
        <w:t>产品部</w:t>
      </w:r>
      <w:r w:rsidRPr="0042059A">
        <w:rPr>
          <w:rFonts w:ascii="Arial" w:eastAsia="汉仪中等线简" w:hAnsi="Arial" w:cs="Arial" w:hint="eastAsia"/>
        </w:rPr>
        <w:t>同时也与公司其他部门之间有着密切合作，包括牙科产品部、位于德国的</w:t>
      </w:r>
      <w:r w:rsidRPr="0042059A">
        <w:rPr>
          <w:rFonts w:ascii="Arial" w:eastAsia="汉仪中等线简" w:hAnsi="Arial" w:cs="Arial" w:hint="eastAsia"/>
        </w:rPr>
        <w:t>LBC Engineering</w:t>
      </w:r>
      <w:r w:rsidRPr="0042059A">
        <w:rPr>
          <w:rFonts w:ascii="Arial" w:eastAsia="汉仪中等线简" w:hAnsi="Arial" w:cs="Arial" w:hint="eastAsia"/>
        </w:rPr>
        <w:t>模具业务部、位于英格兰格洛斯特郡</w:t>
      </w:r>
      <w:r w:rsidRPr="0042059A">
        <w:rPr>
          <w:rFonts w:ascii="Arial" w:eastAsia="汉仪中等线简" w:hAnsi="Arial" w:cs="Arial" w:hint="eastAsia"/>
        </w:rPr>
        <w:t>New Mills</w:t>
      </w:r>
      <w:r w:rsidRPr="0042059A">
        <w:rPr>
          <w:rFonts w:ascii="Arial" w:eastAsia="汉仪中等线简" w:hAnsi="Arial" w:cs="Arial" w:hint="eastAsia"/>
        </w:rPr>
        <w:t>总部的快速制造中心以及威尔士加的夫</w:t>
      </w:r>
      <w:r w:rsidRPr="0042059A">
        <w:rPr>
          <w:rFonts w:ascii="Arial" w:eastAsia="汉仪中等线简" w:hAnsi="Arial" w:cs="Arial" w:hint="eastAsia"/>
        </w:rPr>
        <w:t>Miskin</w:t>
      </w:r>
      <w:r w:rsidRPr="0042059A">
        <w:rPr>
          <w:rFonts w:ascii="Arial" w:eastAsia="汉仪中等线简" w:hAnsi="Arial" w:cs="Arial" w:hint="eastAsia"/>
        </w:rPr>
        <w:t>的生产线工厂</w:t>
      </w:r>
      <w:r w:rsidRPr="0042059A">
        <w:rPr>
          <w:rFonts w:ascii="Arial" w:eastAsia="汉仪中等线简" w:hAnsi="Arial" w:cs="Arial" w:hint="eastAsia"/>
        </w:rPr>
        <w:t xml:space="preserve"> </w:t>
      </w:r>
      <w:r w:rsidRPr="0042059A">
        <w:rPr>
          <w:rFonts w:ascii="Arial" w:eastAsia="汉仪中等线简" w:hAnsi="Arial" w:cs="Arial" w:hint="eastAsia"/>
        </w:rPr>
        <w:t>—</w:t>
      </w:r>
      <w:r w:rsidRPr="0042059A">
        <w:rPr>
          <w:rFonts w:ascii="Arial" w:eastAsia="汉仪中等线简" w:hAnsi="Arial" w:cs="Arial" w:hint="eastAsia"/>
        </w:rPr>
        <w:t xml:space="preserve"> </w:t>
      </w:r>
      <w:r w:rsidRPr="0042059A">
        <w:rPr>
          <w:rFonts w:ascii="Arial" w:eastAsia="汉仪中等线简" w:hAnsi="Arial" w:cs="Arial" w:hint="eastAsia"/>
        </w:rPr>
        <w:t>雷尼绍的激光熔融系统便是在</w:t>
      </w:r>
      <w:r w:rsidRPr="0042059A">
        <w:rPr>
          <w:rFonts w:ascii="Arial" w:eastAsia="汉仪中等线简" w:hAnsi="Arial" w:cs="Arial" w:hint="eastAsia"/>
        </w:rPr>
        <w:t>Miskin</w:t>
      </w:r>
      <w:r w:rsidRPr="0042059A">
        <w:rPr>
          <w:rFonts w:ascii="Arial" w:eastAsia="汉仪中等线简" w:hAnsi="Arial" w:cs="Arial" w:hint="eastAsia"/>
        </w:rPr>
        <w:t>工厂制造。</w:t>
      </w:r>
    </w:p>
    <w:p w:rsidR="0094790E" w:rsidRPr="000D6E1B" w:rsidRDefault="0094790E" w:rsidP="0094790E">
      <w:pPr>
        <w:spacing w:line="360" w:lineRule="auto"/>
        <w:jc w:val="both"/>
        <w:rPr>
          <w:rFonts w:ascii="Arial" w:eastAsia="汉仪中等线简" w:hAnsi="Arial" w:cs="Arial"/>
        </w:rPr>
      </w:pPr>
    </w:p>
    <w:p w:rsidR="0042059A" w:rsidRPr="000D6E1B" w:rsidRDefault="0042059A" w:rsidP="0042059A">
      <w:pPr>
        <w:spacing w:after="240" w:line="360" w:lineRule="auto"/>
        <w:jc w:val="both"/>
        <w:rPr>
          <w:rFonts w:ascii="Arial" w:eastAsia="汉仪中等线简" w:hAnsi="Arial" w:cs="Arial"/>
        </w:rPr>
      </w:pPr>
      <w:r w:rsidRPr="0042059A">
        <w:rPr>
          <w:rFonts w:ascii="Arial" w:eastAsia="汉仪中等线简" w:hAnsi="Arial" w:cs="Arial" w:hint="eastAsia"/>
        </w:rPr>
        <w:t>如需了解</w:t>
      </w:r>
      <w:proofErr w:type="gramStart"/>
      <w:r w:rsidRPr="0042059A">
        <w:rPr>
          <w:rFonts w:ascii="Arial" w:eastAsia="汉仪中等线简" w:hAnsi="Arial" w:cs="Arial" w:hint="eastAsia"/>
        </w:rPr>
        <w:t>雷尼绍增材制造</w:t>
      </w:r>
      <w:proofErr w:type="gramEnd"/>
      <w:r w:rsidRPr="0042059A">
        <w:rPr>
          <w:rFonts w:ascii="Arial" w:eastAsia="汉仪中等线简" w:hAnsi="Arial" w:cs="Arial" w:hint="eastAsia"/>
        </w:rPr>
        <w:t>产品的详细信息，</w:t>
      </w:r>
      <w:proofErr w:type="gramStart"/>
      <w:r w:rsidRPr="0042059A">
        <w:rPr>
          <w:rFonts w:ascii="Arial" w:eastAsia="汉仪中等线简" w:hAnsi="Arial" w:cs="Arial" w:hint="eastAsia"/>
        </w:rPr>
        <w:t>请访问</w:t>
      </w:r>
      <w:proofErr w:type="gramEnd"/>
      <w:r w:rsidRPr="0042059A">
        <w:rPr>
          <w:rFonts w:ascii="Arial" w:eastAsia="汉仪中等线简" w:hAnsi="Arial" w:cs="Arial" w:hint="eastAsia"/>
        </w:rPr>
        <w:t>www.renishaw.com.cn/additive</w:t>
      </w:r>
    </w:p>
    <w:p w:rsidR="0006668E" w:rsidRPr="003C0BEE" w:rsidRDefault="00145EE2" w:rsidP="003E149A">
      <w:pPr>
        <w:spacing w:after="200" w:line="360" w:lineRule="auto"/>
        <w:jc w:val="center"/>
        <w:rPr>
          <w:rFonts w:ascii="Arial" w:eastAsia="汉仪中等线简" w:hAnsi="Arial" w:cs="Arial"/>
        </w:rPr>
      </w:pPr>
      <w:r w:rsidRPr="003C0BEE">
        <w:rPr>
          <w:rFonts w:ascii="Arial" w:eastAsia="汉仪中等线简" w:hAnsi="Arial" w:cs="Arial"/>
          <w:b/>
          <w:sz w:val="22"/>
        </w:rPr>
        <w:t>-</w:t>
      </w:r>
      <w:r w:rsidRPr="003C0BEE">
        <w:rPr>
          <w:rFonts w:ascii="Arial" w:eastAsia="汉仪中等线简" w:hAnsi="Arial" w:cs="Arial"/>
          <w:b/>
          <w:sz w:val="22"/>
        </w:rPr>
        <w:t>完</w:t>
      </w:r>
      <w:r w:rsidRPr="003C0BEE">
        <w:rPr>
          <w:rFonts w:ascii="Arial" w:eastAsia="汉仪中等线简" w:hAnsi="Arial" w:cs="Arial"/>
          <w:b/>
          <w:sz w:val="22"/>
        </w:rPr>
        <w:t>-</w:t>
      </w:r>
    </w:p>
    <w:sectPr w:rsidR="0006668E" w:rsidRPr="003C0BEE" w:rsidSect="00E129C7">
      <w:headerReference w:type="even" r:id="rId12"/>
      <w:headerReference w:type="default" r:id="rId13"/>
      <w:footerReference w:type="even" r:id="rId14"/>
      <w:footerReference w:type="default" r:id="rId15"/>
      <w:headerReference w:type="first" r:id="rId16"/>
      <w:footerReference w:type="first" r:id="rId17"/>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9C8" w:rsidRDefault="00B769C8" w:rsidP="002E2F8C">
      <w:pPr>
        <w:rPr>
          <w:rFonts w:hint="eastAsia"/>
        </w:rPr>
      </w:pPr>
      <w:r>
        <w:separator/>
      </w:r>
    </w:p>
  </w:endnote>
  <w:endnote w:type="continuationSeparator" w:id="0">
    <w:p w:rsidR="00B769C8" w:rsidRDefault="00B769C8" w:rsidP="002E2F8C">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DFHeiBold-B5">
    <w:panose1 w:val="020B0709000000000000"/>
    <w:charset w:val="88"/>
    <w:family w:val="modern"/>
    <w:pitch w:val="fixed"/>
    <w:sig w:usb0="80000001" w:usb1="28091800" w:usb2="00000016" w:usb3="00000000" w:csb0="00100000" w:csb1="00000000"/>
  </w:font>
  <w:font w:name="汉仪中等线简">
    <w:altName w:val="Arial Unicode MS"/>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0E" w:rsidRDefault="0094790E">
    <w:pPr>
      <w:pStyle w:val="a8"/>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0E" w:rsidRDefault="0094790E">
    <w:pPr>
      <w:pStyle w:val="a8"/>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0E" w:rsidRDefault="0094790E">
    <w:pPr>
      <w:pStyle w:val="a8"/>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9C8" w:rsidRDefault="00B769C8" w:rsidP="002E2F8C">
      <w:pPr>
        <w:rPr>
          <w:rFonts w:hint="eastAsia"/>
        </w:rPr>
      </w:pPr>
      <w:r>
        <w:separator/>
      </w:r>
    </w:p>
  </w:footnote>
  <w:footnote w:type="continuationSeparator" w:id="0">
    <w:p w:rsidR="00B769C8" w:rsidRDefault="00B769C8" w:rsidP="002E2F8C">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0E" w:rsidRDefault="0094790E">
    <w:pPr>
      <w:pStyle w:val="a5"/>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0E" w:rsidRDefault="0094790E">
    <w:pPr>
      <w:pStyle w:val="a5"/>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C8" w:rsidRDefault="000563EA">
    <w:pPr>
      <w:pStyle w:val="a5"/>
      <w:rPr>
        <w:rFonts w:hint="eastAsia"/>
      </w:rPr>
    </w:pPr>
    <w:r w:rsidRPr="000563EA">
      <w:rPr>
        <w:rFonts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497438489"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180B30"/>
    <w:rsid w:val="0000531D"/>
    <w:rsid w:val="000056CD"/>
    <w:rsid w:val="000563EA"/>
    <w:rsid w:val="000566E5"/>
    <w:rsid w:val="0006668E"/>
    <w:rsid w:val="00095122"/>
    <w:rsid w:val="000B6575"/>
    <w:rsid w:val="000D314A"/>
    <w:rsid w:val="000D6E1B"/>
    <w:rsid w:val="0012029C"/>
    <w:rsid w:val="00127DA8"/>
    <w:rsid w:val="00145EE2"/>
    <w:rsid w:val="0016753A"/>
    <w:rsid w:val="00180B30"/>
    <w:rsid w:val="00182797"/>
    <w:rsid w:val="001908D9"/>
    <w:rsid w:val="001F1683"/>
    <w:rsid w:val="001F6C8A"/>
    <w:rsid w:val="0021225A"/>
    <w:rsid w:val="00223471"/>
    <w:rsid w:val="002264D5"/>
    <w:rsid w:val="00227CE4"/>
    <w:rsid w:val="00241FBB"/>
    <w:rsid w:val="002469DB"/>
    <w:rsid w:val="00251025"/>
    <w:rsid w:val="00282C7D"/>
    <w:rsid w:val="00295BAB"/>
    <w:rsid w:val="002B7F0F"/>
    <w:rsid w:val="002D7A1F"/>
    <w:rsid w:val="002E2F8C"/>
    <w:rsid w:val="00316F4C"/>
    <w:rsid w:val="003377F3"/>
    <w:rsid w:val="003647B3"/>
    <w:rsid w:val="0037242B"/>
    <w:rsid w:val="00381AE5"/>
    <w:rsid w:val="00387027"/>
    <w:rsid w:val="00392EF6"/>
    <w:rsid w:val="0039382D"/>
    <w:rsid w:val="003961AF"/>
    <w:rsid w:val="003C0BEE"/>
    <w:rsid w:val="003D4C10"/>
    <w:rsid w:val="003D5D29"/>
    <w:rsid w:val="003E149A"/>
    <w:rsid w:val="003E6E81"/>
    <w:rsid w:val="003F0490"/>
    <w:rsid w:val="003F2730"/>
    <w:rsid w:val="00407D9A"/>
    <w:rsid w:val="0042059A"/>
    <w:rsid w:val="004863E7"/>
    <w:rsid w:val="00490E55"/>
    <w:rsid w:val="004930B0"/>
    <w:rsid w:val="0049414C"/>
    <w:rsid w:val="00495F33"/>
    <w:rsid w:val="00497D05"/>
    <w:rsid w:val="004C5163"/>
    <w:rsid w:val="004D4A83"/>
    <w:rsid w:val="004F5243"/>
    <w:rsid w:val="005443AA"/>
    <w:rsid w:val="00546FE4"/>
    <w:rsid w:val="00565010"/>
    <w:rsid w:val="00591ED9"/>
    <w:rsid w:val="005A42F7"/>
    <w:rsid w:val="005A7A54"/>
    <w:rsid w:val="005F5256"/>
    <w:rsid w:val="00620C12"/>
    <w:rsid w:val="006220B2"/>
    <w:rsid w:val="0063642A"/>
    <w:rsid w:val="0065160E"/>
    <w:rsid w:val="0065468E"/>
    <w:rsid w:val="00691B3D"/>
    <w:rsid w:val="00694EDE"/>
    <w:rsid w:val="006A6868"/>
    <w:rsid w:val="006B27AC"/>
    <w:rsid w:val="006C18BA"/>
    <w:rsid w:val="006C2C75"/>
    <w:rsid w:val="006D0B78"/>
    <w:rsid w:val="006D5EC4"/>
    <w:rsid w:val="006E4D82"/>
    <w:rsid w:val="007164FA"/>
    <w:rsid w:val="007211BE"/>
    <w:rsid w:val="00726C1E"/>
    <w:rsid w:val="0073088A"/>
    <w:rsid w:val="00750417"/>
    <w:rsid w:val="00760943"/>
    <w:rsid w:val="00775194"/>
    <w:rsid w:val="00785DE8"/>
    <w:rsid w:val="007B5B41"/>
    <w:rsid w:val="007C4DCE"/>
    <w:rsid w:val="007C7495"/>
    <w:rsid w:val="007D6518"/>
    <w:rsid w:val="00845B54"/>
    <w:rsid w:val="00864808"/>
    <w:rsid w:val="00873298"/>
    <w:rsid w:val="008757C5"/>
    <w:rsid w:val="00883F3A"/>
    <w:rsid w:val="00884627"/>
    <w:rsid w:val="008D3B4D"/>
    <w:rsid w:val="008E2064"/>
    <w:rsid w:val="00904C9D"/>
    <w:rsid w:val="00910A83"/>
    <w:rsid w:val="009173D1"/>
    <w:rsid w:val="00917B84"/>
    <w:rsid w:val="0094790E"/>
    <w:rsid w:val="009632B3"/>
    <w:rsid w:val="009B326C"/>
    <w:rsid w:val="009C3239"/>
    <w:rsid w:val="00A0441D"/>
    <w:rsid w:val="00A32C35"/>
    <w:rsid w:val="00A54B28"/>
    <w:rsid w:val="00A73DF3"/>
    <w:rsid w:val="00A97343"/>
    <w:rsid w:val="00AC155F"/>
    <w:rsid w:val="00AD2FC6"/>
    <w:rsid w:val="00B35AA9"/>
    <w:rsid w:val="00B36949"/>
    <w:rsid w:val="00B53C11"/>
    <w:rsid w:val="00B61F67"/>
    <w:rsid w:val="00B66D0D"/>
    <w:rsid w:val="00B70DAB"/>
    <w:rsid w:val="00B769C8"/>
    <w:rsid w:val="00B8332E"/>
    <w:rsid w:val="00BB494C"/>
    <w:rsid w:val="00C34C34"/>
    <w:rsid w:val="00C35B0A"/>
    <w:rsid w:val="00C47966"/>
    <w:rsid w:val="00C51755"/>
    <w:rsid w:val="00C845E7"/>
    <w:rsid w:val="00C95E37"/>
    <w:rsid w:val="00CB0C2C"/>
    <w:rsid w:val="00CC4B43"/>
    <w:rsid w:val="00CE251D"/>
    <w:rsid w:val="00CF722A"/>
    <w:rsid w:val="00D20622"/>
    <w:rsid w:val="00D3085E"/>
    <w:rsid w:val="00D609F9"/>
    <w:rsid w:val="00D92177"/>
    <w:rsid w:val="00D94955"/>
    <w:rsid w:val="00D9560A"/>
    <w:rsid w:val="00D97E36"/>
    <w:rsid w:val="00DD0878"/>
    <w:rsid w:val="00DD26F1"/>
    <w:rsid w:val="00DF6848"/>
    <w:rsid w:val="00E129C7"/>
    <w:rsid w:val="00E541A1"/>
    <w:rsid w:val="00E73435"/>
    <w:rsid w:val="00E9359C"/>
    <w:rsid w:val="00EA2C64"/>
    <w:rsid w:val="00EE1E71"/>
    <w:rsid w:val="00F05286"/>
    <w:rsid w:val="00F058C7"/>
    <w:rsid w:val="00F30D7C"/>
    <w:rsid w:val="00F51740"/>
    <w:rsid w:val="00F560D5"/>
    <w:rsid w:val="00F71F07"/>
    <w:rsid w:val="00F81452"/>
    <w:rsid w:val="00FA3F2E"/>
    <w:rsid w:val="00FB0B5D"/>
    <w:rsid w:val="00FB5135"/>
    <w:rsid w:val="00FB6AAE"/>
    <w:rsid w:val="00FC7AE9"/>
    <w:rsid w:val="00FD7441"/>
    <w:rsid w:val="00FE2A82"/>
    <w:rsid w:val="00FF31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Sun" w:eastAsiaTheme="minorEastAsia"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semiHidden/>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semiHidden/>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paragraph" w:styleId="aa">
    <w:name w:val="List Paragraph"/>
    <w:basedOn w:val="a"/>
    <w:uiPriority w:val="34"/>
    <w:qFormat/>
    <w:rsid w:val="003961AF"/>
    <w:pPr>
      <w:ind w:firstLineChars="200" w:firstLine="420"/>
    </w:pPr>
  </w:style>
  <w:style w:type="paragraph" w:styleId="ab">
    <w:name w:val="Balloon Text"/>
    <w:basedOn w:val="a"/>
    <w:link w:val="Char1"/>
    <w:uiPriority w:val="99"/>
    <w:semiHidden/>
    <w:unhideWhenUsed/>
    <w:rsid w:val="00B769C8"/>
    <w:rPr>
      <w:sz w:val="18"/>
      <w:szCs w:val="18"/>
    </w:rPr>
  </w:style>
  <w:style w:type="character" w:customStyle="1" w:styleId="Char1">
    <w:name w:val="批注框文本 Char"/>
    <w:basedOn w:val="a0"/>
    <w:link w:val="ab"/>
    <w:uiPriority w:val="99"/>
    <w:semiHidden/>
    <w:rsid w:val="00B769C8"/>
    <w:rPr>
      <w:sz w:val="18"/>
      <w:szCs w:val="18"/>
    </w:rPr>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777</Words>
  <Characters>164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ls138533</cp:lastModifiedBy>
  <cp:revision>8</cp:revision>
  <cp:lastPrinted>2011-08-09T11:37:00Z</cp:lastPrinted>
  <dcterms:created xsi:type="dcterms:W3CDTF">2015-03-30T01:53:00Z</dcterms:created>
  <dcterms:modified xsi:type="dcterms:W3CDTF">2015-07-03T06:22:00Z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