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F07" w:rsidRPr="003F79FF" w:rsidRDefault="00A72DC4" w:rsidP="003F79FF">
      <w:pPr>
        <w:spacing w:line="336" w:lineRule="auto"/>
        <w:ind w:right="567"/>
        <w:rPr>
          <w:rFonts w:ascii="Arial" w:hAnsi="Arial" w:cs="Arial"/>
          <w:i/>
        </w:rPr>
      </w:pPr>
      <w:bookmarkStart w:id="0" w:name="_GoBack"/>
      <w:bookmarkEnd w:id="0"/>
      <w:r w:rsidRPr="00A72DC4">
        <w:rPr>
          <w:rFonts w:ascii="Arial" w:hAnsi="Arial" w:cs="Arial"/>
          <w:i/>
          <w:noProof/>
        </w:rPr>
        <w:drawing>
          <wp:anchor distT="0" distB="0" distL="114300" distR="114300" simplePos="0" relativeHeight="251659264" behindDoc="0" locked="0" layoutInCell="0" allowOverlap="1">
            <wp:simplePos x="0" y="0"/>
            <wp:positionH relativeFrom="column">
              <wp:posOffset>4209415</wp:posOffset>
            </wp:positionH>
            <wp:positionV relativeFrom="page">
              <wp:posOffset>542925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0461D">
        <w:rPr>
          <w:rFonts w:ascii="Arial" w:hAnsi="Arial" w:cs="Arial"/>
          <w:i/>
        </w:rPr>
        <w:t>July 2015</w:t>
      </w:r>
      <w:r w:rsidR="007E38DD">
        <w:rPr>
          <w:rFonts w:ascii="Arial" w:hAnsi="Arial" w:cs="Arial"/>
          <w:i/>
        </w:rPr>
        <w:t xml:space="preserve"> – for immediate release</w:t>
      </w:r>
      <w:r w:rsidR="007E38DD">
        <w:rPr>
          <w:rFonts w:ascii="Arial" w:hAnsi="Arial" w:cs="Arial"/>
          <w:i/>
        </w:rPr>
        <w:br/>
      </w:r>
      <w:r w:rsidR="0073088A" w:rsidRPr="00387027">
        <w:rPr>
          <w:rFonts w:ascii="Arial" w:hAnsi="Arial" w:cs="Arial"/>
          <w:i/>
        </w:rPr>
        <w:t>Further information: Chris Pockett, +44 1453 524133</w:t>
      </w:r>
      <w:r w:rsidR="0071043E">
        <w:rPr>
          <w:rFonts w:ascii="Arial" w:hAnsi="Arial" w:cs="Arial"/>
          <w:i/>
        </w:rPr>
        <w:t xml:space="preserve"> / +44 7887 833391</w:t>
      </w:r>
    </w:p>
    <w:p w:rsidR="00BD204D" w:rsidRPr="008A6276" w:rsidRDefault="00BD204D" w:rsidP="00F71F07">
      <w:pPr>
        <w:rPr>
          <w:rFonts w:ascii="Arial" w:hAnsi="Arial" w:cs="Arial"/>
          <w:sz w:val="22"/>
          <w:szCs w:val="22"/>
        </w:rPr>
      </w:pPr>
    </w:p>
    <w:p w:rsidR="00DC6AD3" w:rsidRDefault="0090461D" w:rsidP="00AF1EFA">
      <w:pPr>
        <w:spacing w:line="312" w:lineRule="auto"/>
        <w:outlineLvl w:val="0"/>
        <w:rPr>
          <w:rFonts w:ascii="Arial" w:hAnsi="Arial" w:cs="Arial"/>
          <w:b/>
          <w:sz w:val="22"/>
          <w:szCs w:val="22"/>
        </w:rPr>
      </w:pPr>
      <w:bookmarkStart w:id="1" w:name="OLE_LINK1"/>
      <w:bookmarkStart w:id="2" w:name="OLE_LINK2"/>
      <w:r>
        <w:rPr>
          <w:rFonts w:ascii="Arial" w:hAnsi="Arial" w:cs="Arial"/>
          <w:b/>
          <w:sz w:val="22"/>
          <w:szCs w:val="22"/>
        </w:rPr>
        <w:t xml:space="preserve">Royal opening of new building highlights Renishaw’s continuing investment </w:t>
      </w:r>
      <w:bookmarkEnd w:id="1"/>
      <w:bookmarkEnd w:id="2"/>
      <w:r>
        <w:rPr>
          <w:rFonts w:ascii="Arial" w:hAnsi="Arial" w:cs="Arial"/>
          <w:b/>
          <w:sz w:val="22"/>
          <w:szCs w:val="22"/>
        </w:rPr>
        <w:t>for growth</w:t>
      </w:r>
    </w:p>
    <w:p w:rsidR="0090461D" w:rsidRDefault="0090461D" w:rsidP="00DC6AD3">
      <w:pPr>
        <w:pStyle w:val="ListParagraph"/>
        <w:numPr>
          <w:ilvl w:val="0"/>
          <w:numId w:val="2"/>
        </w:numPr>
        <w:spacing w:line="312" w:lineRule="auto"/>
        <w:outlineLvl w:val="0"/>
        <w:rPr>
          <w:rFonts w:ascii="Arial" w:hAnsi="Arial" w:cs="Arial"/>
          <w:sz w:val="22"/>
          <w:szCs w:val="22"/>
        </w:rPr>
      </w:pPr>
      <w:r>
        <w:rPr>
          <w:rFonts w:ascii="Arial" w:hAnsi="Arial" w:cs="Arial"/>
          <w:sz w:val="22"/>
          <w:szCs w:val="22"/>
        </w:rPr>
        <w:t xml:space="preserve">Renishaw Innovation Centre opened </w:t>
      </w:r>
      <w:r w:rsidR="00301AB9">
        <w:rPr>
          <w:rFonts w:ascii="Arial" w:hAnsi="Arial" w:cs="Arial"/>
          <w:sz w:val="22"/>
          <w:szCs w:val="22"/>
        </w:rPr>
        <w:t xml:space="preserve">on </w:t>
      </w:r>
      <w:r>
        <w:rPr>
          <w:rFonts w:ascii="Arial" w:hAnsi="Arial" w:cs="Arial"/>
          <w:sz w:val="22"/>
          <w:szCs w:val="22"/>
        </w:rPr>
        <w:t>7</w:t>
      </w:r>
      <w:r w:rsidRPr="0090461D">
        <w:rPr>
          <w:rFonts w:ascii="Arial" w:hAnsi="Arial" w:cs="Arial"/>
          <w:sz w:val="22"/>
          <w:szCs w:val="22"/>
          <w:vertAlign w:val="superscript"/>
        </w:rPr>
        <w:t>th</w:t>
      </w:r>
      <w:r>
        <w:rPr>
          <w:rFonts w:ascii="Arial" w:hAnsi="Arial" w:cs="Arial"/>
          <w:sz w:val="22"/>
          <w:szCs w:val="22"/>
        </w:rPr>
        <w:t xml:space="preserve"> July by HRH The Princess Royal</w:t>
      </w:r>
    </w:p>
    <w:p w:rsidR="00831F11" w:rsidRDefault="00831F11" w:rsidP="00DC6AD3">
      <w:pPr>
        <w:pStyle w:val="ListParagraph"/>
        <w:numPr>
          <w:ilvl w:val="0"/>
          <w:numId w:val="2"/>
        </w:numPr>
        <w:spacing w:line="312" w:lineRule="auto"/>
        <w:outlineLvl w:val="0"/>
        <w:rPr>
          <w:rFonts w:ascii="Arial" w:hAnsi="Arial" w:cs="Arial"/>
          <w:sz w:val="22"/>
          <w:szCs w:val="22"/>
        </w:rPr>
      </w:pPr>
      <w:r>
        <w:rPr>
          <w:rFonts w:ascii="Arial" w:hAnsi="Arial" w:cs="Arial"/>
          <w:sz w:val="22"/>
          <w:szCs w:val="22"/>
        </w:rPr>
        <w:t>Located at the company’s headquarters site near Wotton-under-Edge, Gloucestershire</w:t>
      </w:r>
    </w:p>
    <w:p w:rsidR="00DC6AD3" w:rsidRDefault="00DC6AD3" w:rsidP="00DC6AD3">
      <w:pPr>
        <w:pStyle w:val="ListParagraph"/>
        <w:numPr>
          <w:ilvl w:val="0"/>
          <w:numId w:val="2"/>
        </w:numPr>
        <w:spacing w:line="312" w:lineRule="auto"/>
        <w:outlineLvl w:val="0"/>
        <w:rPr>
          <w:rFonts w:ascii="Arial" w:hAnsi="Arial" w:cs="Arial"/>
          <w:sz w:val="22"/>
          <w:szCs w:val="22"/>
        </w:rPr>
      </w:pPr>
      <w:r>
        <w:rPr>
          <w:rFonts w:ascii="Arial" w:hAnsi="Arial" w:cs="Arial"/>
          <w:sz w:val="22"/>
          <w:szCs w:val="22"/>
        </w:rPr>
        <w:t>£</w:t>
      </w:r>
      <w:r w:rsidR="0090461D">
        <w:rPr>
          <w:rFonts w:ascii="Arial" w:hAnsi="Arial" w:cs="Arial"/>
          <w:sz w:val="22"/>
          <w:szCs w:val="22"/>
        </w:rPr>
        <w:t>20</w:t>
      </w:r>
      <w:r>
        <w:rPr>
          <w:rFonts w:ascii="Arial" w:hAnsi="Arial" w:cs="Arial"/>
          <w:sz w:val="22"/>
          <w:szCs w:val="22"/>
        </w:rPr>
        <w:t xml:space="preserve"> million </w:t>
      </w:r>
      <w:r w:rsidRPr="00DC6AD3">
        <w:rPr>
          <w:rFonts w:ascii="Arial" w:hAnsi="Arial" w:cs="Arial"/>
          <w:sz w:val="22"/>
          <w:szCs w:val="22"/>
        </w:rPr>
        <w:t>investment</w:t>
      </w:r>
      <w:r>
        <w:rPr>
          <w:rFonts w:ascii="Arial" w:hAnsi="Arial" w:cs="Arial"/>
          <w:sz w:val="22"/>
          <w:szCs w:val="22"/>
        </w:rPr>
        <w:t xml:space="preserve"> </w:t>
      </w:r>
      <w:r w:rsidR="0090461D">
        <w:rPr>
          <w:rFonts w:ascii="Arial" w:hAnsi="Arial" w:cs="Arial"/>
          <w:sz w:val="22"/>
          <w:szCs w:val="22"/>
        </w:rPr>
        <w:t>in</w:t>
      </w:r>
      <w:r w:rsidR="00831F11">
        <w:rPr>
          <w:rFonts w:ascii="Arial" w:hAnsi="Arial" w:cs="Arial"/>
          <w:sz w:val="22"/>
          <w:szCs w:val="22"/>
        </w:rPr>
        <w:t xml:space="preserve">cluding fixtures and </w:t>
      </w:r>
      <w:r w:rsidR="0090461D">
        <w:rPr>
          <w:rFonts w:ascii="Arial" w:hAnsi="Arial" w:cs="Arial"/>
          <w:sz w:val="22"/>
          <w:szCs w:val="22"/>
        </w:rPr>
        <w:t>fittings</w:t>
      </w:r>
    </w:p>
    <w:p w:rsidR="00DC6AD3" w:rsidRDefault="0090461D" w:rsidP="00DC6AD3">
      <w:pPr>
        <w:pStyle w:val="ListParagraph"/>
        <w:numPr>
          <w:ilvl w:val="0"/>
          <w:numId w:val="2"/>
        </w:numPr>
        <w:spacing w:line="312" w:lineRule="auto"/>
        <w:outlineLvl w:val="0"/>
        <w:rPr>
          <w:rFonts w:ascii="Arial" w:hAnsi="Arial" w:cs="Arial"/>
          <w:sz w:val="22"/>
          <w:szCs w:val="22"/>
        </w:rPr>
      </w:pPr>
      <w:r>
        <w:rPr>
          <w:rFonts w:ascii="Arial" w:hAnsi="Arial" w:cs="Arial"/>
          <w:sz w:val="22"/>
          <w:szCs w:val="22"/>
        </w:rPr>
        <w:t xml:space="preserve">153,000 sq ft </w:t>
      </w:r>
      <w:r w:rsidR="00831F11">
        <w:rPr>
          <w:rFonts w:ascii="Arial" w:hAnsi="Arial" w:cs="Arial"/>
          <w:sz w:val="22"/>
          <w:szCs w:val="22"/>
        </w:rPr>
        <w:t xml:space="preserve">first phase development </w:t>
      </w:r>
      <w:r>
        <w:rPr>
          <w:rFonts w:ascii="Arial" w:hAnsi="Arial" w:cs="Arial"/>
          <w:sz w:val="22"/>
          <w:szCs w:val="22"/>
        </w:rPr>
        <w:t xml:space="preserve">with </w:t>
      </w:r>
      <w:r w:rsidR="00740189" w:rsidRPr="006A007F">
        <w:rPr>
          <w:rFonts w:ascii="Arial" w:hAnsi="Arial" w:cs="Arial"/>
          <w:sz w:val="22"/>
          <w:szCs w:val="22"/>
        </w:rPr>
        <w:t>planning</w:t>
      </w:r>
      <w:r w:rsidR="00740189">
        <w:rPr>
          <w:rFonts w:ascii="Arial" w:hAnsi="Arial" w:cs="Arial"/>
          <w:sz w:val="22"/>
          <w:szCs w:val="22"/>
        </w:rPr>
        <w:t xml:space="preserve"> </w:t>
      </w:r>
      <w:r>
        <w:rPr>
          <w:rFonts w:ascii="Arial" w:hAnsi="Arial" w:cs="Arial"/>
          <w:sz w:val="22"/>
          <w:szCs w:val="22"/>
        </w:rPr>
        <w:t>permission to expand by a further 77,000 sq ft</w:t>
      </w:r>
    </w:p>
    <w:p w:rsidR="00DC6AD3" w:rsidRDefault="0090461D" w:rsidP="00DC6AD3">
      <w:pPr>
        <w:pStyle w:val="ListParagraph"/>
        <w:numPr>
          <w:ilvl w:val="0"/>
          <w:numId w:val="2"/>
        </w:numPr>
        <w:spacing w:line="312" w:lineRule="auto"/>
        <w:outlineLvl w:val="0"/>
        <w:rPr>
          <w:rFonts w:ascii="Arial" w:hAnsi="Arial" w:cs="Arial"/>
          <w:sz w:val="22"/>
          <w:szCs w:val="22"/>
        </w:rPr>
      </w:pPr>
      <w:r>
        <w:rPr>
          <w:rFonts w:ascii="Arial" w:hAnsi="Arial" w:cs="Arial"/>
          <w:sz w:val="22"/>
          <w:szCs w:val="22"/>
        </w:rPr>
        <w:t>Part of a large ongoing programme of UK investments with new buildings in Staffordshire and refurbished facilities in South Wales</w:t>
      </w:r>
    </w:p>
    <w:p w:rsidR="00831F11" w:rsidRDefault="00831F11" w:rsidP="00DC6AD3">
      <w:pPr>
        <w:pStyle w:val="ListParagraph"/>
        <w:numPr>
          <w:ilvl w:val="0"/>
          <w:numId w:val="2"/>
        </w:numPr>
        <w:spacing w:line="312" w:lineRule="auto"/>
        <w:outlineLvl w:val="0"/>
        <w:rPr>
          <w:rFonts w:ascii="Arial" w:hAnsi="Arial" w:cs="Arial"/>
          <w:sz w:val="22"/>
          <w:szCs w:val="22"/>
        </w:rPr>
      </w:pPr>
      <w:r>
        <w:rPr>
          <w:rFonts w:ascii="Arial" w:hAnsi="Arial" w:cs="Arial"/>
          <w:sz w:val="22"/>
          <w:szCs w:val="22"/>
        </w:rPr>
        <w:t>Her Royal Highness also to present Renishaw with its 18</w:t>
      </w:r>
      <w:r w:rsidRPr="0090461D">
        <w:rPr>
          <w:rFonts w:ascii="Arial" w:hAnsi="Arial" w:cs="Arial"/>
          <w:sz w:val="22"/>
          <w:szCs w:val="22"/>
          <w:vertAlign w:val="superscript"/>
        </w:rPr>
        <w:t>th</w:t>
      </w:r>
      <w:r>
        <w:rPr>
          <w:rFonts w:ascii="Arial" w:hAnsi="Arial" w:cs="Arial"/>
          <w:sz w:val="22"/>
          <w:szCs w:val="22"/>
        </w:rPr>
        <w:t xml:space="preserve"> Queen’s Award</w:t>
      </w:r>
    </w:p>
    <w:p w:rsidR="0060579A" w:rsidRDefault="0060579A" w:rsidP="00DC6AD3">
      <w:pPr>
        <w:pStyle w:val="ListParagraph"/>
        <w:numPr>
          <w:ilvl w:val="0"/>
          <w:numId w:val="2"/>
        </w:numPr>
        <w:spacing w:line="312" w:lineRule="auto"/>
        <w:outlineLvl w:val="0"/>
        <w:rPr>
          <w:rFonts w:ascii="Arial" w:hAnsi="Arial" w:cs="Arial"/>
          <w:sz w:val="22"/>
          <w:szCs w:val="22"/>
        </w:rPr>
      </w:pPr>
      <w:r>
        <w:rPr>
          <w:rFonts w:ascii="Arial" w:hAnsi="Arial" w:cs="Arial"/>
          <w:sz w:val="22"/>
          <w:szCs w:val="22"/>
        </w:rPr>
        <w:t>The then Princess Anne last visited Renishaw in 1980 when the company had just one facility and employed around 100 people</w:t>
      </w:r>
    </w:p>
    <w:p w:rsidR="0090461D" w:rsidRDefault="0090461D" w:rsidP="004D698E">
      <w:pPr>
        <w:spacing w:line="312" w:lineRule="auto"/>
        <w:rPr>
          <w:rFonts w:ascii="Arial" w:hAnsi="Arial" w:cs="Arial"/>
          <w:sz w:val="22"/>
          <w:szCs w:val="22"/>
        </w:rPr>
      </w:pPr>
    </w:p>
    <w:p w:rsidR="005C3460" w:rsidRDefault="003F79FF" w:rsidP="004D698E">
      <w:pPr>
        <w:spacing w:line="312" w:lineRule="auto"/>
        <w:rPr>
          <w:rFonts w:ascii="Arial" w:hAnsi="Arial" w:cs="Arial"/>
          <w:sz w:val="22"/>
          <w:szCs w:val="22"/>
        </w:rPr>
      </w:pPr>
      <w:r w:rsidRPr="004D698E">
        <w:rPr>
          <w:rFonts w:ascii="Arial" w:hAnsi="Arial" w:cs="Arial"/>
          <w:sz w:val="22"/>
          <w:szCs w:val="22"/>
        </w:rPr>
        <w:t xml:space="preserve">Global precision engineering company Renishaw plc </w:t>
      </w:r>
      <w:r w:rsidR="00831F11">
        <w:rPr>
          <w:rFonts w:ascii="Arial" w:hAnsi="Arial" w:cs="Arial"/>
          <w:sz w:val="22"/>
          <w:szCs w:val="22"/>
        </w:rPr>
        <w:t xml:space="preserve">is pleased to announce that </w:t>
      </w:r>
      <w:r w:rsidR="00A33A77">
        <w:rPr>
          <w:rFonts w:ascii="Arial" w:hAnsi="Arial" w:cs="Arial"/>
          <w:sz w:val="22"/>
          <w:szCs w:val="22"/>
        </w:rPr>
        <w:t xml:space="preserve">the Renishaw </w:t>
      </w:r>
      <w:r w:rsidR="00831F11">
        <w:rPr>
          <w:rFonts w:ascii="Arial" w:hAnsi="Arial" w:cs="Arial"/>
          <w:sz w:val="22"/>
          <w:szCs w:val="22"/>
        </w:rPr>
        <w:t xml:space="preserve">Innovation Centre </w:t>
      </w:r>
      <w:r w:rsidR="00301AB9">
        <w:rPr>
          <w:rFonts w:ascii="Arial" w:hAnsi="Arial" w:cs="Arial"/>
          <w:sz w:val="22"/>
          <w:szCs w:val="22"/>
        </w:rPr>
        <w:t xml:space="preserve">has </w:t>
      </w:r>
      <w:r w:rsidR="00831F11">
        <w:rPr>
          <w:rFonts w:ascii="Arial" w:hAnsi="Arial" w:cs="Arial"/>
          <w:sz w:val="22"/>
          <w:szCs w:val="22"/>
        </w:rPr>
        <w:t>be</w:t>
      </w:r>
      <w:r w:rsidR="00301AB9">
        <w:rPr>
          <w:rFonts w:ascii="Arial" w:hAnsi="Arial" w:cs="Arial"/>
          <w:sz w:val="22"/>
          <w:szCs w:val="22"/>
        </w:rPr>
        <w:t>en</w:t>
      </w:r>
      <w:r w:rsidR="00831F11">
        <w:rPr>
          <w:rFonts w:ascii="Arial" w:hAnsi="Arial" w:cs="Arial"/>
          <w:sz w:val="22"/>
          <w:szCs w:val="22"/>
        </w:rPr>
        <w:t xml:space="preserve"> formally opened by Her Royal Highnes</w:t>
      </w:r>
      <w:r w:rsidR="00301AB9">
        <w:rPr>
          <w:rFonts w:ascii="Arial" w:hAnsi="Arial" w:cs="Arial"/>
          <w:sz w:val="22"/>
          <w:szCs w:val="22"/>
        </w:rPr>
        <w:t xml:space="preserve">s, The Princess Royal, who </w:t>
      </w:r>
      <w:r w:rsidR="00831F11">
        <w:rPr>
          <w:rFonts w:ascii="Arial" w:hAnsi="Arial" w:cs="Arial"/>
          <w:sz w:val="22"/>
          <w:szCs w:val="22"/>
        </w:rPr>
        <w:t>also present</w:t>
      </w:r>
      <w:r w:rsidR="00301AB9">
        <w:rPr>
          <w:rFonts w:ascii="Arial" w:hAnsi="Arial" w:cs="Arial"/>
          <w:sz w:val="22"/>
          <w:szCs w:val="22"/>
        </w:rPr>
        <w:t>ed</w:t>
      </w:r>
      <w:r w:rsidR="00831F11">
        <w:rPr>
          <w:rFonts w:ascii="Arial" w:hAnsi="Arial" w:cs="Arial"/>
          <w:sz w:val="22"/>
          <w:szCs w:val="22"/>
        </w:rPr>
        <w:t xml:space="preserve"> the company with a Queen’s Award for Enterprise in the Inn</w:t>
      </w:r>
      <w:r w:rsidR="003F5953">
        <w:rPr>
          <w:rFonts w:ascii="Arial" w:hAnsi="Arial" w:cs="Arial"/>
          <w:sz w:val="22"/>
          <w:szCs w:val="22"/>
        </w:rPr>
        <w:t xml:space="preserve">ovation category. </w:t>
      </w:r>
    </w:p>
    <w:p w:rsidR="005C3460" w:rsidRDefault="005C3460" w:rsidP="004D698E">
      <w:pPr>
        <w:spacing w:line="312" w:lineRule="auto"/>
        <w:rPr>
          <w:rFonts w:ascii="Arial" w:hAnsi="Arial" w:cs="Arial"/>
          <w:sz w:val="22"/>
          <w:szCs w:val="22"/>
        </w:rPr>
      </w:pPr>
    </w:p>
    <w:p w:rsidR="00831F11" w:rsidRDefault="00831F11" w:rsidP="003C6A3F">
      <w:pPr>
        <w:spacing w:line="312" w:lineRule="auto"/>
        <w:rPr>
          <w:rFonts w:ascii="Arial" w:hAnsi="Arial" w:cs="Arial"/>
          <w:sz w:val="22"/>
          <w:szCs w:val="22"/>
        </w:rPr>
      </w:pPr>
      <w:r>
        <w:rPr>
          <w:rFonts w:ascii="Arial" w:hAnsi="Arial" w:cs="Arial"/>
          <w:sz w:val="22"/>
          <w:szCs w:val="22"/>
        </w:rPr>
        <w:t>The Renishaw Innovation Centre gives the company an additional 153,000 sq ft of space which houses research and development and corporate services staff, as well as demonstration, training and conference facilities. The additional space is also enabling Renishaw’s spectroscopy and laser calibration product lines to relocate to the company’s headquarters site.</w:t>
      </w:r>
      <w:r w:rsidR="003F5953">
        <w:rPr>
          <w:rFonts w:ascii="Arial" w:hAnsi="Arial" w:cs="Arial"/>
          <w:sz w:val="22"/>
          <w:szCs w:val="22"/>
        </w:rPr>
        <w:t xml:space="preserve"> The space vacated at the Old Town site in Wotton-under-Edge and the Woodchester site, near Stroud will provide further expansion space as the company continues to </w:t>
      </w:r>
      <w:r w:rsidR="006A007F">
        <w:rPr>
          <w:rFonts w:ascii="Arial" w:hAnsi="Arial" w:cs="Arial"/>
          <w:sz w:val="22"/>
          <w:szCs w:val="22"/>
        </w:rPr>
        <w:t>develop.</w:t>
      </w:r>
    </w:p>
    <w:p w:rsidR="00E43F4E" w:rsidRDefault="00E43F4E" w:rsidP="003C6A3F">
      <w:pPr>
        <w:spacing w:line="312" w:lineRule="auto"/>
        <w:rPr>
          <w:rFonts w:ascii="Arial" w:hAnsi="Arial" w:cs="Arial"/>
          <w:sz w:val="22"/>
          <w:szCs w:val="22"/>
        </w:rPr>
      </w:pPr>
    </w:p>
    <w:p w:rsidR="00E43F4E" w:rsidRDefault="00E43F4E" w:rsidP="00E43F4E">
      <w:pPr>
        <w:spacing w:line="312" w:lineRule="auto"/>
        <w:rPr>
          <w:rFonts w:ascii="Arial" w:hAnsi="Arial" w:cs="Arial"/>
          <w:sz w:val="22"/>
          <w:szCs w:val="22"/>
        </w:rPr>
      </w:pPr>
      <w:r>
        <w:rPr>
          <w:rFonts w:ascii="Arial" w:hAnsi="Arial" w:cs="Arial"/>
          <w:sz w:val="22"/>
          <w:szCs w:val="22"/>
        </w:rPr>
        <w:t>Speaking about the new building Sir David McMurtry, Renishaw’s Chairman and Chief Executive, sa</w:t>
      </w:r>
      <w:r w:rsidR="00301AB9">
        <w:rPr>
          <w:rFonts w:ascii="Arial" w:hAnsi="Arial" w:cs="Arial"/>
          <w:sz w:val="22"/>
          <w:szCs w:val="22"/>
        </w:rPr>
        <w:t>id</w:t>
      </w:r>
      <w:r>
        <w:rPr>
          <w:rFonts w:ascii="Arial" w:hAnsi="Arial" w:cs="Arial"/>
          <w:sz w:val="22"/>
          <w:szCs w:val="22"/>
        </w:rPr>
        <w:t>, “</w:t>
      </w:r>
      <w:r w:rsidRPr="00E43F4E">
        <w:rPr>
          <w:rFonts w:ascii="Arial" w:hAnsi="Arial" w:cs="Arial"/>
          <w:sz w:val="22"/>
          <w:szCs w:val="22"/>
        </w:rPr>
        <w:t>The Renishaw Innovation Centre is one of a series of significant investments that we are making to secure our future growth here in the UK, and in our many overseas markets. This building on its own represents a £20 million investment and I would like to thank all of the Renishaw employees and our contractors who have worked incredibly hard to deliver such a high quality facility.</w:t>
      </w:r>
      <w:r>
        <w:rPr>
          <w:rFonts w:ascii="Arial" w:hAnsi="Arial" w:cs="Arial"/>
          <w:sz w:val="22"/>
          <w:szCs w:val="22"/>
        </w:rPr>
        <w:t>”</w:t>
      </w:r>
    </w:p>
    <w:p w:rsidR="00301AB9" w:rsidRDefault="00301AB9" w:rsidP="00E43F4E">
      <w:pPr>
        <w:spacing w:line="312" w:lineRule="auto"/>
        <w:rPr>
          <w:rFonts w:ascii="Arial" w:hAnsi="Arial" w:cs="Arial"/>
          <w:sz w:val="22"/>
          <w:szCs w:val="22"/>
        </w:rPr>
      </w:pPr>
    </w:p>
    <w:p w:rsidR="00301AB9" w:rsidRDefault="00301AB9" w:rsidP="00E43F4E">
      <w:pPr>
        <w:spacing w:line="312" w:lineRule="auto"/>
        <w:rPr>
          <w:rFonts w:ascii="Arial" w:hAnsi="Arial" w:cs="Arial"/>
          <w:sz w:val="22"/>
          <w:szCs w:val="22"/>
        </w:rPr>
      </w:pPr>
      <w:r>
        <w:rPr>
          <w:rFonts w:ascii="Arial" w:hAnsi="Arial" w:cs="Arial"/>
          <w:sz w:val="22"/>
          <w:szCs w:val="22"/>
        </w:rPr>
        <w:t>HRH The Princess Royal said, “It is a pleasure to open this new building and I’m sure that it will fulfil all the ambitions that you might have for it, but it certainly goes with my best wishes.”</w:t>
      </w:r>
    </w:p>
    <w:p w:rsidR="00E43F4E" w:rsidRDefault="00E43F4E" w:rsidP="00E43F4E">
      <w:pPr>
        <w:spacing w:line="312" w:lineRule="auto"/>
        <w:rPr>
          <w:rFonts w:ascii="Arial" w:hAnsi="Arial" w:cs="Arial"/>
          <w:b/>
          <w:color w:val="000000"/>
          <w:sz w:val="22"/>
          <w:szCs w:val="22"/>
        </w:rPr>
      </w:pPr>
    </w:p>
    <w:p w:rsidR="0098379D" w:rsidRPr="0098379D" w:rsidRDefault="0098379D" w:rsidP="00E43F4E">
      <w:pPr>
        <w:spacing w:line="312" w:lineRule="auto"/>
        <w:rPr>
          <w:rFonts w:ascii="Arial" w:hAnsi="Arial" w:cs="Arial"/>
          <w:b/>
          <w:color w:val="000000"/>
          <w:sz w:val="22"/>
          <w:szCs w:val="22"/>
        </w:rPr>
      </w:pPr>
      <w:r w:rsidRPr="0098379D">
        <w:rPr>
          <w:rFonts w:ascii="Arial" w:hAnsi="Arial" w:cs="Arial"/>
          <w:b/>
          <w:color w:val="000000"/>
          <w:sz w:val="22"/>
          <w:szCs w:val="22"/>
        </w:rPr>
        <w:t>Building design and construction</w:t>
      </w:r>
    </w:p>
    <w:p w:rsidR="003F5953" w:rsidRDefault="0065247C" w:rsidP="003C6A3F">
      <w:pPr>
        <w:pStyle w:val="NormalWeb"/>
        <w:spacing w:before="15" w:beforeAutospacing="0" w:after="15" w:afterAutospacing="0" w:line="312" w:lineRule="auto"/>
        <w:rPr>
          <w:rFonts w:ascii="Arial" w:hAnsi="Arial" w:cs="Arial"/>
          <w:color w:val="000000"/>
          <w:sz w:val="22"/>
          <w:szCs w:val="22"/>
        </w:rPr>
      </w:pPr>
      <w:r>
        <w:rPr>
          <w:rFonts w:ascii="Arial" w:hAnsi="Arial" w:cs="Arial"/>
          <w:color w:val="000000"/>
          <w:sz w:val="22"/>
          <w:szCs w:val="22"/>
        </w:rPr>
        <w:t xml:space="preserve">The Renishaw Innovation Centre </w:t>
      </w:r>
      <w:r w:rsidR="003F5953">
        <w:rPr>
          <w:rFonts w:ascii="Arial" w:hAnsi="Arial" w:cs="Arial"/>
          <w:color w:val="000000"/>
          <w:sz w:val="22"/>
          <w:szCs w:val="22"/>
        </w:rPr>
        <w:t xml:space="preserve">was designed </w:t>
      </w:r>
      <w:r w:rsidR="003C6A3F">
        <w:rPr>
          <w:rFonts w:ascii="Arial" w:hAnsi="Arial" w:cs="Arial"/>
          <w:color w:val="000000"/>
          <w:sz w:val="22"/>
          <w:szCs w:val="22"/>
        </w:rPr>
        <w:t xml:space="preserve">and constructed by two </w:t>
      </w:r>
      <w:r w:rsidR="003F5953">
        <w:rPr>
          <w:rFonts w:ascii="Arial" w:hAnsi="Arial" w:cs="Arial"/>
          <w:color w:val="000000"/>
          <w:sz w:val="22"/>
          <w:szCs w:val="22"/>
        </w:rPr>
        <w:t xml:space="preserve">Gloucester-based </w:t>
      </w:r>
      <w:r w:rsidR="003C6A3F">
        <w:rPr>
          <w:rFonts w:ascii="Arial" w:hAnsi="Arial" w:cs="Arial"/>
          <w:color w:val="000000"/>
          <w:sz w:val="22"/>
          <w:szCs w:val="22"/>
        </w:rPr>
        <w:t xml:space="preserve">businesses who are long-standing suppliers to Renishaw, with </w:t>
      </w:r>
      <w:r w:rsidR="003F5953">
        <w:rPr>
          <w:rFonts w:ascii="Arial" w:hAnsi="Arial" w:cs="Arial"/>
          <w:color w:val="000000"/>
          <w:sz w:val="22"/>
          <w:szCs w:val="22"/>
        </w:rPr>
        <w:t xml:space="preserve">Roberts Limbrick </w:t>
      </w:r>
      <w:r w:rsidR="003C6A3F">
        <w:rPr>
          <w:rFonts w:ascii="Arial" w:hAnsi="Arial" w:cs="Arial"/>
          <w:color w:val="000000"/>
          <w:sz w:val="22"/>
          <w:szCs w:val="22"/>
        </w:rPr>
        <w:t xml:space="preserve">architects working closely with Barnwood Construction to develop a building that met Renishaw’s current needs, whilst providing </w:t>
      </w:r>
      <w:r>
        <w:rPr>
          <w:rFonts w:ascii="Arial" w:hAnsi="Arial" w:cs="Arial"/>
          <w:color w:val="000000"/>
          <w:sz w:val="22"/>
          <w:szCs w:val="22"/>
        </w:rPr>
        <w:t xml:space="preserve">for future </w:t>
      </w:r>
      <w:r w:rsidR="003C6A3F">
        <w:rPr>
          <w:rFonts w:ascii="Arial" w:hAnsi="Arial" w:cs="Arial"/>
          <w:color w:val="000000"/>
          <w:sz w:val="22"/>
          <w:szCs w:val="22"/>
        </w:rPr>
        <w:t>fl</w:t>
      </w:r>
      <w:r w:rsidR="00B56D66">
        <w:rPr>
          <w:rFonts w:ascii="Arial" w:hAnsi="Arial" w:cs="Arial"/>
          <w:color w:val="000000"/>
          <w:sz w:val="22"/>
          <w:szCs w:val="22"/>
        </w:rPr>
        <w:t xml:space="preserve">exibility. The company was granted </w:t>
      </w:r>
      <w:r w:rsidR="003C6A3F">
        <w:rPr>
          <w:rFonts w:ascii="Arial" w:hAnsi="Arial" w:cs="Arial"/>
          <w:color w:val="000000"/>
          <w:sz w:val="22"/>
          <w:szCs w:val="22"/>
        </w:rPr>
        <w:t xml:space="preserve">planning permission </w:t>
      </w:r>
      <w:r w:rsidR="00B56D66">
        <w:rPr>
          <w:rFonts w:ascii="Arial" w:hAnsi="Arial" w:cs="Arial"/>
          <w:color w:val="000000"/>
          <w:sz w:val="22"/>
          <w:szCs w:val="22"/>
        </w:rPr>
        <w:t xml:space="preserve">for a 230,000 sq ft building in June 2012 and construction commenced in April 2013; the additional </w:t>
      </w:r>
      <w:r w:rsidR="003C6A3F">
        <w:rPr>
          <w:rFonts w:ascii="Arial" w:hAnsi="Arial" w:cs="Arial"/>
          <w:color w:val="000000"/>
          <w:sz w:val="22"/>
          <w:szCs w:val="22"/>
        </w:rPr>
        <w:t xml:space="preserve">77,000 sq ft </w:t>
      </w:r>
      <w:r w:rsidR="00B56D66">
        <w:rPr>
          <w:rFonts w:ascii="Arial" w:hAnsi="Arial" w:cs="Arial"/>
          <w:color w:val="000000"/>
          <w:sz w:val="22"/>
          <w:szCs w:val="22"/>
        </w:rPr>
        <w:t xml:space="preserve">will be constructed as required </w:t>
      </w:r>
      <w:r w:rsidR="003C6A3F">
        <w:rPr>
          <w:rFonts w:ascii="Arial" w:hAnsi="Arial" w:cs="Arial"/>
          <w:color w:val="000000"/>
          <w:sz w:val="22"/>
          <w:szCs w:val="22"/>
        </w:rPr>
        <w:t xml:space="preserve">to meet </w:t>
      </w:r>
      <w:r w:rsidR="00B56D66">
        <w:rPr>
          <w:rFonts w:ascii="Arial" w:hAnsi="Arial" w:cs="Arial"/>
          <w:color w:val="000000"/>
          <w:sz w:val="22"/>
          <w:szCs w:val="22"/>
        </w:rPr>
        <w:t>future growth.</w:t>
      </w:r>
    </w:p>
    <w:p w:rsidR="003C6A3F" w:rsidRDefault="003C6A3F" w:rsidP="003F5953">
      <w:pPr>
        <w:pStyle w:val="NormalWeb"/>
        <w:spacing w:before="15" w:beforeAutospacing="0" w:after="15" w:afterAutospacing="0"/>
        <w:rPr>
          <w:rFonts w:ascii="Arial" w:hAnsi="Arial" w:cs="Arial"/>
          <w:color w:val="000000"/>
          <w:sz w:val="22"/>
          <w:szCs w:val="22"/>
        </w:rPr>
      </w:pPr>
    </w:p>
    <w:p w:rsidR="0098379D" w:rsidRDefault="0098379D" w:rsidP="0098379D">
      <w:pPr>
        <w:autoSpaceDE w:val="0"/>
        <w:autoSpaceDN w:val="0"/>
        <w:adjustRightInd w:val="0"/>
        <w:spacing w:line="312"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For an innovative engineering company, it is appropriate that the design and construction of the Renishaw Innovation Centre was a challenging process that needed innovative solutions. </w:t>
      </w:r>
      <w:r w:rsidRPr="0098379D">
        <w:rPr>
          <w:rFonts w:ascii="Arial" w:eastAsiaTheme="minorHAnsi" w:hAnsi="Arial" w:cs="Arial"/>
          <w:sz w:val="22"/>
          <w:szCs w:val="22"/>
          <w:lang w:eastAsia="en-US"/>
        </w:rPr>
        <w:t xml:space="preserve">The existing site </w:t>
      </w:r>
      <w:r>
        <w:rPr>
          <w:rFonts w:ascii="Arial" w:eastAsiaTheme="minorHAnsi" w:hAnsi="Arial" w:cs="Arial"/>
          <w:sz w:val="22"/>
          <w:szCs w:val="22"/>
          <w:lang w:eastAsia="en-US"/>
        </w:rPr>
        <w:t xml:space="preserve">slopes </w:t>
      </w:r>
      <w:r w:rsidRPr="0098379D">
        <w:rPr>
          <w:rFonts w:ascii="Arial" w:eastAsiaTheme="minorHAnsi" w:hAnsi="Arial" w:cs="Arial"/>
          <w:sz w:val="22"/>
          <w:szCs w:val="22"/>
          <w:lang w:eastAsia="en-US"/>
        </w:rPr>
        <w:t>significantly in places, and the requirement was for a</w:t>
      </w:r>
      <w:r>
        <w:rPr>
          <w:rFonts w:ascii="Arial" w:eastAsiaTheme="minorHAnsi" w:hAnsi="Arial" w:cs="Arial"/>
          <w:sz w:val="22"/>
          <w:szCs w:val="22"/>
          <w:lang w:eastAsia="en-US"/>
        </w:rPr>
        <w:t xml:space="preserve"> b</w:t>
      </w:r>
      <w:r w:rsidRPr="0098379D">
        <w:rPr>
          <w:rFonts w:ascii="Arial" w:eastAsiaTheme="minorHAnsi" w:hAnsi="Arial" w:cs="Arial"/>
          <w:sz w:val="22"/>
          <w:szCs w:val="22"/>
          <w:lang w:eastAsia="en-US"/>
        </w:rPr>
        <w:t>uilding on a single level, not stepped along its length. The level and shape of</w:t>
      </w:r>
      <w:r>
        <w:rPr>
          <w:rFonts w:ascii="Arial" w:eastAsiaTheme="minorHAnsi" w:hAnsi="Arial" w:cs="Arial"/>
          <w:sz w:val="22"/>
          <w:szCs w:val="22"/>
          <w:lang w:eastAsia="en-US"/>
        </w:rPr>
        <w:t xml:space="preserve"> t</w:t>
      </w:r>
      <w:r w:rsidRPr="0098379D">
        <w:rPr>
          <w:rFonts w:ascii="Arial" w:eastAsiaTheme="minorHAnsi" w:hAnsi="Arial" w:cs="Arial"/>
          <w:sz w:val="22"/>
          <w:szCs w:val="22"/>
          <w:lang w:eastAsia="en-US"/>
        </w:rPr>
        <w:t>he building relative to the existing site was a complex balance between keeping</w:t>
      </w:r>
      <w:r>
        <w:rPr>
          <w:rFonts w:ascii="Arial" w:eastAsiaTheme="minorHAnsi" w:hAnsi="Arial" w:cs="Arial"/>
          <w:sz w:val="22"/>
          <w:szCs w:val="22"/>
          <w:lang w:eastAsia="en-US"/>
        </w:rPr>
        <w:t xml:space="preserve"> t</w:t>
      </w:r>
      <w:r w:rsidRPr="0098379D">
        <w:rPr>
          <w:rFonts w:ascii="Arial" w:eastAsiaTheme="minorHAnsi" w:hAnsi="Arial" w:cs="Arial"/>
          <w:sz w:val="22"/>
          <w:szCs w:val="22"/>
          <w:lang w:eastAsia="en-US"/>
        </w:rPr>
        <w:t>he floor levels low to minimise the impact of the</w:t>
      </w:r>
      <w:r w:rsidR="006A007F">
        <w:rPr>
          <w:rFonts w:ascii="Arial" w:eastAsiaTheme="minorHAnsi" w:hAnsi="Arial" w:cs="Arial"/>
          <w:sz w:val="22"/>
          <w:szCs w:val="22"/>
          <w:lang w:eastAsia="en-US"/>
        </w:rPr>
        <w:t xml:space="preserve"> building from outside the site,</w:t>
      </w:r>
      <w:r>
        <w:rPr>
          <w:rFonts w:ascii="Arial" w:eastAsiaTheme="minorHAnsi" w:hAnsi="Arial" w:cs="Arial"/>
          <w:sz w:val="22"/>
          <w:szCs w:val="22"/>
          <w:lang w:eastAsia="en-US"/>
        </w:rPr>
        <w:t xml:space="preserve"> s</w:t>
      </w:r>
      <w:r w:rsidRPr="0098379D">
        <w:rPr>
          <w:rFonts w:ascii="Arial" w:eastAsiaTheme="minorHAnsi" w:hAnsi="Arial" w:cs="Arial"/>
          <w:sz w:val="22"/>
          <w:szCs w:val="22"/>
          <w:lang w:eastAsia="en-US"/>
        </w:rPr>
        <w:t>ufficiently high to eliminate the risk of flooding</w:t>
      </w:r>
      <w:r w:rsidR="006A007F">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98379D">
        <w:rPr>
          <w:rFonts w:ascii="Arial" w:eastAsiaTheme="minorHAnsi" w:hAnsi="Arial" w:cs="Arial"/>
          <w:sz w:val="22"/>
          <w:szCs w:val="22"/>
          <w:lang w:eastAsia="en-US"/>
        </w:rPr>
        <w:t>as</w:t>
      </w:r>
      <w:r>
        <w:rPr>
          <w:rFonts w:ascii="Arial" w:eastAsiaTheme="minorHAnsi" w:hAnsi="Arial" w:cs="Arial"/>
          <w:sz w:val="22"/>
          <w:szCs w:val="22"/>
          <w:lang w:eastAsia="en-US"/>
        </w:rPr>
        <w:t xml:space="preserve"> e</w:t>
      </w:r>
      <w:r w:rsidRPr="0098379D">
        <w:rPr>
          <w:rFonts w:ascii="Arial" w:eastAsiaTheme="minorHAnsi" w:hAnsi="Arial" w:cs="Arial"/>
          <w:sz w:val="22"/>
          <w:szCs w:val="22"/>
          <w:lang w:eastAsia="en-US"/>
        </w:rPr>
        <w:t xml:space="preserve">conomic as possible in </w:t>
      </w:r>
      <w:r w:rsidR="006A007F">
        <w:rPr>
          <w:rFonts w:ascii="Arial" w:eastAsiaTheme="minorHAnsi" w:hAnsi="Arial" w:cs="Arial"/>
          <w:sz w:val="22"/>
          <w:szCs w:val="22"/>
          <w:lang w:eastAsia="en-US"/>
        </w:rPr>
        <w:t>terms of cut and fill to minimis</w:t>
      </w:r>
      <w:r w:rsidRPr="0098379D">
        <w:rPr>
          <w:rFonts w:ascii="Arial" w:eastAsiaTheme="minorHAnsi" w:hAnsi="Arial" w:cs="Arial"/>
          <w:sz w:val="22"/>
          <w:szCs w:val="22"/>
          <w:lang w:eastAsia="en-US"/>
        </w:rPr>
        <w:t>e the amount of surplus</w:t>
      </w:r>
      <w:r>
        <w:rPr>
          <w:rFonts w:ascii="Arial" w:eastAsiaTheme="minorHAnsi" w:hAnsi="Arial" w:cs="Arial"/>
          <w:sz w:val="22"/>
          <w:szCs w:val="22"/>
          <w:lang w:eastAsia="en-US"/>
        </w:rPr>
        <w:t xml:space="preserve"> e</w:t>
      </w:r>
      <w:r w:rsidRPr="0098379D">
        <w:rPr>
          <w:rFonts w:ascii="Arial" w:eastAsiaTheme="minorHAnsi" w:hAnsi="Arial" w:cs="Arial"/>
          <w:sz w:val="22"/>
          <w:szCs w:val="22"/>
          <w:lang w:eastAsia="en-US"/>
        </w:rPr>
        <w:t>xcavated material</w:t>
      </w:r>
      <w:r>
        <w:rPr>
          <w:rFonts w:ascii="Arial" w:eastAsiaTheme="minorHAnsi" w:hAnsi="Arial" w:cs="Arial"/>
          <w:sz w:val="22"/>
          <w:szCs w:val="22"/>
          <w:lang w:eastAsia="en-US"/>
        </w:rPr>
        <w:t>,</w:t>
      </w:r>
      <w:r w:rsidRPr="0098379D">
        <w:rPr>
          <w:rFonts w:ascii="Arial" w:eastAsiaTheme="minorHAnsi" w:hAnsi="Arial" w:cs="Arial"/>
          <w:sz w:val="22"/>
          <w:szCs w:val="22"/>
          <w:lang w:eastAsia="en-US"/>
        </w:rPr>
        <w:t xml:space="preserve"> and also to ensure that the car parking and goods access</w:t>
      </w:r>
      <w:r>
        <w:rPr>
          <w:rFonts w:ascii="Arial" w:eastAsiaTheme="minorHAnsi" w:hAnsi="Arial" w:cs="Arial"/>
          <w:sz w:val="22"/>
          <w:szCs w:val="22"/>
          <w:lang w:eastAsia="en-US"/>
        </w:rPr>
        <w:t xml:space="preserve"> w</w:t>
      </w:r>
      <w:r w:rsidRPr="0098379D">
        <w:rPr>
          <w:rFonts w:ascii="Arial" w:eastAsiaTheme="minorHAnsi" w:hAnsi="Arial" w:cs="Arial"/>
          <w:sz w:val="22"/>
          <w:szCs w:val="22"/>
          <w:lang w:eastAsia="en-US"/>
        </w:rPr>
        <w:t xml:space="preserve">as not too steep. </w:t>
      </w:r>
    </w:p>
    <w:p w:rsidR="0098379D" w:rsidRDefault="0098379D" w:rsidP="0098379D">
      <w:pPr>
        <w:autoSpaceDE w:val="0"/>
        <w:autoSpaceDN w:val="0"/>
        <w:adjustRightInd w:val="0"/>
        <w:spacing w:line="312" w:lineRule="auto"/>
        <w:rPr>
          <w:rFonts w:ascii="Arial" w:eastAsiaTheme="minorHAnsi" w:hAnsi="Arial" w:cs="Arial"/>
          <w:sz w:val="22"/>
          <w:szCs w:val="22"/>
          <w:lang w:eastAsia="en-US"/>
        </w:rPr>
      </w:pPr>
    </w:p>
    <w:p w:rsidR="0098379D" w:rsidRPr="0098379D" w:rsidRDefault="0098379D" w:rsidP="0098379D">
      <w:pPr>
        <w:autoSpaceDE w:val="0"/>
        <w:autoSpaceDN w:val="0"/>
        <w:adjustRightInd w:val="0"/>
        <w:spacing w:line="312" w:lineRule="auto"/>
        <w:rPr>
          <w:rFonts w:ascii="Arial" w:eastAsiaTheme="minorHAnsi" w:hAnsi="Arial" w:cs="Arial"/>
          <w:sz w:val="22"/>
          <w:szCs w:val="22"/>
          <w:lang w:eastAsia="en-US"/>
        </w:rPr>
      </w:pPr>
      <w:r>
        <w:rPr>
          <w:rFonts w:ascii="Arial" w:eastAsiaTheme="minorHAnsi" w:hAnsi="Arial" w:cs="Arial"/>
          <w:sz w:val="22"/>
          <w:szCs w:val="22"/>
          <w:lang w:eastAsia="en-US"/>
        </w:rPr>
        <w:t>Due to th</w:t>
      </w:r>
      <w:r w:rsidRPr="0098379D">
        <w:rPr>
          <w:rFonts w:ascii="Arial" w:eastAsiaTheme="minorHAnsi" w:hAnsi="Arial" w:cs="Arial"/>
          <w:sz w:val="22"/>
          <w:szCs w:val="22"/>
          <w:lang w:eastAsia="en-US"/>
        </w:rPr>
        <w:t xml:space="preserve">e slope of the site and the need to </w:t>
      </w:r>
      <w:r>
        <w:rPr>
          <w:rFonts w:ascii="Arial" w:eastAsiaTheme="minorHAnsi" w:hAnsi="Arial" w:cs="Arial"/>
          <w:sz w:val="22"/>
          <w:szCs w:val="22"/>
          <w:lang w:eastAsia="en-US"/>
        </w:rPr>
        <w:t>optimis</w:t>
      </w:r>
      <w:r w:rsidRPr="0098379D">
        <w:rPr>
          <w:rFonts w:ascii="Arial" w:eastAsiaTheme="minorHAnsi" w:hAnsi="Arial" w:cs="Arial"/>
          <w:sz w:val="22"/>
          <w:szCs w:val="22"/>
          <w:lang w:eastAsia="en-US"/>
        </w:rPr>
        <w:t>e</w:t>
      </w:r>
      <w:r>
        <w:rPr>
          <w:rFonts w:ascii="Arial" w:eastAsiaTheme="minorHAnsi" w:hAnsi="Arial" w:cs="Arial"/>
          <w:sz w:val="22"/>
          <w:szCs w:val="22"/>
          <w:lang w:eastAsia="en-US"/>
        </w:rPr>
        <w:t xml:space="preserve"> t</w:t>
      </w:r>
      <w:r w:rsidRPr="0098379D">
        <w:rPr>
          <w:rFonts w:ascii="Arial" w:eastAsiaTheme="minorHAnsi" w:hAnsi="Arial" w:cs="Arial"/>
          <w:sz w:val="22"/>
          <w:szCs w:val="22"/>
          <w:lang w:eastAsia="en-US"/>
        </w:rPr>
        <w:t>he external and internal building levels, the earth works on the site was a</w:t>
      </w:r>
      <w:r>
        <w:rPr>
          <w:rFonts w:ascii="Arial" w:eastAsiaTheme="minorHAnsi" w:hAnsi="Arial" w:cs="Arial"/>
          <w:sz w:val="22"/>
          <w:szCs w:val="22"/>
          <w:lang w:eastAsia="en-US"/>
        </w:rPr>
        <w:t xml:space="preserve"> s</w:t>
      </w:r>
      <w:r w:rsidRPr="0098379D">
        <w:rPr>
          <w:rFonts w:ascii="Arial" w:eastAsiaTheme="minorHAnsi" w:hAnsi="Arial" w:cs="Arial"/>
          <w:sz w:val="22"/>
          <w:szCs w:val="22"/>
          <w:lang w:eastAsia="en-US"/>
        </w:rPr>
        <w:t>ignificant engineering exercise.</w:t>
      </w:r>
      <w:r>
        <w:rPr>
          <w:rFonts w:ascii="Arial" w:eastAsiaTheme="minorHAnsi" w:hAnsi="Arial" w:cs="Arial"/>
          <w:sz w:val="22"/>
          <w:szCs w:val="22"/>
          <w:lang w:eastAsia="en-US"/>
        </w:rPr>
        <w:t xml:space="preserve"> </w:t>
      </w:r>
      <w:r w:rsidRPr="0098379D">
        <w:rPr>
          <w:rFonts w:ascii="Arial" w:eastAsiaTheme="minorHAnsi" w:hAnsi="Arial" w:cs="Arial"/>
          <w:sz w:val="22"/>
          <w:szCs w:val="22"/>
          <w:lang w:eastAsia="en-US"/>
        </w:rPr>
        <w:t>Topsoil was stripped and the existing subsoil was cut and filled to create plateaus</w:t>
      </w:r>
      <w:r>
        <w:rPr>
          <w:rFonts w:ascii="Arial" w:eastAsiaTheme="minorHAnsi" w:hAnsi="Arial" w:cs="Arial"/>
          <w:sz w:val="22"/>
          <w:szCs w:val="22"/>
          <w:lang w:eastAsia="en-US"/>
        </w:rPr>
        <w:t xml:space="preserve"> f</w:t>
      </w:r>
      <w:r w:rsidRPr="0098379D">
        <w:rPr>
          <w:rFonts w:ascii="Arial" w:eastAsiaTheme="minorHAnsi" w:hAnsi="Arial" w:cs="Arial"/>
          <w:sz w:val="22"/>
          <w:szCs w:val="22"/>
          <w:lang w:eastAsia="en-US"/>
        </w:rPr>
        <w:t>or the building and the stepped car park. The filled soil was ‘lime stabilised’ in</w:t>
      </w:r>
      <w:r>
        <w:rPr>
          <w:rFonts w:ascii="Arial" w:eastAsiaTheme="minorHAnsi" w:hAnsi="Arial" w:cs="Arial"/>
          <w:sz w:val="22"/>
          <w:szCs w:val="22"/>
          <w:lang w:eastAsia="en-US"/>
        </w:rPr>
        <w:t xml:space="preserve"> r</w:t>
      </w:r>
      <w:r w:rsidRPr="0098379D">
        <w:rPr>
          <w:rFonts w:ascii="Arial" w:eastAsiaTheme="minorHAnsi" w:hAnsi="Arial" w:cs="Arial"/>
          <w:sz w:val="22"/>
          <w:szCs w:val="22"/>
          <w:lang w:eastAsia="en-US"/>
        </w:rPr>
        <w:t xml:space="preserve">olled layers to give a sufficiently stable base for the building foundations and </w:t>
      </w:r>
      <w:r>
        <w:rPr>
          <w:rFonts w:ascii="Arial" w:eastAsiaTheme="minorHAnsi" w:hAnsi="Arial" w:cs="Arial"/>
          <w:sz w:val="22"/>
          <w:szCs w:val="22"/>
          <w:lang w:eastAsia="en-US"/>
        </w:rPr>
        <w:t>g</w:t>
      </w:r>
      <w:r w:rsidRPr="0098379D">
        <w:rPr>
          <w:rFonts w:ascii="Arial" w:eastAsiaTheme="minorHAnsi" w:hAnsi="Arial" w:cs="Arial"/>
          <w:sz w:val="22"/>
          <w:szCs w:val="22"/>
          <w:lang w:eastAsia="en-US"/>
        </w:rPr>
        <w:t>round floor slab.</w:t>
      </w:r>
    </w:p>
    <w:p w:rsidR="0098379D" w:rsidRPr="0098379D" w:rsidRDefault="0098379D" w:rsidP="0098379D">
      <w:pPr>
        <w:autoSpaceDE w:val="0"/>
        <w:autoSpaceDN w:val="0"/>
        <w:adjustRightInd w:val="0"/>
        <w:spacing w:line="312" w:lineRule="auto"/>
        <w:rPr>
          <w:rFonts w:ascii="Arial" w:eastAsiaTheme="minorHAnsi" w:hAnsi="Arial" w:cs="Arial"/>
          <w:sz w:val="22"/>
          <w:szCs w:val="22"/>
          <w:lang w:eastAsia="en-US"/>
        </w:rPr>
      </w:pPr>
    </w:p>
    <w:p w:rsidR="00C05D18" w:rsidRDefault="0098379D" w:rsidP="0098379D">
      <w:pPr>
        <w:autoSpaceDE w:val="0"/>
        <w:autoSpaceDN w:val="0"/>
        <w:adjustRightInd w:val="0"/>
        <w:spacing w:line="312" w:lineRule="auto"/>
        <w:rPr>
          <w:rFonts w:ascii="Arial" w:hAnsi="Arial" w:cs="Arial"/>
          <w:color w:val="000000"/>
          <w:sz w:val="22"/>
          <w:szCs w:val="22"/>
        </w:rPr>
      </w:pPr>
      <w:r w:rsidRPr="0098379D">
        <w:rPr>
          <w:rFonts w:ascii="Arial" w:eastAsiaTheme="minorHAnsi" w:hAnsi="Arial" w:cs="Arial"/>
          <w:sz w:val="22"/>
          <w:szCs w:val="22"/>
          <w:lang w:eastAsia="en-US"/>
        </w:rPr>
        <w:t>Thi</w:t>
      </w:r>
      <w:r w:rsidR="00C05D18">
        <w:rPr>
          <w:rFonts w:ascii="Arial" w:eastAsiaTheme="minorHAnsi" w:hAnsi="Arial" w:cs="Arial"/>
          <w:sz w:val="22"/>
          <w:szCs w:val="22"/>
          <w:lang w:eastAsia="en-US"/>
        </w:rPr>
        <w:t xml:space="preserve">s innovative solution significantly </w:t>
      </w:r>
      <w:r w:rsidRPr="0098379D">
        <w:rPr>
          <w:rFonts w:ascii="Arial" w:eastAsiaTheme="minorHAnsi" w:hAnsi="Arial" w:cs="Arial"/>
          <w:sz w:val="22"/>
          <w:szCs w:val="22"/>
          <w:lang w:eastAsia="en-US"/>
        </w:rPr>
        <w:t>reduced the need for imported stone fill</w:t>
      </w:r>
      <w:r>
        <w:rPr>
          <w:rFonts w:ascii="Arial" w:eastAsiaTheme="minorHAnsi" w:hAnsi="Arial" w:cs="Arial"/>
          <w:sz w:val="22"/>
          <w:szCs w:val="22"/>
          <w:lang w:eastAsia="en-US"/>
        </w:rPr>
        <w:t xml:space="preserve"> a</w:t>
      </w:r>
      <w:r w:rsidRPr="0098379D">
        <w:rPr>
          <w:rFonts w:ascii="Arial" w:eastAsiaTheme="minorHAnsi" w:hAnsi="Arial" w:cs="Arial"/>
          <w:sz w:val="22"/>
          <w:szCs w:val="22"/>
          <w:lang w:eastAsia="en-US"/>
        </w:rPr>
        <w:t>nd the removal of exported soil from site, which was both environmentally sound</w:t>
      </w:r>
      <w:r>
        <w:rPr>
          <w:rFonts w:ascii="Arial" w:eastAsiaTheme="minorHAnsi" w:hAnsi="Arial" w:cs="Arial"/>
          <w:sz w:val="22"/>
          <w:szCs w:val="22"/>
          <w:lang w:eastAsia="en-US"/>
        </w:rPr>
        <w:t xml:space="preserve"> a</w:t>
      </w:r>
      <w:r w:rsidR="00C05D18">
        <w:rPr>
          <w:rFonts w:ascii="Arial" w:eastAsiaTheme="minorHAnsi" w:hAnsi="Arial" w:cs="Arial"/>
          <w:sz w:val="22"/>
          <w:szCs w:val="22"/>
          <w:lang w:eastAsia="en-US"/>
        </w:rPr>
        <w:t xml:space="preserve">nd cost effective - this approach negated the need to dispose of 4,500 tonnes of soil to landfill which equates to 280 lorry journeys, and also </w:t>
      </w:r>
      <w:r w:rsidR="00C05D18" w:rsidRPr="0098379D">
        <w:rPr>
          <w:rFonts w:ascii="Arial" w:hAnsi="Arial" w:cs="Arial"/>
          <w:color w:val="000000"/>
          <w:sz w:val="22"/>
          <w:szCs w:val="22"/>
        </w:rPr>
        <w:t>saved the need to bring to site 5,000 tonnes of clean freshly quarried stone equating to 250 lorry journeys</w:t>
      </w:r>
      <w:r w:rsidR="00C05D18">
        <w:rPr>
          <w:rFonts w:ascii="Arial" w:hAnsi="Arial" w:cs="Arial"/>
          <w:color w:val="000000"/>
          <w:sz w:val="22"/>
          <w:szCs w:val="22"/>
        </w:rPr>
        <w:t>.</w:t>
      </w:r>
    </w:p>
    <w:p w:rsidR="00C05D18" w:rsidRDefault="00C05D18" w:rsidP="0098379D">
      <w:pPr>
        <w:autoSpaceDE w:val="0"/>
        <w:autoSpaceDN w:val="0"/>
        <w:adjustRightInd w:val="0"/>
        <w:spacing w:line="312" w:lineRule="auto"/>
        <w:rPr>
          <w:rFonts w:ascii="Arial" w:eastAsiaTheme="minorHAnsi" w:hAnsi="Arial" w:cs="Arial"/>
          <w:sz w:val="22"/>
          <w:szCs w:val="22"/>
          <w:lang w:eastAsia="en-US"/>
        </w:rPr>
      </w:pPr>
    </w:p>
    <w:p w:rsidR="0098379D" w:rsidRDefault="0098379D" w:rsidP="0098379D">
      <w:pPr>
        <w:autoSpaceDE w:val="0"/>
        <w:autoSpaceDN w:val="0"/>
        <w:adjustRightInd w:val="0"/>
        <w:spacing w:line="312" w:lineRule="auto"/>
        <w:rPr>
          <w:rFonts w:ascii="Arial" w:eastAsiaTheme="minorHAnsi" w:hAnsi="Arial" w:cs="Arial"/>
          <w:sz w:val="22"/>
          <w:szCs w:val="22"/>
          <w:lang w:eastAsia="en-US"/>
        </w:rPr>
      </w:pPr>
      <w:r w:rsidRPr="0098379D">
        <w:rPr>
          <w:rFonts w:ascii="Arial" w:eastAsiaTheme="minorHAnsi" w:hAnsi="Arial" w:cs="Arial"/>
          <w:sz w:val="22"/>
          <w:szCs w:val="22"/>
          <w:lang w:eastAsia="en-US"/>
        </w:rPr>
        <w:t>The</w:t>
      </w:r>
      <w:r>
        <w:rPr>
          <w:rFonts w:ascii="Arial" w:eastAsiaTheme="minorHAnsi" w:hAnsi="Arial" w:cs="Arial"/>
          <w:sz w:val="22"/>
          <w:szCs w:val="22"/>
          <w:lang w:eastAsia="en-US"/>
        </w:rPr>
        <w:t xml:space="preserve"> </w:t>
      </w:r>
      <w:r w:rsidRPr="0098379D">
        <w:rPr>
          <w:rFonts w:ascii="Arial" w:eastAsiaTheme="minorHAnsi" w:hAnsi="Arial" w:cs="Arial"/>
          <w:sz w:val="22"/>
          <w:szCs w:val="22"/>
          <w:lang w:eastAsia="en-US"/>
        </w:rPr>
        <w:t xml:space="preserve">car </w:t>
      </w:r>
      <w:r>
        <w:rPr>
          <w:rFonts w:ascii="Arial" w:eastAsiaTheme="minorHAnsi" w:hAnsi="Arial" w:cs="Arial"/>
          <w:sz w:val="22"/>
          <w:szCs w:val="22"/>
          <w:lang w:eastAsia="en-US"/>
        </w:rPr>
        <w:t>p</w:t>
      </w:r>
      <w:r w:rsidRPr="0098379D">
        <w:rPr>
          <w:rFonts w:ascii="Arial" w:eastAsiaTheme="minorHAnsi" w:hAnsi="Arial" w:cs="Arial"/>
          <w:sz w:val="22"/>
          <w:szCs w:val="22"/>
          <w:lang w:eastAsia="en-US"/>
        </w:rPr>
        <w:t>ark has been laid out to enable generous landscaping and,</w:t>
      </w:r>
      <w:r>
        <w:rPr>
          <w:rFonts w:ascii="Arial" w:eastAsiaTheme="minorHAnsi" w:hAnsi="Arial" w:cs="Arial"/>
          <w:sz w:val="22"/>
          <w:szCs w:val="22"/>
          <w:lang w:eastAsia="en-US"/>
        </w:rPr>
        <w:t xml:space="preserve"> i</w:t>
      </w:r>
      <w:r w:rsidRPr="0098379D">
        <w:rPr>
          <w:rFonts w:ascii="Arial" w:eastAsiaTheme="minorHAnsi" w:hAnsi="Arial" w:cs="Arial"/>
          <w:sz w:val="22"/>
          <w:szCs w:val="22"/>
          <w:lang w:eastAsia="en-US"/>
        </w:rPr>
        <w:t>n time, reduce visual impact of the parking area as a whole.</w:t>
      </w:r>
    </w:p>
    <w:p w:rsidR="0098379D" w:rsidRPr="0098379D" w:rsidRDefault="0098379D" w:rsidP="0098379D">
      <w:pPr>
        <w:autoSpaceDE w:val="0"/>
        <w:autoSpaceDN w:val="0"/>
        <w:adjustRightInd w:val="0"/>
        <w:spacing w:line="312" w:lineRule="auto"/>
        <w:rPr>
          <w:rFonts w:ascii="Arial" w:eastAsiaTheme="minorHAnsi" w:hAnsi="Arial" w:cs="Arial"/>
          <w:b/>
          <w:bCs/>
          <w:sz w:val="22"/>
          <w:szCs w:val="22"/>
          <w:lang w:eastAsia="en-US"/>
        </w:rPr>
      </w:pPr>
    </w:p>
    <w:p w:rsidR="0098379D" w:rsidRPr="0098379D" w:rsidRDefault="0098379D" w:rsidP="0098379D">
      <w:pPr>
        <w:autoSpaceDE w:val="0"/>
        <w:autoSpaceDN w:val="0"/>
        <w:adjustRightInd w:val="0"/>
        <w:spacing w:line="312" w:lineRule="auto"/>
        <w:rPr>
          <w:rFonts w:ascii="Arial" w:eastAsiaTheme="minorHAnsi" w:hAnsi="Arial" w:cs="Arial"/>
          <w:b/>
          <w:bCs/>
          <w:sz w:val="22"/>
          <w:szCs w:val="22"/>
          <w:lang w:eastAsia="en-US"/>
        </w:rPr>
      </w:pPr>
      <w:r w:rsidRPr="0098379D">
        <w:rPr>
          <w:rFonts w:ascii="Arial" w:eastAsiaTheme="minorHAnsi" w:hAnsi="Arial" w:cs="Arial"/>
          <w:b/>
          <w:bCs/>
          <w:sz w:val="22"/>
          <w:szCs w:val="22"/>
          <w:lang w:eastAsia="en-US"/>
        </w:rPr>
        <w:t>Energy Efficiency</w:t>
      </w:r>
    </w:p>
    <w:p w:rsidR="0098379D" w:rsidRDefault="00C05D18" w:rsidP="0098379D">
      <w:pPr>
        <w:autoSpaceDE w:val="0"/>
        <w:autoSpaceDN w:val="0"/>
        <w:adjustRightInd w:val="0"/>
        <w:spacing w:line="312"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The Renishaw Innovation Centre </w:t>
      </w:r>
      <w:r w:rsidR="0098379D" w:rsidRPr="0098379D">
        <w:rPr>
          <w:rFonts w:ascii="Arial" w:eastAsiaTheme="minorHAnsi" w:hAnsi="Arial" w:cs="Arial"/>
          <w:sz w:val="22"/>
          <w:szCs w:val="22"/>
          <w:lang w:eastAsia="en-US"/>
        </w:rPr>
        <w:t xml:space="preserve">is a very well insulated </w:t>
      </w:r>
      <w:r>
        <w:rPr>
          <w:rFonts w:ascii="Arial" w:eastAsiaTheme="minorHAnsi" w:hAnsi="Arial" w:cs="Arial"/>
          <w:sz w:val="22"/>
          <w:szCs w:val="22"/>
          <w:lang w:eastAsia="en-US"/>
        </w:rPr>
        <w:t xml:space="preserve">structure </w:t>
      </w:r>
      <w:r w:rsidR="0098379D" w:rsidRPr="0098379D">
        <w:rPr>
          <w:rFonts w:ascii="Arial" w:eastAsiaTheme="minorHAnsi" w:hAnsi="Arial" w:cs="Arial"/>
          <w:sz w:val="22"/>
          <w:szCs w:val="22"/>
          <w:lang w:eastAsia="en-US"/>
        </w:rPr>
        <w:t>that is mechanically</w:t>
      </w:r>
      <w:r w:rsidR="0098379D">
        <w:rPr>
          <w:rFonts w:ascii="Arial" w:eastAsiaTheme="minorHAnsi" w:hAnsi="Arial" w:cs="Arial"/>
          <w:sz w:val="22"/>
          <w:szCs w:val="22"/>
          <w:lang w:eastAsia="en-US"/>
        </w:rPr>
        <w:t xml:space="preserve"> </w:t>
      </w:r>
      <w:r w:rsidR="0098379D" w:rsidRPr="0098379D">
        <w:rPr>
          <w:rFonts w:ascii="Arial" w:eastAsiaTheme="minorHAnsi" w:hAnsi="Arial" w:cs="Arial"/>
          <w:sz w:val="22"/>
          <w:szCs w:val="22"/>
          <w:lang w:eastAsia="en-US"/>
        </w:rPr>
        <w:t>heated, cooled and ventilated. The ventilation has heating and cooling recovery</w:t>
      </w:r>
      <w:r w:rsidR="0098379D">
        <w:rPr>
          <w:rFonts w:ascii="Arial" w:eastAsiaTheme="minorHAnsi" w:hAnsi="Arial" w:cs="Arial"/>
          <w:sz w:val="22"/>
          <w:szCs w:val="22"/>
          <w:lang w:eastAsia="en-US"/>
        </w:rPr>
        <w:t xml:space="preserve"> </w:t>
      </w:r>
      <w:r w:rsidR="0098379D" w:rsidRPr="0098379D">
        <w:rPr>
          <w:rFonts w:ascii="Arial" w:eastAsiaTheme="minorHAnsi" w:hAnsi="Arial" w:cs="Arial"/>
          <w:sz w:val="22"/>
          <w:szCs w:val="22"/>
          <w:lang w:eastAsia="en-US"/>
        </w:rPr>
        <w:t>to reduce the requirement fo</w:t>
      </w:r>
      <w:r>
        <w:rPr>
          <w:rFonts w:ascii="Arial" w:eastAsiaTheme="minorHAnsi" w:hAnsi="Arial" w:cs="Arial"/>
          <w:sz w:val="22"/>
          <w:szCs w:val="22"/>
          <w:lang w:eastAsia="en-US"/>
        </w:rPr>
        <w:t>r heating and cooling fresh air, whilst w</w:t>
      </w:r>
      <w:r w:rsidR="0098379D" w:rsidRPr="0098379D">
        <w:rPr>
          <w:rFonts w:ascii="Arial" w:eastAsiaTheme="minorHAnsi" w:hAnsi="Arial" w:cs="Arial"/>
          <w:sz w:val="22"/>
          <w:szCs w:val="22"/>
          <w:lang w:eastAsia="en-US"/>
        </w:rPr>
        <w:t>indows are shaded to reduce solar gain</w:t>
      </w:r>
      <w:r>
        <w:rPr>
          <w:rFonts w:ascii="Arial" w:eastAsiaTheme="minorHAnsi" w:hAnsi="Arial" w:cs="Arial"/>
          <w:sz w:val="22"/>
          <w:szCs w:val="22"/>
          <w:lang w:eastAsia="en-US"/>
        </w:rPr>
        <w:t xml:space="preserve">. </w:t>
      </w:r>
      <w:r w:rsidR="0098379D" w:rsidRPr="0098379D">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The use of photo-voltaic (PV) panels is also extensive, mounted to the roof and south facing walls, and will produce an estimated 280,000 kWh per annum. </w:t>
      </w:r>
      <w:r w:rsidR="00A33A77">
        <w:rPr>
          <w:rFonts w:ascii="Arial" w:eastAsiaTheme="minorHAnsi" w:hAnsi="Arial" w:cs="Arial"/>
          <w:sz w:val="22"/>
          <w:szCs w:val="22"/>
          <w:lang w:eastAsia="en-US"/>
        </w:rPr>
        <w:t>Within the building a</w:t>
      </w:r>
      <w:r w:rsidR="0098379D" w:rsidRPr="0098379D">
        <w:rPr>
          <w:rFonts w:ascii="Arial" w:eastAsiaTheme="minorHAnsi" w:hAnsi="Arial" w:cs="Arial"/>
          <w:sz w:val="22"/>
          <w:szCs w:val="22"/>
          <w:lang w:eastAsia="en-US"/>
        </w:rPr>
        <w:t xml:space="preserve">rtificial lighting is </w:t>
      </w:r>
      <w:r w:rsidR="00A33A77">
        <w:rPr>
          <w:rFonts w:ascii="Arial" w:eastAsiaTheme="minorHAnsi" w:hAnsi="Arial" w:cs="Arial"/>
          <w:sz w:val="22"/>
          <w:szCs w:val="22"/>
          <w:lang w:eastAsia="en-US"/>
        </w:rPr>
        <w:t xml:space="preserve">from </w:t>
      </w:r>
      <w:r w:rsidR="0098379D" w:rsidRPr="0098379D">
        <w:rPr>
          <w:rFonts w:ascii="Arial" w:eastAsiaTheme="minorHAnsi" w:hAnsi="Arial" w:cs="Arial"/>
          <w:sz w:val="22"/>
          <w:szCs w:val="22"/>
          <w:lang w:eastAsia="en-US"/>
        </w:rPr>
        <w:t>low energy LED</w:t>
      </w:r>
      <w:r w:rsidR="00A33A77">
        <w:rPr>
          <w:rFonts w:ascii="Arial" w:eastAsiaTheme="minorHAnsi" w:hAnsi="Arial" w:cs="Arial"/>
          <w:sz w:val="22"/>
          <w:szCs w:val="22"/>
          <w:lang w:eastAsia="en-US"/>
        </w:rPr>
        <w:t>s</w:t>
      </w:r>
      <w:r w:rsidR="0098379D" w:rsidRPr="0098379D">
        <w:rPr>
          <w:rFonts w:ascii="Arial" w:eastAsiaTheme="minorHAnsi" w:hAnsi="Arial" w:cs="Arial"/>
          <w:sz w:val="22"/>
          <w:szCs w:val="22"/>
          <w:lang w:eastAsia="en-US"/>
        </w:rPr>
        <w:t xml:space="preserve"> and automatically controlled by day lighting</w:t>
      </w:r>
      <w:r w:rsidR="0098379D">
        <w:rPr>
          <w:rFonts w:ascii="Arial" w:eastAsiaTheme="minorHAnsi" w:hAnsi="Arial" w:cs="Arial"/>
          <w:sz w:val="22"/>
          <w:szCs w:val="22"/>
          <w:lang w:eastAsia="en-US"/>
        </w:rPr>
        <w:t xml:space="preserve"> a</w:t>
      </w:r>
      <w:r w:rsidR="0098379D" w:rsidRPr="0098379D">
        <w:rPr>
          <w:rFonts w:ascii="Arial" w:eastAsiaTheme="minorHAnsi" w:hAnsi="Arial" w:cs="Arial"/>
          <w:sz w:val="22"/>
          <w:szCs w:val="22"/>
          <w:lang w:eastAsia="en-US"/>
        </w:rPr>
        <w:t xml:space="preserve">nd movement </w:t>
      </w:r>
      <w:r w:rsidR="0098379D">
        <w:rPr>
          <w:rFonts w:ascii="Arial" w:eastAsiaTheme="minorHAnsi" w:hAnsi="Arial" w:cs="Arial"/>
          <w:sz w:val="22"/>
          <w:szCs w:val="22"/>
          <w:lang w:eastAsia="en-US"/>
        </w:rPr>
        <w:t xml:space="preserve">sensors </w:t>
      </w:r>
    </w:p>
    <w:p w:rsidR="0098379D" w:rsidRDefault="0098379D" w:rsidP="0098379D">
      <w:pPr>
        <w:autoSpaceDE w:val="0"/>
        <w:autoSpaceDN w:val="0"/>
        <w:adjustRightInd w:val="0"/>
        <w:spacing w:line="312" w:lineRule="auto"/>
        <w:rPr>
          <w:rFonts w:ascii="Arial" w:eastAsiaTheme="minorHAnsi" w:hAnsi="Arial" w:cs="Arial"/>
          <w:sz w:val="22"/>
          <w:szCs w:val="22"/>
          <w:lang w:eastAsia="en-US"/>
        </w:rPr>
      </w:pPr>
    </w:p>
    <w:p w:rsidR="0060579A" w:rsidRDefault="0060579A" w:rsidP="0098379D">
      <w:pPr>
        <w:autoSpaceDE w:val="0"/>
        <w:autoSpaceDN w:val="0"/>
        <w:adjustRightInd w:val="0"/>
        <w:spacing w:line="312" w:lineRule="auto"/>
        <w:rPr>
          <w:rFonts w:ascii="Arial" w:eastAsiaTheme="minorHAnsi" w:hAnsi="Arial" w:cs="Arial"/>
          <w:b/>
          <w:sz w:val="22"/>
          <w:szCs w:val="22"/>
          <w:lang w:eastAsia="en-US"/>
        </w:rPr>
      </w:pPr>
      <w:r w:rsidRPr="0060579A">
        <w:rPr>
          <w:rFonts w:ascii="Arial" w:eastAsiaTheme="minorHAnsi" w:hAnsi="Arial" w:cs="Arial"/>
          <w:b/>
          <w:sz w:val="22"/>
          <w:szCs w:val="22"/>
          <w:lang w:eastAsia="en-US"/>
        </w:rPr>
        <w:t xml:space="preserve">Recognising British </w:t>
      </w:r>
      <w:r>
        <w:rPr>
          <w:rFonts w:ascii="Arial" w:eastAsiaTheme="minorHAnsi" w:hAnsi="Arial" w:cs="Arial"/>
          <w:b/>
          <w:sz w:val="22"/>
          <w:szCs w:val="22"/>
          <w:lang w:eastAsia="en-US"/>
        </w:rPr>
        <w:t>innovation</w:t>
      </w:r>
    </w:p>
    <w:p w:rsidR="0060579A" w:rsidRDefault="0060579A" w:rsidP="0060579A">
      <w:pPr>
        <w:spacing w:line="312" w:lineRule="auto"/>
        <w:rPr>
          <w:rFonts w:ascii="Arial" w:hAnsi="Arial" w:cs="Arial"/>
          <w:sz w:val="22"/>
          <w:szCs w:val="22"/>
        </w:rPr>
      </w:pPr>
      <w:r w:rsidRPr="0060579A">
        <w:rPr>
          <w:rFonts w:ascii="Arial" w:hAnsi="Arial" w:cs="Arial"/>
          <w:sz w:val="22"/>
          <w:szCs w:val="22"/>
        </w:rPr>
        <w:t xml:space="preserve">Within the Renishaw Innovation Centre all 40 meeting rooms are named after British innovators, primarily in the fields of science and engineering, but also innovators </w:t>
      </w:r>
      <w:r>
        <w:rPr>
          <w:rFonts w:ascii="Arial" w:hAnsi="Arial" w:cs="Arial"/>
          <w:sz w:val="22"/>
          <w:szCs w:val="22"/>
        </w:rPr>
        <w:t xml:space="preserve">local to Renishaw’s headquarters site </w:t>
      </w:r>
      <w:r w:rsidRPr="0060579A">
        <w:rPr>
          <w:rFonts w:ascii="Arial" w:hAnsi="Arial" w:cs="Arial"/>
          <w:sz w:val="22"/>
          <w:szCs w:val="22"/>
        </w:rPr>
        <w:t>such as Tyndale, Jenner and Pitman. The main conferencing facility is named after UK engineering icon I</w:t>
      </w:r>
      <w:r>
        <w:rPr>
          <w:rFonts w:ascii="Arial" w:hAnsi="Arial" w:cs="Arial"/>
          <w:sz w:val="22"/>
          <w:szCs w:val="22"/>
        </w:rPr>
        <w:t xml:space="preserve">sambard </w:t>
      </w:r>
      <w:r w:rsidRPr="0060579A">
        <w:rPr>
          <w:rFonts w:ascii="Arial" w:hAnsi="Arial" w:cs="Arial"/>
          <w:sz w:val="22"/>
          <w:szCs w:val="22"/>
        </w:rPr>
        <w:t>K</w:t>
      </w:r>
      <w:r>
        <w:rPr>
          <w:rFonts w:ascii="Arial" w:hAnsi="Arial" w:cs="Arial"/>
          <w:sz w:val="22"/>
          <w:szCs w:val="22"/>
        </w:rPr>
        <w:t>ingdom</w:t>
      </w:r>
      <w:r w:rsidRPr="0060579A">
        <w:rPr>
          <w:rFonts w:ascii="Arial" w:hAnsi="Arial" w:cs="Arial"/>
          <w:sz w:val="22"/>
          <w:szCs w:val="22"/>
        </w:rPr>
        <w:t xml:space="preserve"> Brunel who </w:t>
      </w:r>
      <w:r>
        <w:rPr>
          <w:rFonts w:ascii="Arial" w:hAnsi="Arial" w:cs="Arial"/>
          <w:sz w:val="22"/>
          <w:szCs w:val="22"/>
        </w:rPr>
        <w:t xml:space="preserve">was </w:t>
      </w:r>
      <w:r w:rsidRPr="0060579A">
        <w:rPr>
          <w:rFonts w:ascii="Arial" w:hAnsi="Arial" w:cs="Arial"/>
          <w:sz w:val="22"/>
          <w:szCs w:val="22"/>
        </w:rPr>
        <w:t xml:space="preserve">responsible for many iconic </w:t>
      </w:r>
      <w:r>
        <w:rPr>
          <w:rFonts w:ascii="Arial" w:hAnsi="Arial" w:cs="Arial"/>
          <w:sz w:val="22"/>
          <w:szCs w:val="22"/>
        </w:rPr>
        <w:t xml:space="preserve">structures in the West of England region including </w:t>
      </w:r>
      <w:r w:rsidRPr="0060579A">
        <w:rPr>
          <w:rFonts w:ascii="Arial" w:hAnsi="Arial" w:cs="Arial"/>
          <w:sz w:val="22"/>
          <w:szCs w:val="22"/>
        </w:rPr>
        <w:t>the Clifton Suspension Bridge and the ss Great Britain. Other rooms are dedicated to significant innovators including Whittle, Faraday, Lovelace, Haslett, Babbage, Turing, Caxton and Stephenson.</w:t>
      </w:r>
    </w:p>
    <w:p w:rsidR="00E43F4E" w:rsidRDefault="00E43F4E" w:rsidP="0060579A">
      <w:pPr>
        <w:spacing w:line="312" w:lineRule="auto"/>
        <w:rPr>
          <w:rFonts w:ascii="Arial" w:hAnsi="Arial" w:cs="Arial"/>
          <w:sz w:val="22"/>
          <w:szCs w:val="22"/>
        </w:rPr>
      </w:pPr>
    </w:p>
    <w:p w:rsidR="00E43F4E" w:rsidRPr="00E43F4E" w:rsidRDefault="00E43F4E" w:rsidP="00E43F4E">
      <w:pPr>
        <w:spacing w:line="312" w:lineRule="auto"/>
        <w:rPr>
          <w:rFonts w:ascii="Arial" w:hAnsi="Arial" w:cs="Arial"/>
          <w:sz w:val="22"/>
          <w:szCs w:val="22"/>
        </w:rPr>
      </w:pPr>
      <w:r>
        <w:rPr>
          <w:rFonts w:ascii="Arial" w:hAnsi="Arial" w:cs="Arial"/>
          <w:sz w:val="22"/>
          <w:szCs w:val="22"/>
        </w:rPr>
        <w:t>Sa</w:t>
      </w:r>
      <w:r w:rsidR="00D23BD4">
        <w:rPr>
          <w:rFonts w:ascii="Arial" w:hAnsi="Arial" w:cs="Arial"/>
          <w:sz w:val="22"/>
          <w:szCs w:val="22"/>
        </w:rPr>
        <w:t>id</w:t>
      </w:r>
      <w:r>
        <w:rPr>
          <w:rFonts w:ascii="Arial" w:hAnsi="Arial" w:cs="Arial"/>
          <w:sz w:val="22"/>
          <w:szCs w:val="22"/>
        </w:rPr>
        <w:t xml:space="preserve"> Sir David: “</w:t>
      </w:r>
      <w:r w:rsidRPr="00E43F4E">
        <w:rPr>
          <w:rFonts w:ascii="Arial" w:hAnsi="Arial" w:cs="Arial"/>
          <w:sz w:val="22"/>
          <w:szCs w:val="22"/>
        </w:rPr>
        <w:t xml:space="preserve">This excellent new building is a place which we hope inspires people </w:t>
      </w:r>
      <w:r>
        <w:rPr>
          <w:rFonts w:ascii="Arial" w:hAnsi="Arial" w:cs="Arial"/>
          <w:sz w:val="22"/>
          <w:szCs w:val="22"/>
        </w:rPr>
        <w:t xml:space="preserve">and </w:t>
      </w:r>
      <w:r w:rsidRPr="00E43F4E">
        <w:rPr>
          <w:rFonts w:ascii="Arial" w:hAnsi="Arial" w:cs="Arial"/>
          <w:sz w:val="22"/>
          <w:szCs w:val="22"/>
        </w:rPr>
        <w:t xml:space="preserve">whilst </w:t>
      </w:r>
      <w:r>
        <w:rPr>
          <w:rFonts w:ascii="Arial" w:hAnsi="Arial" w:cs="Arial"/>
          <w:sz w:val="22"/>
          <w:szCs w:val="22"/>
        </w:rPr>
        <w:t xml:space="preserve">it </w:t>
      </w:r>
      <w:r w:rsidRPr="00E43F4E">
        <w:rPr>
          <w:rFonts w:ascii="Arial" w:hAnsi="Arial" w:cs="Arial"/>
          <w:sz w:val="22"/>
          <w:szCs w:val="22"/>
        </w:rPr>
        <w:t>is very much focused on the future and helping Renishaw and our customers to achieve ever greater technology breakthroughs, we are also very keen to honour those British innovators who have helped us as a society get to where we are today.</w:t>
      </w:r>
      <w:r>
        <w:rPr>
          <w:rFonts w:ascii="Arial" w:hAnsi="Arial" w:cs="Arial"/>
          <w:sz w:val="22"/>
          <w:szCs w:val="22"/>
        </w:rPr>
        <w:t>”</w:t>
      </w:r>
    </w:p>
    <w:p w:rsidR="00E43F4E" w:rsidRPr="0060579A" w:rsidRDefault="00E43F4E" w:rsidP="0060579A">
      <w:pPr>
        <w:spacing w:line="312" w:lineRule="auto"/>
        <w:rPr>
          <w:rFonts w:ascii="Arial" w:hAnsi="Arial" w:cs="Arial"/>
          <w:sz w:val="22"/>
          <w:szCs w:val="22"/>
        </w:rPr>
      </w:pPr>
    </w:p>
    <w:p w:rsidR="003F5953" w:rsidRPr="003F5953" w:rsidRDefault="003F5953" w:rsidP="003F5953">
      <w:pPr>
        <w:autoSpaceDE w:val="0"/>
        <w:autoSpaceDN w:val="0"/>
        <w:adjustRightInd w:val="0"/>
        <w:spacing w:line="288" w:lineRule="auto"/>
        <w:ind w:right="567"/>
        <w:rPr>
          <w:rFonts w:ascii="Arial" w:hAnsi="Arial" w:cs="Arial"/>
          <w:b/>
          <w:sz w:val="22"/>
          <w:szCs w:val="22"/>
          <w:lang w:val="en-US"/>
        </w:rPr>
      </w:pPr>
      <w:r w:rsidRPr="003F5953">
        <w:rPr>
          <w:rFonts w:ascii="Arial" w:hAnsi="Arial" w:cs="Arial"/>
          <w:b/>
          <w:sz w:val="22"/>
          <w:szCs w:val="22"/>
          <w:lang w:val="en-US"/>
        </w:rPr>
        <w:t>Presentation of Queen’s Award for Enterprise 2015</w:t>
      </w:r>
    </w:p>
    <w:p w:rsidR="003F5953" w:rsidRDefault="003F5953" w:rsidP="003F5953">
      <w:pPr>
        <w:autoSpaceDE w:val="0"/>
        <w:autoSpaceDN w:val="0"/>
        <w:adjustRightInd w:val="0"/>
        <w:spacing w:line="288" w:lineRule="auto"/>
        <w:ind w:right="567"/>
        <w:rPr>
          <w:rFonts w:ascii="Arial" w:hAnsi="Arial" w:cs="Arial"/>
          <w:sz w:val="22"/>
          <w:szCs w:val="22"/>
          <w:lang w:val="en-US"/>
        </w:rPr>
      </w:pPr>
      <w:r w:rsidRPr="003F5953">
        <w:rPr>
          <w:rFonts w:ascii="Arial" w:hAnsi="Arial" w:cs="Arial"/>
          <w:sz w:val="22"/>
          <w:szCs w:val="22"/>
          <w:lang w:val="en-US"/>
        </w:rPr>
        <w:t>A</w:t>
      </w:r>
      <w:r w:rsidR="00E43F4E">
        <w:rPr>
          <w:rFonts w:ascii="Arial" w:hAnsi="Arial" w:cs="Arial"/>
          <w:sz w:val="22"/>
          <w:szCs w:val="22"/>
          <w:lang w:val="en-US"/>
        </w:rPr>
        <w:t>s part of her visit to Renishaw, The Princess Royal will also present</w:t>
      </w:r>
      <w:r w:rsidRPr="003F5953">
        <w:rPr>
          <w:rFonts w:ascii="Arial" w:hAnsi="Arial" w:cs="Arial"/>
          <w:sz w:val="22"/>
          <w:szCs w:val="22"/>
          <w:lang w:val="en-US"/>
        </w:rPr>
        <w:t xml:space="preserve"> </w:t>
      </w:r>
      <w:r w:rsidR="00E43F4E">
        <w:rPr>
          <w:rFonts w:ascii="Arial" w:hAnsi="Arial" w:cs="Arial"/>
          <w:sz w:val="22"/>
          <w:szCs w:val="22"/>
          <w:lang w:val="en-US"/>
        </w:rPr>
        <w:t xml:space="preserve">the company with a </w:t>
      </w:r>
      <w:r w:rsidRPr="003F5953">
        <w:rPr>
          <w:rFonts w:ascii="Arial" w:hAnsi="Arial" w:cs="Arial"/>
          <w:sz w:val="22"/>
          <w:szCs w:val="22"/>
          <w:lang w:val="en-US"/>
        </w:rPr>
        <w:t>Queen’s Award for Enterprise 2015 in the Innovation category</w:t>
      </w:r>
      <w:r w:rsidR="00E43F4E">
        <w:rPr>
          <w:rFonts w:ascii="Arial" w:hAnsi="Arial" w:cs="Arial"/>
          <w:sz w:val="22"/>
          <w:szCs w:val="22"/>
          <w:lang w:val="en-US"/>
        </w:rPr>
        <w:t xml:space="preserve"> f</w:t>
      </w:r>
      <w:r w:rsidRPr="003F5953">
        <w:rPr>
          <w:rFonts w:ascii="Arial" w:hAnsi="Arial" w:cs="Arial"/>
          <w:sz w:val="22"/>
          <w:szCs w:val="22"/>
          <w:lang w:val="en-US"/>
        </w:rPr>
        <w:t xml:space="preserve">or the development and manufacture of its RESOLUTE™ family of non-contact, optical position feedback devices. RESOLUTE enables </w:t>
      </w:r>
      <w:r w:rsidRPr="003F5953">
        <w:rPr>
          <w:rFonts w:ascii="Arial" w:hAnsi="Arial" w:cs="Arial"/>
          <w:sz w:val="22"/>
          <w:szCs w:val="22"/>
        </w:rPr>
        <w:t>a step change in the performance of motion control systems used in manufacturing and other environments. T</w:t>
      </w:r>
      <w:r w:rsidRPr="003F5953">
        <w:rPr>
          <w:rFonts w:ascii="Arial" w:hAnsi="Arial" w:cs="Arial"/>
          <w:sz w:val="22"/>
          <w:szCs w:val="22"/>
          <w:lang w:val="en-US"/>
        </w:rPr>
        <w:t>he company is delighted to have won its eighteenth Queen’s Award in the 50</w:t>
      </w:r>
      <w:r w:rsidRPr="003F5953">
        <w:rPr>
          <w:rFonts w:ascii="Arial" w:hAnsi="Arial" w:cs="Arial"/>
          <w:sz w:val="22"/>
          <w:szCs w:val="22"/>
          <w:vertAlign w:val="superscript"/>
          <w:lang w:val="en-US"/>
        </w:rPr>
        <w:t>th</w:t>
      </w:r>
      <w:r w:rsidRPr="003F5953">
        <w:rPr>
          <w:rFonts w:ascii="Arial" w:hAnsi="Arial" w:cs="Arial"/>
          <w:sz w:val="22"/>
          <w:szCs w:val="22"/>
          <w:lang w:val="en-US"/>
        </w:rPr>
        <w:t xml:space="preserve"> anniversary year of this prestigious awards scheme.</w:t>
      </w:r>
    </w:p>
    <w:p w:rsidR="003F5953" w:rsidRDefault="003F5953" w:rsidP="003F5953">
      <w:pPr>
        <w:autoSpaceDE w:val="0"/>
        <w:autoSpaceDN w:val="0"/>
        <w:adjustRightInd w:val="0"/>
        <w:spacing w:line="288" w:lineRule="auto"/>
        <w:ind w:right="567"/>
        <w:rPr>
          <w:rFonts w:ascii="Arial" w:hAnsi="Arial" w:cs="Arial"/>
          <w:sz w:val="22"/>
          <w:szCs w:val="22"/>
          <w:lang w:val="en-US"/>
        </w:rPr>
      </w:pPr>
    </w:p>
    <w:p w:rsidR="00E43F4E" w:rsidRDefault="003F5953" w:rsidP="00E43F4E">
      <w:pPr>
        <w:autoSpaceDE w:val="0"/>
        <w:autoSpaceDN w:val="0"/>
        <w:adjustRightInd w:val="0"/>
        <w:spacing w:line="288" w:lineRule="auto"/>
        <w:ind w:right="567"/>
        <w:rPr>
          <w:rFonts w:ascii="Arial" w:hAnsi="Arial" w:cs="Arial"/>
          <w:sz w:val="22"/>
          <w:szCs w:val="22"/>
        </w:rPr>
      </w:pPr>
      <w:r w:rsidRPr="003F5953">
        <w:rPr>
          <w:rFonts w:ascii="Arial" w:hAnsi="Arial" w:cs="Arial"/>
          <w:sz w:val="22"/>
          <w:szCs w:val="22"/>
        </w:rPr>
        <w:t xml:space="preserve">Suitable for the most demanding applications, RESOLUTE is the world’s first single track fine-pitch optical absolute encoder. It can determine position to a resolution of one </w:t>
      </w:r>
      <w:r w:rsidRPr="003F5953">
        <w:rPr>
          <w:rFonts w:ascii="Arial" w:hAnsi="Arial" w:cs="Arial"/>
          <w:bCs/>
          <w:sz w:val="22"/>
          <w:szCs w:val="22"/>
        </w:rPr>
        <w:t>nanometr</w:t>
      </w:r>
      <w:r w:rsidRPr="003F5953">
        <w:rPr>
          <w:rFonts w:ascii="Arial" w:hAnsi="Arial" w:cs="Arial"/>
          <w:bCs/>
          <w:color w:val="1F497D"/>
          <w:sz w:val="22"/>
          <w:szCs w:val="22"/>
        </w:rPr>
        <w:t>e</w:t>
      </w:r>
      <w:r w:rsidRPr="003F5953">
        <w:rPr>
          <w:rFonts w:ascii="Arial" w:hAnsi="Arial" w:cs="Arial"/>
          <w:sz w:val="22"/>
          <w:szCs w:val="22"/>
        </w:rPr>
        <w:t xml:space="preserve"> (one billionth of a metre) with motion speeds of up to 100 </w:t>
      </w:r>
      <w:r w:rsidRPr="003F5953">
        <w:rPr>
          <w:rFonts w:ascii="Arial" w:hAnsi="Arial" w:cs="Arial"/>
          <w:bCs/>
          <w:sz w:val="22"/>
          <w:szCs w:val="22"/>
        </w:rPr>
        <w:t>metr</w:t>
      </w:r>
      <w:r w:rsidRPr="003F5953">
        <w:rPr>
          <w:rFonts w:ascii="Arial" w:hAnsi="Arial" w:cs="Arial"/>
          <w:bCs/>
          <w:color w:val="1F497D"/>
          <w:sz w:val="22"/>
          <w:szCs w:val="22"/>
        </w:rPr>
        <w:t>e</w:t>
      </w:r>
      <w:r w:rsidRPr="003F5953">
        <w:rPr>
          <w:rFonts w:ascii="Arial" w:hAnsi="Arial" w:cs="Arial"/>
          <w:bCs/>
          <w:sz w:val="22"/>
          <w:szCs w:val="22"/>
        </w:rPr>
        <w:t>s</w:t>
      </w:r>
      <w:r w:rsidRPr="003F5953">
        <w:rPr>
          <w:rFonts w:ascii="Arial" w:hAnsi="Arial" w:cs="Arial"/>
          <w:sz w:val="22"/>
          <w:szCs w:val="22"/>
        </w:rPr>
        <w:t xml:space="preserve"> per second for linear position applications, and </w:t>
      </w:r>
      <w:r w:rsidRPr="003F5953">
        <w:rPr>
          <w:rFonts w:ascii="Arial" w:hAnsi="Arial" w:cs="Arial"/>
          <w:sz w:val="22"/>
          <w:szCs w:val="22"/>
        </w:rPr>
        <w:lastRenderedPageBreak/>
        <w:t xml:space="preserve">is capable of 32-bit resolution at up to 36,000 RPM for rotary (angle) applications. </w:t>
      </w:r>
      <w:r w:rsidR="00E43F4E" w:rsidRPr="003F5953">
        <w:rPr>
          <w:rFonts w:ascii="Arial" w:hAnsi="Arial" w:cs="Arial"/>
          <w:sz w:val="22"/>
          <w:szCs w:val="22"/>
        </w:rPr>
        <w:t xml:space="preserve">RESOLUTE is employed in a diverse variety of applications including safety-critical position feedback for medical robots, the control of precision metalworking machines, the manufacture of flat panel displays and the production of semiconductors. </w:t>
      </w:r>
    </w:p>
    <w:p w:rsidR="003F5953" w:rsidRDefault="003F5953" w:rsidP="003F5953">
      <w:pPr>
        <w:autoSpaceDE w:val="0"/>
        <w:autoSpaceDN w:val="0"/>
        <w:adjustRightInd w:val="0"/>
        <w:spacing w:line="288" w:lineRule="auto"/>
        <w:ind w:right="567"/>
        <w:rPr>
          <w:rFonts w:ascii="Arial" w:hAnsi="Arial" w:cs="Arial"/>
          <w:sz w:val="22"/>
          <w:szCs w:val="22"/>
        </w:rPr>
      </w:pPr>
    </w:p>
    <w:p w:rsidR="003F5953" w:rsidRDefault="003F5953" w:rsidP="003F5953">
      <w:pPr>
        <w:autoSpaceDE w:val="0"/>
        <w:autoSpaceDN w:val="0"/>
        <w:adjustRightInd w:val="0"/>
        <w:spacing w:line="288" w:lineRule="auto"/>
        <w:ind w:right="567"/>
        <w:rPr>
          <w:rFonts w:ascii="Arial" w:hAnsi="Arial" w:cs="Arial"/>
          <w:sz w:val="22"/>
          <w:szCs w:val="22"/>
        </w:rPr>
      </w:pPr>
      <w:r w:rsidRPr="003F5953">
        <w:rPr>
          <w:rFonts w:ascii="Arial" w:hAnsi="Arial" w:cs="Arial"/>
          <w:sz w:val="22"/>
          <w:szCs w:val="22"/>
        </w:rPr>
        <w:t>Sir David McMurtry, sa</w:t>
      </w:r>
      <w:r w:rsidR="00D23BD4">
        <w:rPr>
          <w:rFonts w:ascii="Arial" w:hAnsi="Arial" w:cs="Arial"/>
          <w:sz w:val="22"/>
          <w:szCs w:val="22"/>
        </w:rPr>
        <w:t>id</w:t>
      </w:r>
      <w:r w:rsidR="00E43F4E">
        <w:rPr>
          <w:rFonts w:ascii="Arial" w:hAnsi="Arial" w:cs="Arial"/>
          <w:sz w:val="22"/>
          <w:szCs w:val="22"/>
        </w:rPr>
        <w:t>,</w:t>
      </w:r>
      <w:r w:rsidRPr="003F5953">
        <w:rPr>
          <w:rFonts w:ascii="Arial" w:hAnsi="Arial" w:cs="Arial"/>
          <w:sz w:val="22"/>
          <w:szCs w:val="22"/>
        </w:rPr>
        <w:t xml:space="preserve"> “RESOLUTE is a phenomenal product that marries our years of experience and expertise in areas such as optics, high speed image processing, system engineering and precision manufacturing. I am proud of the achievements of the many people across the Renishaw Group who have worked tirelessly to produce a globally successful encoder product that is a world-first in its field.”</w:t>
      </w:r>
      <w:r>
        <w:rPr>
          <w:rFonts w:ascii="Arial" w:hAnsi="Arial" w:cs="Arial"/>
          <w:sz w:val="22"/>
          <w:szCs w:val="22"/>
        </w:rPr>
        <w:t xml:space="preserve"> </w:t>
      </w:r>
    </w:p>
    <w:p w:rsidR="003F5953" w:rsidRDefault="003F5953" w:rsidP="003F5953">
      <w:pPr>
        <w:autoSpaceDE w:val="0"/>
        <w:autoSpaceDN w:val="0"/>
        <w:adjustRightInd w:val="0"/>
        <w:spacing w:line="288" w:lineRule="auto"/>
        <w:ind w:right="567"/>
        <w:rPr>
          <w:rFonts w:ascii="Arial" w:hAnsi="Arial" w:cs="Arial"/>
          <w:sz w:val="22"/>
          <w:szCs w:val="22"/>
        </w:rPr>
      </w:pPr>
    </w:p>
    <w:p w:rsidR="003F5953" w:rsidRDefault="003F5953" w:rsidP="003F5953">
      <w:pPr>
        <w:autoSpaceDE w:val="0"/>
        <w:autoSpaceDN w:val="0"/>
        <w:adjustRightInd w:val="0"/>
        <w:spacing w:line="288" w:lineRule="auto"/>
        <w:ind w:right="567"/>
        <w:rPr>
          <w:rFonts w:ascii="Arial" w:hAnsi="Arial" w:cs="Arial"/>
          <w:sz w:val="22"/>
          <w:szCs w:val="22"/>
        </w:rPr>
      </w:pPr>
      <w:r w:rsidRPr="003F5953">
        <w:rPr>
          <w:rFonts w:ascii="Arial" w:hAnsi="Arial" w:cs="Arial"/>
          <w:sz w:val="22"/>
          <w:szCs w:val="22"/>
        </w:rPr>
        <w:t xml:space="preserve">He continued: “We won our first Queen’s Award in 1979 for Export Achievement, and whilst we have been fortunate to have been recognised a further seventeen times over the years, to receive a Queen’s Award is still very special as they continue to be regarded as the UK’s most prestigious awards for recognising commercial and technological success.” </w:t>
      </w:r>
    </w:p>
    <w:p w:rsidR="003F5953" w:rsidRDefault="003F5953" w:rsidP="003F5953">
      <w:pPr>
        <w:autoSpaceDE w:val="0"/>
        <w:autoSpaceDN w:val="0"/>
        <w:adjustRightInd w:val="0"/>
        <w:spacing w:line="288" w:lineRule="auto"/>
        <w:ind w:right="567"/>
        <w:rPr>
          <w:rFonts w:ascii="Arial" w:hAnsi="Arial" w:cs="Arial"/>
          <w:sz w:val="22"/>
          <w:szCs w:val="22"/>
        </w:rPr>
      </w:pPr>
    </w:p>
    <w:p w:rsidR="00E43F4E" w:rsidRDefault="00E43F4E" w:rsidP="003F5953">
      <w:pPr>
        <w:autoSpaceDE w:val="0"/>
        <w:autoSpaceDN w:val="0"/>
        <w:adjustRightInd w:val="0"/>
        <w:spacing w:line="288" w:lineRule="auto"/>
        <w:ind w:right="567"/>
        <w:rPr>
          <w:rFonts w:ascii="Arial" w:hAnsi="Arial" w:cs="Arial"/>
          <w:b/>
          <w:sz w:val="22"/>
          <w:szCs w:val="22"/>
        </w:rPr>
      </w:pPr>
      <w:r>
        <w:rPr>
          <w:rFonts w:ascii="Arial" w:hAnsi="Arial" w:cs="Arial"/>
          <w:b/>
          <w:sz w:val="22"/>
          <w:szCs w:val="22"/>
        </w:rPr>
        <w:t>35 years of continuing development</w:t>
      </w:r>
    </w:p>
    <w:p w:rsidR="00E43F4E" w:rsidRPr="00E43F4E" w:rsidRDefault="00E43F4E" w:rsidP="00E43F4E">
      <w:pPr>
        <w:spacing w:line="312" w:lineRule="auto"/>
        <w:rPr>
          <w:rFonts w:ascii="Arial" w:hAnsi="Arial" w:cs="Arial"/>
          <w:sz w:val="22"/>
          <w:szCs w:val="22"/>
        </w:rPr>
      </w:pPr>
      <w:r>
        <w:rPr>
          <w:rFonts w:ascii="Arial" w:hAnsi="Arial" w:cs="Arial"/>
          <w:sz w:val="22"/>
          <w:szCs w:val="22"/>
        </w:rPr>
        <w:t xml:space="preserve">The then Princess Anne last visited Renishaw in October 1980 when she </w:t>
      </w:r>
      <w:r w:rsidRPr="00E43F4E">
        <w:rPr>
          <w:rFonts w:ascii="Arial" w:hAnsi="Arial" w:cs="Arial"/>
          <w:sz w:val="22"/>
          <w:szCs w:val="22"/>
        </w:rPr>
        <w:t>open</w:t>
      </w:r>
      <w:r>
        <w:rPr>
          <w:rFonts w:ascii="Arial" w:hAnsi="Arial" w:cs="Arial"/>
          <w:sz w:val="22"/>
          <w:szCs w:val="22"/>
        </w:rPr>
        <w:t xml:space="preserve">ed an extension to the company’s </w:t>
      </w:r>
      <w:r w:rsidRPr="00E43F4E">
        <w:rPr>
          <w:rFonts w:ascii="Arial" w:hAnsi="Arial" w:cs="Arial"/>
          <w:sz w:val="22"/>
          <w:szCs w:val="22"/>
        </w:rPr>
        <w:t>first ever commercial premises in Wotton-under-Edge.</w:t>
      </w:r>
    </w:p>
    <w:p w:rsidR="00E43F4E" w:rsidRDefault="00E43F4E" w:rsidP="00E43F4E">
      <w:pPr>
        <w:spacing w:line="312" w:lineRule="auto"/>
        <w:rPr>
          <w:rFonts w:ascii="Arial" w:hAnsi="Arial" w:cs="Arial"/>
          <w:sz w:val="22"/>
          <w:szCs w:val="22"/>
        </w:rPr>
      </w:pPr>
    </w:p>
    <w:p w:rsidR="00E43F4E" w:rsidRPr="00E43F4E" w:rsidRDefault="00E43F4E" w:rsidP="00E43F4E">
      <w:pPr>
        <w:spacing w:line="312" w:lineRule="auto"/>
        <w:rPr>
          <w:rFonts w:ascii="Arial" w:hAnsi="Arial" w:cs="Arial"/>
          <w:sz w:val="22"/>
          <w:szCs w:val="22"/>
        </w:rPr>
      </w:pPr>
      <w:r w:rsidRPr="00E43F4E">
        <w:rPr>
          <w:rFonts w:ascii="Arial" w:hAnsi="Arial" w:cs="Arial"/>
          <w:sz w:val="22"/>
          <w:szCs w:val="22"/>
        </w:rPr>
        <w:t>At that time Renishaw</w:t>
      </w:r>
      <w:r w:rsidR="008435DD">
        <w:rPr>
          <w:rFonts w:ascii="Arial" w:hAnsi="Arial" w:cs="Arial"/>
          <w:sz w:val="22"/>
          <w:szCs w:val="22"/>
        </w:rPr>
        <w:t xml:space="preserve"> had:</w:t>
      </w:r>
    </w:p>
    <w:p w:rsidR="00E43F4E" w:rsidRPr="00E43F4E" w:rsidRDefault="00E43F4E" w:rsidP="00E43F4E">
      <w:pPr>
        <w:pStyle w:val="ListParagraph"/>
        <w:numPr>
          <w:ilvl w:val="0"/>
          <w:numId w:val="7"/>
        </w:numPr>
        <w:spacing w:line="312" w:lineRule="auto"/>
        <w:contextualSpacing w:val="0"/>
        <w:rPr>
          <w:rFonts w:ascii="Arial" w:hAnsi="Arial" w:cs="Arial"/>
          <w:sz w:val="22"/>
          <w:szCs w:val="22"/>
        </w:rPr>
      </w:pPr>
      <w:r w:rsidRPr="00E43F4E">
        <w:rPr>
          <w:rFonts w:ascii="Arial" w:hAnsi="Arial" w:cs="Arial"/>
          <w:sz w:val="22"/>
          <w:szCs w:val="22"/>
        </w:rPr>
        <w:t xml:space="preserve">just over 100 </w:t>
      </w:r>
      <w:r w:rsidR="006A007F">
        <w:rPr>
          <w:rFonts w:ascii="Arial" w:hAnsi="Arial" w:cs="Arial"/>
          <w:sz w:val="22"/>
          <w:szCs w:val="22"/>
        </w:rPr>
        <w:t>employees</w:t>
      </w:r>
    </w:p>
    <w:p w:rsidR="00E43F4E" w:rsidRPr="00E43F4E" w:rsidRDefault="00E43F4E" w:rsidP="00E43F4E">
      <w:pPr>
        <w:pStyle w:val="ListParagraph"/>
        <w:numPr>
          <w:ilvl w:val="0"/>
          <w:numId w:val="7"/>
        </w:numPr>
        <w:spacing w:line="312" w:lineRule="auto"/>
        <w:contextualSpacing w:val="0"/>
        <w:rPr>
          <w:rFonts w:ascii="Arial" w:hAnsi="Arial" w:cs="Arial"/>
          <w:sz w:val="22"/>
          <w:szCs w:val="22"/>
        </w:rPr>
      </w:pPr>
      <w:r w:rsidRPr="00E43F4E">
        <w:rPr>
          <w:rFonts w:ascii="Arial" w:hAnsi="Arial" w:cs="Arial"/>
          <w:sz w:val="22"/>
          <w:szCs w:val="22"/>
        </w:rPr>
        <w:t xml:space="preserve">annual sales of £2 million </w:t>
      </w:r>
    </w:p>
    <w:p w:rsidR="00E43F4E" w:rsidRPr="00E43F4E" w:rsidRDefault="00E43F4E" w:rsidP="00E43F4E">
      <w:pPr>
        <w:pStyle w:val="ListParagraph"/>
        <w:numPr>
          <w:ilvl w:val="0"/>
          <w:numId w:val="7"/>
        </w:numPr>
        <w:spacing w:line="312" w:lineRule="auto"/>
        <w:contextualSpacing w:val="0"/>
        <w:rPr>
          <w:rFonts w:ascii="Arial" w:hAnsi="Arial" w:cs="Arial"/>
          <w:sz w:val="22"/>
          <w:szCs w:val="22"/>
        </w:rPr>
      </w:pPr>
      <w:r w:rsidRPr="00E43F4E">
        <w:rPr>
          <w:rFonts w:ascii="Arial" w:hAnsi="Arial" w:cs="Arial"/>
          <w:sz w:val="22"/>
          <w:szCs w:val="22"/>
        </w:rPr>
        <w:t xml:space="preserve">all of </w:t>
      </w:r>
      <w:r>
        <w:rPr>
          <w:rFonts w:ascii="Arial" w:hAnsi="Arial" w:cs="Arial"/>
          <w:sz w:val="22"/>
          <w:szCs w:val="22"/>
        </w:rPr>
        <w:t xml:space="preserve">its </w:t>
      </w:r>
      <w:r w:rsidR="006A007F">
        <w:rPr>
          <w:rFonts w:ascii="Arial" w:hAnsi="Arial" w:cs="Arial"/>
          <w:sz w:val="22"/>
          <w:szCs w:val="22"/>
        </w:rPr>
        <w:t xml:space="preserve">employees </w:t>
      </w:r>
      <w:r w:rsidRPr="00E43F4E">
        <w:rPr>
          <w:rFonts w:ascii="Arial" w:hAnsi="Arial" w:cs="Arial"/>
          <w:sz w:val="22"/>
          <w:szCs w:val="22"/>
        </w:rPr>
        <w:t>based at one site</w:t>
      </w:r>
    </w:p>
    <w:p w:rsidR="00E43F4E" w:rsidRPr="00E43F4E" w:rsidRDefault="00E43F4E" w:rsidP="00E43F4E">
      <w:pPr>
        <w:pStyle w:val="ListParagraph"/>
        <w:numPr>
          <w:ilvl w:val="0"/>
          <w:numId w:val="7"/>
        </w:numPr>
        <w:spacing w:line="312" w:lineRule="auto"/>
        <w:contextualSpacing w:val="0"/>
        <w:rPr>
          <w:rFonts w:ascii="Arial" w:hAnsi="Arial" w:cs="Arial"/>
          <w:sz w:val="22"/>
          <w:szCs w:val="22"/>
        </w:rPr>
      </w:pPr>
      <w:r w:rsidRPr="00E43F4E">
        <w:rPr>
          <w:rFonts w:ascii="Arial" w:hAnsi="Arial" w:cs="Arial"/>
          <w:sz w:val="22"/>
          <w:szCs w:val="22"/>
        </w:rPr>
        <w:t>no overseas operations</w:t>
      </w:r>
    </w:p>
    <w:p w:rsidR="00E43F4E" w:rsidRPr="00E43F4E" w:rsidRDefault="00E43F4E" w:rsidP="00E43F4E">
      <w:pPr>
        <w:pStyle w:val="ListParagraph"/>
        <w:numPr>
          <w:ilvl w:val="0"/>
          <w:numId w:val="7"/>
        </w:numPr>
        <w:spacing w:line="312" w:lineRule="auto"/>
        <w:contextualSpacing w:val="0"/>
        <w:rPr>
          <w:rFonts w:ascii="Arial" w:hAnsi="Arial" w:cs="Arial"/>
          <w:sz w:val="22"/>
          <w:szCs w:val="22"/>
        </w:rPr>
      </w:pPr>
      <w:r>
        <w:rPr>
          <w:rFonts w:ascii="Arial" w:hAnsi="Arial" w:cs="Arial"/>
          <w:sz w:val="22"/>
          <w:szCs w:val="22"/>
        </w:rPr>
        <w:t xml:space="preserve">just </w:t>
      </w:r>
      <w:r w:rsidRPr="00E43F4E">
        <w:rPr>
          <w:rFonts w:ascii="Arial" w:hAnsi="Arial" w:cs="Arial"/>
          <w:sz w:val="22"/>
          <w:szCs w:val="22"/>
        </w:rPr>
        <w:t xml:space="preserve">recruited </w:t>
      </w:r>
      <w:r>
        <w:rPr>
          <w:rFonts w:ascii="Arial" w:hAnsi="Arial" w:cs="Arial"/>
          <w:sz w:val="22"/>
          <w:szCs w:val="22"/>
        </w:rPr>
        <w:t xml:space="preserve">its </w:t>
      </w:r>
      <w:r w:rsidRPr="00E43F4E">
        <w:rPr>
          <w:rFonts w:ascii="Arial" w:hAnsi="Arial" w:cs="Arial"/>
          <w:sz w:val="22"/>
          <w:szCs w:val="22"/>
        </w:rPr>
        <w:t xml:space="preserve">first apprentice </w:t>
      </w:r>
      <w:r>
        <w:rPr>
          <w:rFonts w:ascii="Arial" w:hAnsi="Arial" w:cs="Arial"/>
          <w:sz w:val="22"/>
          <w:szCs w:val="22"/>
        </w:rPr>
        <w:t>(1979)</w:t>
      </w:r>
    </w:p>
    <w:p w:rsidR="00E43F4E" w:rsidRDefault="00E43F4E" w:rsidP="00E43F4E">
      <w:pPr>
        <w:pStyle w:val="ListParagraph"/>
        <w:numPr>
          <w:ilvl w:val="0"/>
          <w:numId w:val="7"/>
        </w:numPr>
        <w:spacing w:line="312" w:lineRule="auto"/>
        <w:contextualSpacing w:val="0"/>
        <w:rPr>
          <w:rFonts w:ascii="Arial" w:hAnsi="Arial" w:cs="Arial"/>
          <w:sz w:val="22"/>
          <w:szCs w:val="22"/>
        </w:rPr>
      </w:pPr>
      <w:r w:rsidRPr="00E43F4E">
        <w:rPr>
          <w:rFonts w:ascii="Arial" w:hAnsi="Arial" w:cs="Arial"/>
          <w:sz w:val="22"/>
          <w:szCs w:val="22"/>
        </w:rPr>
        <w:t xml:space="preserve">just won </w:t>
      </w:r>
      <w:r w:rsidR="008435DD">
        <w:rPr>
          <w:rFonts w:ascii="Arial" w:hAnsi="Arial" w:cs="Arial"/>
          <w:sz w:val="22"/>
          <w:szCs w:val="22"/>
        </w:rPr>
        <w:t>its</w:t>
      </w:r>
      <w:r w:rsidRPr="00E43F4E">
        <w:rPr>
          <w:rFonts w:ascii="Arial" w:hAnsi="Arial" w:cs="Arial"/>
          <w:sz w:val="22"/>
          <w:szCs w:val="22"/>
        </w:rPr>
        <w:t xml:space="preserve"> 2</w:t>
      </w:r>
      <w:r w:rsidRPr="00E43F4E">
        <w:rPr>
          <w:rFonts w:ascii="Arial" w:hAnsi="Arial" w:cs="Arial"/>
          <w:sz w:val="22"/>
          <w:szCs w:val="22"/>
          <w:vertAlign w:val="superscript"/>
        </w:rPr>
        <w:t>nd</w:t>
      </w:r>
      <w:r w:rsidRPr="00E43F4E">
        <w:rPr>
          <w:rFonts w:ascii="Arial" w:hAnsi="Arial" w:cs="Arial"/>
          <w:sz w:val="22"/>
          <w:szCs w:val="22"/>
        </w:rPr>
        <w:t xml:space="preserve"> Queen’s Award</w:t>
      </w:r>
    </w:p>
    <w:p w:rsidR="00E43F4E" w:rsidRPr="00E43F4E" w:rsidRDefault="00E43F4E" w:rsidP="00E43F4E">
      <w:pPr>
        <w:spacing w:line="312" w:lineRule="auto"/>
        <w:rPr>
          <w:rFonts w:ascii="Arial" w:hAnsi="Arial" w:cs="Arial"/>
          <w:sz w:val="22"/>
          <w:szCs w:val="22"/>
        </w:rPr>
      </w:pPr>
    </w:p>
    <w:p w:rsidR="008435DD" w:rsidRDefault="00E43F4E" w:rsidP="008435DD">
      <w:pPr>
        <w:spacing w:line="312" w:lineRule="auto"/>
        <w:rPr>
          <w:rFonts w:ascii="Arial" w:hAnsi="Arial" w:cs="Arial"/>
          <w:sz w:val="22"/>
          <w:szCs w:val="22"/>
        </w:rPr>
      </w:pPr>
      <w:r w:rsidRPr="00E43F4E">
        <w:rPr>
          <w:rFonts w:ascii="Arial" w:hAnsi="Arial" w:cs="Arial"/>
          <w:sz w:val="22"/>
          <w:szCs w:val="22"/>
        </w:rPr>
        <w:t xml:space="preserve">Today </w:t>
      </w:r>
      <w:r w:rsidR="008435DD">
        <w:rPr>
          <w:rFonts w:ascii="Arial" w:hAnsi="Arial" w:cs="Arial"/>
          <w:sz w:val="22"/>
          <w:szCs w:val="22"/>
        </w:rPr>
        <w:t xml:space="preserve">the company: </w:t>
      </w:r>
    </w:p>
    <w:p w:rsidR="00E43F4E" w:rsidRPr="008435DD" w:rsidRDefault="008435DD" w:rsidP="008435DD">
      <w:pPr>
        <w:pStyle w:val="ListParagraph"/>
        <w:numPr>
          <w:ilvl w:val="0"/>
          <w:numId w:val="9"/>
        </w:numPr>
        <w:spacing w:line="312" w:lineRule="auto"/>
        <w:rPr>
          <w:rFonts w:ascii="Arial" w:hAnsi="Arial" w:cs="Arial"/>
          <w:sz w:val="22"/>
          <w:szCs w:val="22"/>
        </w:rPr>
      </w:pPr>
      <w:r>
        <w:rPr>
          <w:rFonts w:ascii="Arial" w:hAnsi="Arial" w:cs="Arial"/>
          <w:sz w:val="22"/>
          <w:szCs w:val="22"/>
        </w:rPr>
        <w:t xml:space="preserve">has </w:t>
      </w:r>
      <w:r w:rsidR="006A007F">
        <w:rPr>
          <w:rFonts w:ascii="Arial" w:hAnsi="Arial" w:cs="Arial"/>
          <w:sz w:val="22"/>
          <w:szCs w:val="22"/>
        </w:rPr>
        <w:t>over 4,000 employees</w:t>
      </w:r>
    </w:p>
    <w:p w:rsidR="00E43F4E" w:rsidRPr="00E43F4E" w:rsidRDefault="008435DD" w:rsidP="00E43F4E">
      <w:pPr>
        <w:pStyle w:val="ListParagraph"/>
        <w:numPr>
          <w:ilvl w:val="0"/>
          <w:numId w:val="8"/>
        </w:numPr>
        <w:spacing w:line="312" w:lineRule="auto"/>
        <w:contextualSpacing w:val="0"/>
        <w:rPr>
          <w:rFonts w:ascii="Arial" w:hAnsi="Arial" w:cs="Arial"/>
          <w:sz w:val="22"/>
          <w:szCs w:val="22"/>
        </w:rPr>
      </w:pPr>
      <w:r>
        <w:rPr>
          <w:rFonts w:ascii="Arial" w:hAnsi="Arial" w:cs="Arial"/>
          <w:sz w:val="22"/>
          <w:szCs w:val="22"/>
        </w:rPr>
        <w:t xml:space="preserve">is </w:t>
      </w:r>
      <w:r w:rsidR="00E43F4E" w:rsidRPr="00E43F4E">
        <w:rPr>
          <w:rFonts w:ascii="Arial" w:hAnsi="Arial" w:cs="Arial"/>
          <w:sz w:val="22"/>
          <w:szCs w:val="22"/>
        </w:rPr>
        <w:t xml:space="preserve">forecasting annual sales for the year ended </w:t>
      </w:r>
      <w:r>
        <w:rPr>
          <w:rFonts w:ascii="Arial" w:hAnsi="Arial" w:cs="Arial"/>
          <w:sz w:val="22"/>
          <w:szCs w:val="22"/>
        </w:rPr>
        <w:t xml:space="preserve">June 2015 </w:t>
      </w:r>
      <w:r w:rsidR="00E43F4E" w:rsidRPr="00E43F4E">
        <w:rPr>
          <w:rFonts w:ascii="Arial" w:hAnsi="Arial" w:cs="Arial"/>
          <w:sz w:val="22"/>
          <w:szCs w:val="22"/>
        </w:rPr>
        <w:t>of between £480 and £510 million</w:t>
      </w:r>
    </w:p>
    <w:p w:rsidR="00E43F4E" w:rsidRPr="00E43F4E" w:rsidRDefault="00E43F4E" w:rsidP="00E43F4E">
      <w:pPr>
        <w:pStyle w:val="ListParagraph"/>
        <w:numPr>
          <w:ilvl w:val="0"/>
          <w:numId w:val="8"/>
        </w:numPr>
        <w:spacing w:line="312" w:lineRule="auto"/>
        <w:contextualSpacing w:val="0"/>
        <w:rPr>
          <w:rFonts w:ascii="Arial" w:hAnsi="Arial" w:cs="Arial"/>
          <w:sz w:val="22"/>
          <w:szCs w:val="22"/>
        </w:rPr>
      </w:pPr>
      <w:r w:rsidRPr="00E43F4E">
        <w:rPr>
          <w:rFonts w:ascii="Arial" w:hAnsi="Arial" w:cs="Arial"/>
          <w:sz w:val="22"/>
          <w:szCs w:val="22"/>
        </w:rPr>
        <w:t>ha</w:t>
      </w:r>
      <w:r w:rsidR="008435DD">
        <w:rPr>
          <w:rFonts w:ascii="Arial" w:hAnsi="Arial" w:cs="Arial"/>
          <w:sz w:val="22"/>
          <w:szCs w:val="22"/>
        </w:rPr>
        <w:t>s</w:t>
      </w:r>
      <w:r w:rsidRPr="00E43F4E">
        <w:rPr>
          <w:rFonts w:ascii="Arial" w:hAnsi="Arial" w:cs="Arial"/>
          <w:sz w:val="22"/>
          <w:szCs w:val="22"/>
        </w:rPr>
        <w:t xml:space="preserve"> 1</w:t>
      </w:r>
      <w:r w:rsidR="008435DD">
        <w:rPr>
          <w:rFonts w:ascii="Arial" w:hAnsi="Arial" w:cs="Arial"/>
          <w:sz w:val="22"/>
          <w:szCs w:val="22"/>
        </w:rPr>
        <w:t>5</w:t>
      </w:r>
      <w:r w:rsidRPr="00E43F4E">
        <w:rPr>
          <w:rFonts w:ascii="Arial" w:hAnsi="Arial" w:cs="Arial"/>
          <w:sz w:val="22"/>
          <w:szCs w:val="22"/>
        </w:rPr>
        <w:t xml:space="preserve"> offices in the UK and an additional 56 offices in 31 countries</w:t>
      </w:r>
      <w:r w:rsidR="008435DD">
        <w:rPr>
          <w:rFonts w:ascii="Arial" w:hAnsi="Arial" w:cs="Arial"/>
          <w:sz w:val="22"/>
          <w:szCs w:val="22"/>
        </w:rPr>
        <w:t>, including 12 offices in China</w:t>
      </w:r>
    </w:p>
    <w:p w:rsidR="00E43F4E" w:rsidRPr="00E43F4E" w:rsidRDefault="00E43F4E" w:rsidP="00E43F4E">
      <w:pPr>
        <w:pStyle w:val="ListParagraph"/>
        <w:numPr>
          <w:ilvl w:val="0"/>
          <w:numId w:val="8"/>
        </w:numPr>
        <w:spacing w:line="312" w:lineRule="auto"/>
        <w:contextualSpacing w:val="0"/>
        <w:rPr>
          <w:rFonts w:ascii="Arial" w:hAnsi="Arial" w:cs="Arial"/>
          <w:sz w:val="22"/>
          <w:szCs w:val="22"/>
        </w:rPr>
      </w:pPr>
      <w:r w:rsidRPr="00E43F4E">
        <w:rPr>
          <w:rFonts w:ascii="Arial" w:hAnsi="Arial" w:cs="Arial"/>
          <w:sz w:val="22"/>
          <w:szCs w:val="22"/>
        </w:rPr>
        <w:t>ha</w:t>
      </w:r>
      <w:r w:rsidR="008435DD">
        <w:rPr>
          <w:rFonts w:ascii="Arial" w:hAnsi="Arial" w:cs="Arial"/>
          <w:sz w:val="22"/>
          <w:szCs w:val="22"/>
        </w:rPr>
        <w:t>s</w:t>
      </w:r>
      <w:r w:rsidRPr="00E43F4E">
        <w:rPr>
          <w:rFonts w:ascii="Arial" w:hAnsi="Arial" w:cs="Arial"/>
          <w:sz w:val="22"/>
          <w:szCs w:val="22"/>
        </w:rPr>
        <w:t xml:space="preserve"> 114 apprentices in training and this year will also recruit a record 70 young graduates</w:t>
      </w:r>
    </w:p>
    <w:p w:rsidR="00E43F4E" w:rsidRDefault="008435DD" w:rsidP="00E43F4E">
      <w:pPr>
        <w:pStyle w:val="ListParagraph"/>
        <w:numPr>
          <w:ilvl w:val="0"/>
          <w:numId w:val="8"/>
        </w:numPr>
        <w:spacing w:line="312" w:lineRule="auto"/>
        <w:contextualSpacing w:val="0"/>
        <w:rPr>
          <w:rFonts w:ascii="Arial" w:hAnsi="Arial" w:cs="Arial"/>
          <w:sz w:val="22"/>
          <w:szCs w:val="22"/>
        </w:rPr>
      </w:pPr>
      <w:r>
        <w:rPr>
          <w:rFonts w:ascii="Arial" w:hAnsi="Arial" w:cs="Arial"/>
          <w:sz w:val="22"/>
          <w:szCs w:val="22"/>
        </w:rPr>
        <w:t xml:space="preserve">has </w:t>
      </w:r>
      <w:r w:rsidR="00E43F4E" w:rsidRPr="00E43F4E">
        <w:rPr>
          <w:rFonts w:ascii="Arial" w:hAnsi="Arial" w:cs="Arial"/>
          <w:sz w:val="22"/>
          <w:szCs w:val="22"/>
        </w:rPr>
        <w:t xml:space="preserve">just been honoured with </w:t>
      </w:r>
      <w:r>
        <w:rPr>
          <w:rFonts w:ascii="Arial" w:hAnsi="Arial" w:cs="Arial"/>
          <w:sz w:val="22"/>
          <w:szCs w:val="22"/>
        </w:rPr>
        <w:t xml:space="preserve">its </w:t>
      </w:r>
      <w:r w:rsidR="00E43F4E" w:rsidRPr="00E43F4E">
        <w:rPr>
          <w:rFonts w:ascii="Arial" w:hAnsi="Arial" w:cs="Arial"/>
          <w:sz w:val="22"/>
          <w:szCs w:val="22"/>
        </w:rPr>
        <w:t>18</w:t>
      </w:r>
      <w:r w:rsidR="00E43F4E" w:rsidRPr="00E43F4E">
        <w:rPr>
          <w:rFonts w:ascii="Arial" w:hAnsi="Arial" w:cs="Arial"/>
          <w:sz w:val="22"/>
          <w:szCs w:val="22"/>
          <w:vertAlign w:val="superscript"/>
        </w:rPr>
        <w:t>th</w:t>
      </w:r>
      <w:r w:rsidR="00E43F4E" w:rsidRPr="00E43F4E">
        <w:rPr>
          <w:rFonts w:ascii="Arial" w:hAnsi="Arial" w:cs="Arial"/>
          <w:sz w:val="22"/>
          <w:szCs w:val="22"/>
        </w:rPr>
        <w:t xml:space="preserve"> Queen’s Award</w:t>
      </w:r>
    </w:p>
    <w:p w:rsidR="00301AB9" w:rsidRDefault="00301AB9" w:rsidP="00301AB9">
      <w:pPr>
        <w:spacing w:line="312" w:lineRule="auto"/>
        <w:rPr>
          <w:rFonts w:ascii="Arial" w:hAnsi="Arial" w:cs="Arial"/>
          <w:sz w:val="22"/>
          <w:szCs w:val="22"/>
        </w:rPr>
      </w:pPr>
    </w:p>
    <w:p w:rsidR="00301AB9" w:rsidRDefault="00301AB9" w:rsidP="00301AB9">
      <w:pPr>
        <w:spacing w:line="312" w:lineRule="auto"/>
        <w:rPr>
          <w:rFonts w:ascii="Arial" w:hAnsi="Arial" w:cs="Arial"/>
          <w:sz w:val="22"/>
          <w:szCs w:val="22"/>
        </w:rPr>
      </w:pPr>
      <w:r>
        <w:rPr>
          <w:rFonts w:ascii="Arial" w:hAnsi="Arial" w:cs="Arial"/>
          <w:sz w:val="22"/>
          <w:szCs w:val="22"/>
        </w:rPr>
        <w:lastRenderedPageBreak/>
        <w:t>Reflecting on her original visit The Princess Royal commented, “It’s extraordinary how you have evolved that technology which was so ahead of its time into being such an integral part of pretty well what anybody wants to do in terms of precision manufacturing; an astonishing achievement.”</w:t>
      </w:r>
    </w:p>
    <w:p w:rsidR="00301AB9" w:rsidRPr="00301AB9" w:rsidRDefault="00301AB9" w:rsidP="00301AB9">
      <w:pPr>
        <w:spacing w:line="312" w:lineRule="auto"/>
        <w:rPr>
          <w:rFonts w:ascii="Arial" w:hAnsi="Arial" w:cs="Arial"/>
          <w:sz w:val="22"/>
          <w:szCs w:val="22"/>
        </w:rPr>
      </w:pPr>
    </w:p>
    <w:p w:rsidR="003F5953" w:rsidRDefault="00301AB9" w:rsidP="003F5953">
      <w:pPr>
        <w:autoSpaceDE w:val="0"/>
        <w:autoSpaceDN w:val="0"/>
        <w:adjustRightInd w:val="0"/>
        <w:spacing w:line="288" w:lineRule="auto"/>
        <w:ind w:right="567"/>
        <w:rPr>
          <w:rFonts w:ascii="Arial" w:hAnsi="Arial" w:cs="Arial"/>
          <w:sz w:val="22"/>
          <w:szCs w:val="22"/>
        </w:rPr>
      </w:pPr>
      <w:r>
        <w:rPr>
          <w:rFonts w:ascii="Arial" w:hAnsi="Arial" w:cs="Arial"/>
          <w:sz w:val="22"/>
          <w:szCs w:val="22"/>
        </w:rPr>
        <w:t>She added, “The only thing that is missing from Renishaw in a way is that public perception of just how integral you are and just how important you are in so many things that people do and enjoy doing.”</w:t>
      </w:r>
    </w:p>
    <w:p w:rsidR="003F5953" w:rsidRPr="0060579A" w:rsidRDefault="0060579A" w:rsidP="0060579A">
      <w:pPr>
        <w:spacing w:line="312" w:lineRule="auto"/>
        <w:jc w:val="center"/>
        <w:rPr>
          <w:rFonts w:ascii="Arial" w:hAnsi="Arial" w:cs="Arial"/>
          <w:sz w:val="22"/>
          <w:szCs w:val="22"/>
          <w:u w:val="single"/>
        </w:rPr>
      </w:pPr>
      <w:r w:rsidRPr="0060579A">
        <w:rPr>
          <w:rFonts w:ascii="Arial" w:hAnsi="Arial" w:cs="Arial"/>
          <w:sz w:val="22"/>
          <w:szCs w:val="22"/>
          <w:u w:val="single"/>
        </w:rPr>
        <w:t>Ends</w:t>
      </w:r>
    </w:p>
    <w:p w:rsidR="004D698E" w:rsidRPr="004D698E" w:rsidRDefault="004D698E" w:rsidP="004D698E">
      <w:pPr>
        <w:spacing w:line="312" w:lineRule="auto"/>
        <w:rPr>
          <w:rFonts w:ascii="Arial" w:hAnsi="Arial" w:cs="Arial"/>
          <w:sz w:val="22"/>
          <w:szCs w:val="22"/>
        </w:rPr>
      </w:pPr>
    </w:p>
    <w:p w:rsidR="00AF1EFA" w:rsidRDefault="00AF1EFA" w:rsidP="0071043E">
      <w:pPr>
        <w:jc w:val="center"/>
        <w:rPr>
          <w:rFonts w:ascii="Arial" w:hAnsi="Arial" w:cs="Arial"/>
          <w:sz w:val="22"/>
          <w:szCs w:val="22"/>
          <w:u w:val="single"/>
        </w:rPr>
      </w:pPr>
    </w:p>
    <w:p w:rsidR="00AF1EFA" w:rsidRPr="00AF1EFA" w:rsidRDefault="00AF1EFA" w:rsidP="00AF1EFA">
      <w:pPr>
        <w:autoSpaceDE w:val="0"/>
        <w:autoSpaceDN w:val="0"/>
        <w:adjustRightInd w:val="0"/>
        <w:spacing w:line="336" w:lineRule="auto"/>
        <w:ind w:right="567"/>
        <w:rPr>
          <w:rFonts w:ascii="Arial" w:eastAsia="MS Mincho" w:hAnsi="Arial" w:cs="Arial"/>
          <w:sz w:val="22"/>
          <w:szCs w:val="22"/>
        </w:rPr>
      </w:pPr>
      <w:r w:rsidRPr="00AF1EFA">
        <w:rPr>
          <w:rFonts w:ascii="Arial" w:eastAsia="MS Mincho" w:hAnsi="Arial" w:cs="Arial"/>
          <w:b/>
          <w:sz w:val="22"/>
          <w:szCs w:val="22"/>
        </w:rPr>
        <w:t>About Renishaw</w:t>
      </w:r>
    </w:p>
    <w:p w:rsidR="00AF1EFA" w:rsidRDefault="00AF1EFA" w:rsidP="00AF1EFA">
      <w:pPr>
        <w:spacing w:line="336" w:lineRule="auto"/>
        <w:ind w:right="567"/>
        <w:rPr>
          <w:rFonts w:ascii="Arial" w:hAnsi="Arial" w:cs="Arial"/>
          <w:sz w:val="22"/>
          <w:szCs w:val="22"/>
        </w:rPr>
      </w:pPr>
      <w:r w:rsidRPr="00AF1EFA">
        <w:rPr>
          <w:rFonts w:ascii="Arial" w:hAnsi="Arial" w:cs="Arial"/>
          <w:sz w:val="22"/>
          <w:szCs w:val="22"/>
        </w:rPr>
        <w:t xml:space="preserve">UK-based Renishaw is a world leading engineering technologies company, supplying products used for applications as diverse as jet engine and wind turbine manufacture, through to dentistry and brain surgery. It is </w:t>
      </w:r>
      <w:r>
        <w:rPr>
          <w:rFonts w:ascii="Arial" w:hAnsi="Arial" w:cs="Arial"/>
          <w:sz w:val="22"/>
          <w:szCs w:val="22"/>
        </w:rPr>
        <w:t>G</w:t>
      </w:r>
      <w:r w:rsidRPr="00AF1EFA">
        <w:rPr>
          <w:rFonts w:ascii="Arial" w:hAnsi="Arial" w:cs="Arial"/>
          <w:sz w:val="22"/>
          <w:szCs w:val="22"/>
        </w:rPr>
        <w:t xml:space="preserve">loucestershire’s largest business employer, with over </w:t>
      </w:r>
      <w:r w:rsidR="008435DD">
        <w:rPr>
          <w:rFonts w:ascii="Arial" w:hAnsi="Arial" w:cs="Arial"/>
          <w:sz w:val="22"/>
          <w:szCs w:val="22"/>
        </w:rPr>
        <w:t>2</w:t>
      </w:r>
      <w:r w:rsidRPr="00AF1EFA">
        <w:rPr>
          <w:rFonts w:ascii="Arial" w:hAnsi="Arial" w:cs="Arial"/>
          <w:sz w:val="22"/>
          <w:szCs w:val="22"/>
        </w:rPr>
        <w:t>,</w:t>
      </w:r>
      <w:r w:rsidR="008435DD">
        <w:rPr>
          <w:rFonts w:ascii="Arial" w:hAnsi="Arial" w:cs="Arial"/>
          <w:sz w:val="22"/>
          <w:szCs w:val="22"/>
        </w:rPr>
        <w:t>1</w:t>
      </w:r>
      <w:r>
        <w:rPr>
          <w:rFonts w:ascii="Arial" w:hAnsi="Arial" w:cs="Arial"/>
          <w:sz w:val="22"/>
          <w:szCs w:val="22"/>
        </w:rPr>
        <w:t>00</w:t>
      </w:r>
      <w:r w:rsidRPr="00AF1EFA">
        <w:rPr>
          <w:rFonts w:ascii="Arial" w:hAnsi="Arial" w:cs="Arial"/>
          <w:sz w:val="22"/>
          <w:szCs w:val="22"/>
        </w:rPr>
        <w:t xml:space="preserve"> </w:t>
      </w:r>
      <w:r w:rsidR="006A007F">
        <w:rPr>
          <w:rFonts w:ascii="Arial" w:hAnsi="Arial" w:cs="Arial"/>
          <w:sz w:val="22"/>
          <w:szCs w:val="22"/>
        </w:rPr>
        <w:t xml:space="preserve">employees </w:t>
      </w:r>
      <w:r w:rsidRPr="00AF1EFA">
        <w:rPr>
          <w:rFonts w:ascii="Arial" w:hAnsi="Arial" w:cs="Arial"/>
          <w:sz w:val="22"/>
          <w:szCs w:val="22"/>
        </w:rPr>
        <w:t>based at its five sites in the county, plus a</w:t>
      </w:r>
      <w:r w:rsidR="008435DD">
        <w:rPr>
          <w:rFonts w:ascii="Arial" w:hAnsi="Arial" w:cs="Arial"/>
          <w:sz w:val="22"/>
          <w:szCs w:val="22"/>
        </w:rPr>
        <w:t xml:space="preserve">lmost 2,000 people located at other sites in the UK and </w:t>
      </w:r>
      <w:r w:rsidRPr="00AF1EFA">
        <w:rPr>
          <w:rFonts w:ascii="Arial" w:hAnsi="Arial" w:cs="Arial"/>
          <w:sz w:val="22"/>
          <w:szCs w:val="22"/>
        </w:rPr>
        <w:t>the 32 countries where it has wholly owned subsidiary operations.</w:t>
      </w:r>
      <w:r>
        <w:rPr>
          <w:rFonts w:ascii="Arial" w:hAnsi="Arial" w:cs="Arial"/>
          <w:sz w:val="22"/>
          <w:szCs w:val="22"/>
        </w:rPr>
        <w:t xml:space="preserve"> </w:t>
      </w:r>
    </w:p>
    <w:p w:rsidR="00AF1EFA" w:rsidRDefault="00AF1EFA" w:rsidP="00AF1EFA">
      <w:pPr>
        <w:spacing w:line="336" w:lineRule="auto"/>
        <w:ind w:right="567"/>
        <w:rPr>
          <w:rFonts w:ascii="Arial" w:hAnsi="Arial" w:cs="Arial"/>
          <w:sz w:val="22"/>
          <w:szCs w:val="22"/>
        </w:rPr>
      </w:pPr>
    </w:p>
    <w:p w:rsidR="00AF1EFA" w:rsidRPr="00AF1EFA" w:rsidRDefault="00AF1EFA" w:rsidP="00AF1EFA">
      <w:pPr>
        <w:spacing w:line="336" w:lineRule="auto"/>
        <w:ind w:right="567"/>
        <w:rPr>
          <w:rFonts w:ascii="Arial" w:hAnsi="Arial" w:cs="Arial"/>
          <w:sz w:val="22"/>
          <w:szCs w:val="22"/>
        </w:rPr>
      </w:pPr>
      <w:r>
        <w:rPr>
          <w:rFonts w:ascii="Arial" w:hAnsi="Arial" w:cs="Arial"/>
          <w:sz w:val="22"/>
          <w:szCs w:val="22"/>
        </w:rPr>
        <w:t>For the year ended June 201</w:t>
      </w:r>
      <w:r w:rsidR="008435DD">
        <w:rPr>
          <w:rFonts w:ascii="Arial" w:hAnsi="Arial" w:cs="Arial"/>
          <w:sz w:val="22"/>
          <w:szCs w:val="22"/>
        </w:rPr>
        <w:t>4</w:t>
      </w:r>
      <w:r>
        <w:rPr>
          <w:rFonts w:ascii="Arial" w:hAnsi="Arial" w:cs="Arial"/>
          <w:sz w:val="22"/>
          <w:szCs w:val="22"/>
        </w:rPr>
        <w:t xml:space="preserve"> Renishaw recorded sales of £3</w:t>
      </w:r>
      <w:r w:rsidR="008435DD">
        <w:rPr>
          <w:rFonts w:ascii="Arial" w:hAnsi="Arial" w:cs="Arial"/>
          <w:sz w:val="22"/>
          <w:szCs w:val="22"/>
        </w:rPr>
        <w:t>55</w:t>
      </w:r>
      <w:r>
        <w:rPr>
          <w:rFonts w:ascii="Arial" w:hAnsi="Arial" w:cs="Arial"/>
          <w:sz w:val="22"/>
          <w:szCs w:val="22"/>
        </w:rPr>
        <w:t>.</w:t>
      </w:r>
      <w:r w:rsidR="008435DD">
        <w:rPr>
          <w:rFonts w:ascii="Arial" w:hAnsi="Arial" w:cs="Arial"/>
          <w:sz w:val="22"/>
          <w:szCs w:val="22"/>
        </w:rPr>
        <w:t>5</w:t>
      </w:r>
      <w:r>
        <w:rPr>
          <w:rFonts w:ascii="Arial" w:hAnsi="Arial" w:cs="Arial"/>
          <w:sz w:val="22"/>
          <w:szCs w:val="22"/>
        </w:rPr>
        <w:t xml:space="preserve"> million of which 9</w:t>
      </w:r>
      <w:r w:rsidR="008435DD">
        <w:rPr>
          <w:rFonts w:ascii="Arial" w:hAnsi="Arial" w:cs="Arial"/>
          <w:sz w:val="22"/>
          <w:szCs w:val="22"/>
        </w:rPr>
        <w:t>3</w:t>
      </w:r>
      <w:r>
        <w:rPr>
          <w:rFonts w:ascii="Arial" w:hAnsi="Arial" w:cs="Arial"/>
          <w:sz w:val="22"/>
          <w:szCs w:val="22"/>
        </w:rPr>
        <w:t xml:space="preserve">% was due to exports. The company’s largest markets are </w:t>
      </w:r>
      <w:r w:rsidR="008435DD">
        <w:rPr>
          <w:rFonts w:ascii="Arial" w:hAnsi="Arial" w:cs="Arial"/>
          <w:sz w:val="22"/>
          <w:szCs w:val="22"/>
        </w:rPr>
        <w:t xml:space="preserve">the </w:t>
      </w:r>
      <w:r>
        <w:rPr>
          <w:rFonts w:ascii="Arial" w:hAnsi="Arial" w:cs="Arial"/>
          <w:sz w:val="22"/>
          <w:szCs w:val="22"/>
        </w:rPr>
        <w:t xml:space="preserve">USA, </w:t>
      </w:r>
      <w:r w:rsidR="008435DD">
        <w:rPr>
          <w:rFonts w:ascii="Arial" w:hAnsi="Arial" w:cs="Arial"/>
          <w:sz w:val="22"/>
          <w:szCs w:val="22"/>
        </w:rPr>
        <w:t xml:space="preserve">China, </w:t>
      </w:r>
      <w:r>
        <w:rPr>
          <w:rFonts w:ascii="Arial" w:hAnsi="Arial" w:cs="Arial"/>
          <w:sz w:val="22"/>
          <w:szCs w:val="22"/>
        </w:rPr>
        <w:t>Germany and Japan.</w:t>
      </w:r>
    </w:p>
    <w:p w:rsidR="00AF1EFA" w:rsidRPr="00AF1EFA" w:rsidRDefault="00AF1EFA" w:rsidP="00AF1EFA">
      <w:pPr>
        <w:spacing w:line="336" w:lineRule="auto"/>
        <w:ind w:right="567"/>
        <w:rPr>
          <w:rFonts w:ascii="Arial" w:hAnsi="Arial" w:cs="Arial"/>
          <w:sz w:val="22"/>
          <w:szCs w:val="22"/>
        </w:rPr>
      </w:pPr>
    </w:p>
    <w:p w:rsidR="00AF1EFA" w:rsidRPr="00AF1EFA" w:rsidRDefault="00AF1EFA" w:rsidP="00AF1EFA">
      <w:pPr>
        <w:spacing w:line="336" w:lineRule="auto"/>
        <w:ind w:right="567"/>
        <w:rPr>
          <w:rFonts w:ascii="Arial" w:hAnsi="Arial" w:cs="Arial"/>
          <w:sz w:val="22"/>
          <w:szCs w:val="22"/>
        </w:rPr>
      </w:pPr>
      <w:r w:rsidRPr="00AF1EFA">
        <w:rPr>
          <w:rFonts w:ascii="Arial" w:hAnsi="Arial" w:cs="Arial"/>
          <w:sz w:val="22"/>
          <w:szCs w:val="22"/>
        </w:rPr>
        <w:t xml:space="preserve">Throughout its history Renishaw has made a significant commitment to research and development, with </w:t>
      </w:r>
      <w:r>
        <w:rPr>
          <w:rFonts w:ascii="Arial" w:hAnsi="Arial" w:cs="Arial"/>
          <w:sz w:val="22"/>
          <w:szCs w:val="22"/>
        </w:rPr>
        <w:t xml:space="preserve">historically </w:t>
      </w:r>
      <w:r w:rsidR="008435DD">
        <w:rPr>
          <w:rFonts w:ascii="Arial" w:hAnsi="Arial" w:cs="Arial"/>
          <w:sz w:val="22"/>
          <w:szCs w:val="22"/>
        </w:rPr>
        <w:t>between 14 and 18</w:t>
      </w:r>
      <w:r w:rsidRPr="00AF1EFA">
        <w:rPr>
          <w:rFonts w:ascii="Arial" w:hAnsi="Arial" w:cs="Arial"/>
          <w:sz w:val="22"/>
          <w:szCs w:val="22"/>
        </w:rPr>
        <w:t xml:space="preserve">% of annual sales invested in R&amp;D and engineering. The majority of this R&amp;D and manufacturing of the company’s products is carried out in </w:t>
      </w:r>
      <w:r w:rsidR="005F7439">
        <w:rPr>
          <w:rFonts w:ascii="Arial" w:hAnsi="Arial" w:cs="Arial"/>
          <w:sz w:val="22"/>
          <w:szCs w:val="22"/>
        </w:rPr>
        <w:t>the UK</w:t>
      </w:r>
      <w:r w:rsidRPr="00AF1EFA">
        <w:rPr>
          <w:rFonts w:ascii="Arial" w:hAnsi="Arial" w:cs="Arial"/>
          <w:sz w:val="22"/>
          <w:szCs w:val="22"/>
        </w:rPr>
        <w:t>, where due to strong growth it currently has over 100 vacancies.</w:t>
      </w:r>
    </w:p>
    <w:p w:rsidR="00AF1EFA" w:rsidRPr="00AF1EFA" w:rsidRDefault="00AF1EFA" w:rsidP="00AF1EFA">
      <w:pPr>
        <w:spacing w:line="336" w:lineRule="auto"/>
        <w:ind w:right="567"/>
        <w:rPr>
          <w:rFonts w:ascii="Arial" w:hAnsi="Arial" w:cs="Arial"/>
          <w:sz w:val="22"/>
          <w:szCs w:val="22"/>
        </w:rPr>
      </w:pPr>
    </w:p>
    <w:p w:rsidR="009F200A" w:rsidRDefault="00AF1EFA" w:rsidP="00AF1EFA">
      <w:pPr>
        <w:spacing w:line="336" w:lineRule="auto"/>
        <w:ind w:right="567"/>
        <w:rPr>
          <w:rFonts w:ascii="Arial" w:hAnsi="Arial" w:cs="Arial"/>
          <w:sz w:val="22"/>
          <w:szCs w:val="22"/>
        </w:rPr>
      </w:pPr>
      <w:r w:rsidRPr="00AF1EFA">
        <w:rPr>
          <w:rFonts w:ascii="Arial" w:hAnsi="Arial" w:cs="Arial"/>
          <w:sz w:val="22"/>
          <w:szCs w:val="22"/>
        </w:rPr>
        <w:t xml:space="preserve">The Company’s success has been recognised with numerous international awards, including </w:t>
      </w:r>
      <w:r w:rsidR="008435DD">
        <w:rPr>
          <w:rFonts w:ascii="Arial" w:hAnsi="Arial" w:cs="Arial"/>
          <w:sz w:val="22"/>
          <w:szCs w:val="22"/>
        </w:rPr>
        <w:t>eigh</w:t>
      </w:r>
      <w:r w:rsidRPr="00AF1EFA">
        <w:rPr>
          <w:rFonts w:ascii="Arial" w:hAnsi="Arial" w:cs="Arial"/>
          <w:sz w:val="22"/>
          <w:szCs w:val="22"/>
        </w:rPr>
        <w:t xml:space="preserve">teen Queen’s Awards recognising achievements in technology, export and innovation. </w:t>
      </w:r>
    </w:p>
    <w:p w:rsidR="009F200A" w:rsidRDefault="009F200A" w:rsidP="00AF1EFA">
      <w:pPr>
        <w:spacing w:line="336" w:lineRule="auto"/>
        <w:ind w:right="567"/>
        <w:rPr>
          <w:rFonts w:ascii="Arial" w:hAnsi="Arial" w:cs="Arial"/>
          <w:sz w:val="22"/>
          <w:szCs w:val="22"/>
        </w:rPr>
      </w:pPr>
    </w:p>
    <w:p w:rsidR="00AF1EFA" w:rsidRPr="00AF1EFA" w:rsidRDefault="00AF1EFA" w:rsidP="00AF1EFA">
      <w:pPr>
        <w:spacing w:line="336" w:lineRule="auto"/>
        <w:ind w:right="567"/>
        <w:rPr>
          <w:rFonts w:ascii="Arial" w:hAnsi="Arial" w:cs="Arial"/>
          <w:sz w:val="22"/>
          <w:szCs w:val="22"/>
        </w:rPr>
      </w:pPr>
      <w:r w:rsidRPr="00AF1EFA">
        <w:rPr>
          <w:rFonts w:ascii="Arial" w:hAnsi="Arial" w:cs="Arial"/>
          <w:sz w:val="22"/>
          <w:szCs w:val="22"/>
        </w:rPr>
        <w:t>Renishaw is listed on the London Stock Exchange (LSE:RSW) where it is a constituent of the FTSE 250, with a current valuation of around £1.</w:t>
      </w:r>
      <w:r w:rsidR="008435DD">
        <w:rPr>
          <w:rFonts w:ascii="Arial" w:hAnsi="Arial" w:cs="Arial"/>
          <w:sz w:val="22"/>
          <w:szCs w:val="22"/>
        </w:rPr>
        <w:t>6</w:t>
      </w:r>
      <w:r w:rsidRPr="00AF1EFA">
        <w:rPr>
          <w:rFonts w:ascii="Arial" w:hAnsi="Arial" w:cs="Arial"/>
          <w:sz w:val="22"/>
          <w:szCs w:val="22"/>
        </w:rPr>
        <w:t xml:space="preserve"> billion. </w:t>
      </w:r>
    </w:p>
    <w:p w:rsidR="00AF1EFA" w:rsidRPr="00AF1EFA" w:rsidRDefault="00AF1EFA" w:rsidP="00AF1EFA">
      <w:pPr>
        <w:spacing w:line="336" w:lineRule="auto"/>
        <w:ind w:right="567"/>
        <w:rPr>
          <w:rFonts w:ascii="Arial" w:hAnsi="Arial" w:cs="Arial"/>
          <w:sz w:val="22"/>
          <w:szCs w:val="22"/>
        </w:rPr>
      </w:pPr>
    </w:p>
    <w:p w:rsidR="00AF1EFA" w:rsidRPr="00AF1EFA" w:rsidRDefault="00AF1EFA" w:rsidP="00AF1EFA">
      <w:pPr>
        <w:spacing w:line="336" w:lineRule="auto"/>
        <w:ind w:right="567"/>
        <w:rPr>
          <w:rFonts w:ascii="Arial" w:hAnsi="Arial" w:cs="Arial"/>
          <w:sz w:val="22"/>
          <w:szCs w:val="22"/>
        </w:rPr>
      </w:pPr>
      <w:r w:rsidRPr="00AF1EFA">
        <w:rPr>
          <w:rFonts w:ascii="Arial" w:hAnsi="Arial" w:cs="Arial"/>
          <w:sz w:val="22"/>
          <w:szCs w:val="22"/>
        </w:rPr>
        <w:t xml:space="preserve">Further information at </w:t>
      </w:r>
      <w:hyperlink r:id="rId8" w:history="1">
        <w:r w:rsidRPr="00AF1EFA">
          <w:rPr>
            <w:rStyle w:val="Hyperlink"/>
            <w:rFonts w:ascii="Arial" w:hAnsi="Arial" w:cs="Arial"/>
            <w:sz w:val="22"/>
            <w:szCs w:val="22"/>
          </w:rPr>
          <w:t>www.renishaw.com</w:t>
        </w:r>
      </w:hyperlink>
      <w:r w:rsidRPr="00AF1EFA">
        <w:rPr>
          <w:rFonts w:ascii="Arial" w:hAnsi="Arial" w:cs="Arial"/>
          <w:sz w:val="22"/>
          <w:szCs w:val="22"/>
        </w:rPr>
        <w:t xml:space="preserve"> </w:t>
      </w:r>
    </w:p>
    <w:sectPr w:rsidR="00AF1EFA" w:rsidRPr="00AF1EFA" w:rsidSect="000B3369">
      <w:footerReference w:type="default" r:id="rId9"/>
      <w:headerReference w:type="first" r:id="rId10"/>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6EA" w:rsidRDefault="003506EA" w:rsidP="002E2F8C">
      <w:r>
        <w:separator/>
      </w:r>
    </w:p>
  </w:endnote>
  <w:endnote w:type="continuationSeparator" w:id="0">
    <w:p w:rsidR="003506EA" w:rsidRDefault="003506E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14641"/>
      <w:docPartObj>
        <w:docPartGallery w:val="Page Numbers (Bottom of Page)"/>
        <w:docPartUnique/>
      </w:docPartObj>
    </w:sdtPr>
    <w:sdtEndPr>
      <w:rPr>
        <w:noProof/>
      </w:rPr>
    </w:sdtEndPr>
    <w:sdtContent>
      <w:p w:rsidR="000B3369" w:rsidRDefault="000B3369">
        <w:pPr>
          <w:pStyle w:val="Footer"/>
          <w:jc w:val="center"/>
        </w:pPr>
        <w:r>
          <w:fldChar w:fldCharType="begin"/>
        </w:r>
        <w:r>
          <w:instrText xml:space="preserve"> PAGE   \* MERGEFORMAT </w:instrText>
        </w:r>
        <w:r>
          <w:fldChar w:fldCharType="separate"/>
        </w:r>
        <w:r w:rsidR="004D5590">
          <w:rPr>
            <w:noProof/>
          </w:rPr>
          <w:t>3</w:t>
        </w:r>
        <w:r>
          <w:rPr>
            <w:noProof/>
          </w:rPr>
          <w:fldChar w:fldCharType="end"/>
        </w:r>
      </w:p>
    </w:sdtContent>
  </w:sdt>
  <w:p w:rsidR="000B3369" w:rsidRDefault="000B3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6EA" w:rsidRDefault="003506EA" w:rsidP="002E2F8C">
      <w:r>
        <w:separator/>
      </w:r>
    </w:p>
  </w:footnote>
  <w:footnote w:type="continuationSeparator" w:id="0">
    <w:p w:rsidR="003506EA" w:rsidRDefault="003506EA"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79D" w:rsidRDefault="003506EA">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9828818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325"/>
    <w:multiLevelType w:val="hybridMultilevel"/>
    <w:tmpl w:val="BE88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C1923"/>
    <w:multiLevelType w:val="hybridMultilevel"/>
    <w:tmpl w:val="FD323338"/>
    <w:lvl w:ilvl="0" w:tplc="4162CAC8">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6F3CEC"/>
    <w:multiLevelType w:val="hybridMultilevel"/>
    <w:tmpl w:val="E020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A2623"/>
    <w:multiLevelType w:val="hybridMultilevel"/>
    <w:tmpl w:val="E35253E6"/>
    <w:lvl w:ilvl="0" w:tplc="69FECC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FC7A95"/>
    <w:multiLevelType w:val="hybridMultilevel"/>
    <w:tmpl w:val="F6D8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13895"/>
    <w:multiLevelType w:val="hybridMultilevel"/>
    <w:tmpl w:val="A5A8C29A"/>
    <w:lvl w:ilvl="0" w:tplc="406E19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F97458"/>
    <w:multiLevelType w:val="hybridMultilevel"/>
    <w:tmpl w:val="35288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83A2330"/>
    <w:multiLevelType w:val="hybridMultilevel"/>
    <w:tmpl w:val="3D00B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1F5B5C"/>
    <w:multiLevelType w:val="hybridMultilevel"/>
    <w:tmpl w:val="39C83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3"/>
  </w:num>
  <w:num w:numId="6">
    <w:abstractNumId w:val="8"/>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566E5"/>
    <w:rsid w:val="0005759E"/>
    <w:rsid w:val="00063428"/>
    <w:rsid w:val="00065FD9"/>
    <w:rsid w:val="000B3369"/>
    <w:rsid w:val="000B6575"/>
    <w:rsid w:val="00102586"/>
    <w:rsid w:val="0012029C"/>
    <w:rsid w:val="00121311"/>
    <w:rsid w:val="001255A1"/>
    <w:rsid w:val="001259BD"/>
    <w:rsid w:val="00166E65"/>
    <w:rsid w:val="00172037"/>
    <w:rsid w:val="00180B30"/>
    <w:rsid w:val="001B5C35"/>
    <w:rsid w:val="0021225A"/>
    <w:rsid w:val="00227CE4"/>
    <w:rsid w:val="002469DB"/>
    <w:rsid w:val="002507F6"/>
    <w:rsid w:val="002521AF"/>
    <w:rsid w:val="00260C70"/>
    <w:rsid w:val="00275D8F"/>
    <w:rsid w:val="002E2F8C"/>
    <w:rsid w:val="002F2541"/>
    <w:rsid w:val="00301AB9"/>
    <w:rsid w:val="00334ACB"/>
    <w:rsid w:val="003377F3"/>
    <w:rsid w:val="003506EA"/>
    <w:rsid w:val="00361741"/>
    <w:rsid w:val="00381AE5"/>
    <w:rsid w:val="00387027"/>
    <w:rsid w:val="00392EF6"/>
    <w:rsid w:val="0039382D"/>
    <w:rsid w:val="003C5A57"/>
    <w:rsid w:val="003C6A3F"/>
    <w:rsid w:val="003E6E81"/>
    <w:rsid w:val="003F2730"/>
    <w:rsid w:val="003F5953"/>
    <w:rsid w:val="003F79FF"/>
    <w:rsid w:val="00407D9A"/>
    <w:rsid w:val="00412615"/>
    <w:rsid w:val="00421F7D"/>
    <w:rsid w:val="00422D92"/>
    <w:rsid w:val="00452B46"/>
    <w:rsid w:val="00481BB1"/>
    <w:rsid w:val="004863E7"/>
    <w:rsid w:val="00490E55"/>
    <w:rsid w:val="004C5163"/>
    <w:rsid w:val="004D29AF"/>
    <w:rsid w:val="004D4272"/>
    <w:rsid w:val="004D5590"/>
    <w:rsid w:val="004D698E"/>
    <w:rsid w:val="004F5243"/>
    <w:rsid w:val="00546FE4"/>
    <w:rsid w:val="00557A02"/>
    <w:rsid w:val="005A5519"/>
    <w:rsid w:val="005A7A54"/>
    <w:rsid w:val="005C3460"/>
    <w:rsid w:val="005D5298"/>
    <w:rsid w:val="005D6B51"/>
    <w:rsid w:val="005F7439"/>
    <w:rsid w:val="005F7960"/>
    <w:rsid w:val="0060579A"/>
    <w:rsid w:val="00646884"/>
    <w:rsid w:val="0065247C"/>
    <w:rsid w:val="0065468E"/>
    <w:rsid w:val="0065650E"/>
    <w:rsid w:val="00694EDE"/>
    <w:rsid w:val="006A007F"/>
    <w:rsid w:val="006C2C75"/>
    <w:rsid w:val="006D1741"/>
    <w:rsid w:val="006E4D82"/>
    <w:rsid w:val="00701729"/>
    <w:rsid w:val="0071043E"/>
    <w:rsid w:val="0073088A"/>
    <w:rsid w:val="00740189"/>
    <w:rsid w:val="007443AA"/>
    <w:rsid w:val="007C4DCE"/>
    <w:rsid w:val="007E38DD"/>
    <w:rsid w:val="0080535B"/>
    <w:rsid w:val="00821A6E"/>
    <w:rsid w:val="00831F11"/>
    <w:rsid w:val="008435DD"/>
    <w:rsid w:val="008544E1"/>
    <w:rsid w:val="00864808"/>
    <w:rsid w:val="00880C06"/>
    <w:rsid w:val="008A6276"/>
    <w:rsid w:val="008D15B0"/>
    <w:rsid w:val="008D3891"/>
    <w:rsid w:val="008D3B4D"/>
    <w:rsid w:val="008E2064"/>
    <w:rsid w:val="008F78C3"/>
    <w:rsid w:val="0090461D"/>
    <w:rsid w:val="00910A83"/>
    <w:rsid w:val="0097715B"/>
    <w:rsid w:val="0098379D"/>
    <w:rsid w:val="009B326C"/>
    <w:rsid w:val="009D7521"/>
    <w:rsid w:val="009F200A"/>
    <w:rsid w:val="00A21E6A"/>
    <w:rsid w:val="00A32C35"/>
    <w:rsid w:val="00A33A77"/>
    <w:rsid w:val="00A6028B"/>
    <w:rsid w:val="00A72DC4"/>
    <w:rsid w:val="00A757DD"/>
    <w:rsid w:val="00AE3520"/>
    <w:rsid w:val="00AF1EFA"/>
    <w:rsid w:val="00AF6BE8"/>
    <w:rsid w:val="00B155E2"/>
    <w:rsid w:val="00B35AA9"/>
    <w:rsid w:val="00B47E28"/>
    <w:rsid w:val="00B53C11"/>
    <w:rsid w:val="00B56D66"/>
    <w:rsid w:val="00B61F67"/>
    <w:rsid w:val="00B70DAB"/>
    <w:rsid w:val="00BD204D"/>
    <w:rsid w:val="00BD3AEB"/>
    <w:rsid w:val="00BE4ABB"/>
    <w:rsid w:val="00C02DF3"/>
    <w:rsid w:val="00C05D18"/>
    <w:rsid w:val="00C14658"/>
    <w:rsid w:val="00C47966"/>
    <w:rsid w:val="00C53CC8"/>
    <w:rsid w:val="00C741BF"/>
    <w:rsid w:val="00C76343"/>
    <w:rsid w:val="00CA0030"/>
    <w:rsid w:val="00CA346B"/>
    <w:rsid w:val="00CA67C2"/>
    <w:rsid w:val="00CB0C2C"/>
    <w:rsid w:val="00CE593E"/>
    <w:rsid w:val="00CF1EEF"/>
    <w:rsid w:val="00CF722A"/>
    <w:rsid w:val="00D02DEC"/>
    <w:rsid w:val="00D22041"/>
    <w:rsid w:val="00D23BD4"/>
    <w:rsid w:val="00D676AA"/>
    <w:rsid w:val="00D92177"/>
    <w:rsid w:val="00D96CB6"/>
    <w:rsid w:val="00DA2960"/>
    <w:rsid w:val="00DC2361"/>
    <w:rsid w:val="00DC420D"/>
    <w:rsid w:val="00DC6AD3"/>
    <w:rsid w:val="00DD44B5"/>
    <w:rsid w:val="00E43F4E"/>
    <w:rsid w:val="00E73435"/>
    <w:rsid w:val="00E85CDD"/>
    <w:rsid w:val="00F05286"/>
    <w:rsid w:val="00F16AD6"/>
    <w:rsid w:val="00F30D7C"/>
    <w:rsid w:val="00F560D5"/>
    <w:rsid w:val="00F62AEC"/>
    <w:rsid w:val="00F71F07"/>
    <w:rsid w:val="00F81452"/>
    <w:rsid w:val="00FA3F2E"/>
    <w:rsid w:val="00FA75BA"/>
    <w:rsid w:val="00FC3427"/>
    <w:rsid w:val="00FC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44557568-2679-4D64-9E75-DB683FA8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ListParagraph">
    <w:name w:val="List Paragraph"/>
    <w:basedOn w:val="Normal"/>
    <w:uiPriority w:val="34"/>
    <w:qFormat/>
    <w:rsid w:val="00DC6AD3"/>
    <w:pPr>
      <w:ind w:left="720"/>
      <w:contextualSpacing/>
    </w:pPr>
  </w:style>
  <w:style w:type="paragraph" w:customStyle="1" w:styleId="Default">
    <w:name w:val="Default"/>
    <w:rsid w:val="00CA346B"/>
    <w:pPr>
      <w:autoSpaceDE w:val="0"/>
      <w:autoSpaceDN w:val="0"/>
      <w:adjustRightInd w:val="0"/>
    </w:pPr>
    <w:rPr>
      <w:rFonts w:ascii="Arial" w:hAnsi="Arial" w:cs="Arial"/>
      <w:color w:val="000000"/>
      <w:sz w:val="24"/>
      <w:szCs w:val="24"/>
    </w:rPr>
  </w:style>
  <w:style w:type="character" w:styleId="Strong">
    <w:name w:val="Strong"/>
    <w:basedOn w:val="DefaultParagraphFont"/>
    <w:uiPriority w:val="99"/>
    <w:qFormat/>
    <w:rsid w:val="00CA346B"/>
    <w:rPr>
      <w:rFonts w:cs="Times New Roman"/>
      <w:b/>
      <w:bCs/>
    </w:rPr>
  </w:style>
  <w:style w:type="character" w:styleId="CommentReference">
    <w:name w:val="annotation reference"/>
    <w:basedOn w:val="DefaultParagraphFont"/>
    <w:uiPriority w:val="99"/>
    <w:semiHidden/>
    <w:unhideWhenUsed/>
    <w:rsid w:val="00C14658"/>
    <w:rPr>
      <w:sz w:val="16"/>
      <w:szCs w:val="16"/>
    </w:rPr>
  </w:style>
  <w:style w:type="paragraph" w:styleId="CommentText">
    <w:name w:val="annotation text"/>
    <w:basedOn w:val="Normal"/>
    <w:link w:val="CommentTextChar"/>
    <w:uiPriority w:val="99"/>
    <w:semiHidden/>
    <w:unhideWhenUsed/>
    <w:rsid w:val="00C14658"/>
  </w:style>
  <w:style w:type="character" w:customStyle="1" w:styleId="CommentTextChar">
    <w:name w:val="Comment Text Char"/>
    <w:basedOn w:val="DefaultParagraphFont"/>
    <w:link w:val="CommentText"/>
    <w:uiPriority w:val="99"/>
    <w:semiHidden/>
    <w:rsid w:val="00C14658"/>
  </w:style>
  <w:style w:type="paragraph" w:styleId="CommentSubject">
    <w:name w:val="annotation subject"/>
    <w:basedOn w:val="CommentText"/>
    <w:next w:val="CommentText"/>
    <w:link w:val="CommentSubjectChar"/>
    <w:uiPriority w:val="99"/>
    <w:semiHidden/>
    <w:unhideWhenUsed/>
    <w:rsid w:val="00C14658"/>
    <w:rPr>
      <w:b/>
      <w:bCs/>
    </w:rPr>
  </w:style>
  <w:style w:type="character" w:customStyle="1" w:styleId="CommentSubjectChar">
    <w:name w:val="Comment Subject Char"/>
    <w:basedOn w:val="CommentTextChar"/>
    <w:link w:val="CommentSubject"/>
    <w:uiPriority w:val="99"/>
    <w:semiHidden/>
    <w:rsid w:val="00C14658"/>
    <w:rPr>
      <w:b/>
      <w:bCs/>
    </w:rPr>
  </w:style>
  <w:style w:type="paragraph" w:styleId="BalloonText">
    <w:name w:val="Balloon Text"/>
    <w:basedOn w:val="Normal"/>
    <w:link w:val="BalloonTextChar"/>
    <w:uiPriority w:val="99"/>
    <w:semiHidden/>
    <w:unhideWhenUsed/>
    <w:rsid w:val="00C14658"/>
    <w:rPr>
      <w:rFonts w:ascii="Tahoma" w:hAnsi="Tahoma" w:cs="Tahoma"/>
      <w:sz w:val="16"/>
      <w:szCs w:val="16"/>
    </w:rPr>
  </w:style>
  <w:style w:type="character" w:customStyle="1" w:styleId="BalloonTextChar">
    <w:name w:val="Balloon Text Char"/>
    <w:basedOn w:val="DefaultParagraphFont"/>
    <w:link w:val="BalloonText"/>
    <w:uiPriority w:val="99"/>
    <w:semiHidden/>
    <w:rsid w:val="00C14658"/>
    <w:rPr>
      <w:rFonts w:ascii="Tahoma" w:hAnsi="Tahoma" w:cs="Tahoma"/>
      <w:sz w:val="16"/>
      <w:szCs w:val="16"/>
    </w:rPr>
  </w:style>
  <w:style w:type="paragraph" w:styleId="NormalWeb">
    <w:name w:val="Normal (Web)"/>
    <w:basedOn w:val="Normal"/>
    <w:uiPriority w:val="99"/>
    <w:semiHidden/>
    <w:unhideWhenUsed/>
    <w:rsid w:val="003F5953"/>
    <w:pPr>
      <w:spacing w:before="100" w:beforeAutospacing="1" w:after="100" w:afterAutospacing="1"/>
    </w:pPr>
    <w:rPr>
      <w:rFonts w:eastAsiaTheme="minorHAnsi"/>
      <w:sz w:val="24"/>
      <w:szCs w:val="24"/>
    </w:rPr>
  </w:style>
  <w:style w:type="paragraph" w:styleId="Footer">
    <w:name w:val="footer"/>
    <w:basedOn w:val="Normal"/>
    <w:link w:val="FooterChar"/>
    <w:uiPriority w:val="99"/>
    <w:unhideWhenUsed/>
    <w:rsid w:val="000B3369"/>
    <w:pPr>
      <w:tabs>
        <w:tab w:val="center" w:pos="4513"/>
        <w:tab w:val="right" w:pos="9026"/>
      </w:tabs>
    </w:pPr>
  </w:style>
  <w:style w:type="character" w:customStyle="1" w:styleId="FooterChar">
    <w:name w:val="Footer Char"/>
    <w:basedOn w:val="DefaultParagraphFont"/>
    <w:link w:val="Footer"/>
    <w:uiPriority w:val="99"/>
    <w:rsid w:val="000B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97147528">
      <w:bodyDiv w:val="1"/>
      <w:marLeft w:val="0"/>
      <w:marRight w:val="0"/>
      <w:marTop w:val="0"/>
      <w:marBottom w:val="0"/>
      <w:divBdr>
        <w:top w:val="none" w:sz="0" w:space="0" w:color="auto"/>
        <w:left w:val="none" w:sz="0" w:space="0" w:color="auto"/>
        <w:bottom w:val="none" w:sz="0" w:space="0" w:color="auto"/>
        <w:right w:val="none" w:sz="0" w:space="0" w:color="auto"/>
      </w:divBdr>
    </w:div>
    <w:div w:id="206185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Royal opening of new Renishaw Innovation Centre</vt:lpstr>
    </vt:vector>
  </TitlesOfParts>
  <Company>Renishaw PLC</Company>
  <LinksUpToDate>false</LinksUpToDate>
  <CharactersWithSpaces>10788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opening of new Renishaw Innovation Centre</dc:title>
  <dc:creator>Renishaw</dc:creator>
  <cp:lastModifiedBy>Katie Hibbitt</cp:lastModifiedBy>
  <cp:revision>2</cp:revision>
  <cp:lastPrinted>2015-07-06T16:51:00Z</cp:lastPrinted>
  <dcterms:created xsi:type="dcterms:W3CDTF">2015-07-13T09:23:00Z</dcterms:created>
  <dcterms:modified xsi:type="dcterms:W3CDTF">2015-07-13T09:23:00Z</dcterms:modified>
</cp:coreProperties>
</file>