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832264">
      <w:pPr>
        <w:ind w:right="-556"/>
        <w:rPr>
          <w:rFonts w:ascii="Arial" w:hAnsi="Arial"/>
          <w:i/>
          <w:noProof/>
        </w:rPr>
      </w:pPr>
    </w:p>
    <w:p w:rsidR="00DE5D1C" w:rsidRPr="009F0DFC" w:rsidRDefault="009C6B2C" w:rsidP="00832264">
      <w:pPr>
        <w:ind w:right="-556"/>
        <w:rPr>
          <w:rFonts w:ascii="Arial" w:hAnsi="Arial" w:cs="Arial"/>
        </w:rPr>
      </w:pPr>
      <w:r>
        <w:rPr>
          <w:noProof/>
          <w:lang w:val="en-GB" w:eastAsia="ja-JP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26" w:rsidRDefault="00114926" w:rsidP="00832264">
      <w:pPr>
        <w:spacing w:line="288" w:lineRule="auto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b/>
          <w:sz w:val="22"/>
        </w:rPr>
        <w:t>Firma Renishaw skupia się na prędkości pomiaru, dostępności i prostocie na Targach EMO 2015</w:t>
      </w:r>
    </w:p>
    <w:bookmarkEnd w:id="0"/>
    <w:bookmarkEnd w:id="1"/>
    <w:p w:rsidR="00114926" w:rsidRDefault="00114926" w:rsidP="00832264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Firma Renishaw, światowy lider w dziedzinie precyzyjnych technologii, przedstawia bogatą rodzinę sprzętu pomiarowego oraz technologii wytwarzania przyrostowego, którą zaprezentuje na Targach EMO 2015 w Mediolanie (Włochy, 5–10 października). W hali 5 na stanowisku D15 będą prezentowane między innymi nowe oprogramowanie do elastycznego komparatora Equator™, dzięki któremu użytkownicy mogą w kilka minut utworzyć proste procedury pomiarowe, nowy pakiet oprogramowania pomiarowego MODUS 2, który upraszcza programowanie maszyn współrzędnościowych (CMM), nowe sondy obrabiarkowe działające w systemie „płać tylko wtedy, gdy mierzysz” oraz prosty, jednoosiowy system do ustawiania narzędzi. </w:t>
      </w:r>
      <w:r w:rsidR="00832264">
        <w:rPr>
          <w:rFonts w:ascii="Arial" w:hAnsi="Arial"/>
        </w:rPr>
        <w:br/>
      </w:r>
      <w:r>
        <w:rPr>
          <w:rFonts w:ascii="Arial" w:hAnsi="Arial"/>
        </w:rPr>
        <w:t>Kolejne powiadomienia o nowych produktach będą pojawiać się w trakcie targów.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Na europejskich targach będzie miał swój debiut system z dwoma sondami Primo™, który łączy w sobie wszystkie zalety automatycznego ustawiania wraz z przełomowym modelem biznesowych „płać tylko wtedy, gdy mierzysz”. Ponieważ system sond są podstawą precyzyjnej obróbki, dzięki nowemu systemowi Primo obróbka wysokiej jakości staje się dostępna dla wszystkich firm w wyniku połączenia minimalnych kosztów początkowych, bezpłatnego i kompleksowego pakietu szkoleniowego oraz programowi natychmiastowej wymiany części.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System z dwoma sondami składa się z następujących składników: Primo Radio Part Setter (system do ustawiania przedmiotu obrabianego), Primo Radio 3D Tool Setter (system 3D do ustawiania narzędzi), </w:t>
      </w:r>
      <w:r w:rsidR="00832264">
        <w:rPr>
          <w:rFonts w:ascii="Arial" w:hAnsi="Arial"/>
        </w:rPr>
        <w:br/>
      </w:r>
      <w:r>
        <w:rPr>
          <w:rFonts w:ascii="Arial" w:hAnsi="Arial"/>
        </w:rPr>
        <w:t xml:space="preserve">Primo Interface (interfejs)) oraz trzech dodatkowych elementów </w:t>
      </w:r>
      <w:r w:rsidR="00832264">
        <w:rPr>
          <w:rFonts w:ascii="Arial" w:hAnsi="Arial" w:cs="Arial"/>
        </w:rPr>
        <w:t>−</w:t>
      </w:r>
      <w:r>
        <w:rPr>
          <w:rFonts w:ascii="Arial" w:hAnsi="Arial"/>
        </w:rPr>
        <w:t xml:space="preserve"> Primo Credit Token (żeton kredytowy Primo), oprogramowania GoProbe oraz programu Primo Total Protect, który chroni system przed przypadkowym uszkodzeniem sondy. System jest dostarczany wraz z sześciomiesięcznym żetonem kredytowym, który pozwala na nieograniczone korzystanie z systemu Primo z dwoma sondami w tym okresie. Po upłynięciu okresu ważności kredytu wystarczy zakupić dodatkowy żeton kredytowy w celu przedłużenia okresu użytkowania systemu.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Wraz z systemem Primo z dwoma sondami jako standard dostarczany jest przyjazny dla użytkownika pakiet GoProbe, który jest unikatowym połączeniem oprogramowania, materiałów szkoleniowych i pomocników dla użytkownika, łącznie z nowymi aplikacjami na urządzenia z systemem Apple iOS i Android. Oprogramowanie GoProbe ma ułatwić korzystanie z sond obrabiarkowych firmy Renishaw i zawiera kompletne cykle ustawiania przedmiotu obrabianego, ustawiania narzędzia i konfigurowania sondy. Nie trzeba mieć doświadczenia, aby móc korzystać z tej aplikacji. 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Zestaw szkoleniowy GoProbe do samokształcenia, który zawiera kurs szkolenia elektronicznego oraz część szkoleniową do ćwiczenia, pozwala na szybkie zdobywanie wiedzy, dzięki czemu można szybko optymalizować procesy. Eliminuje się w ten sposób konieczność poznawania kodów G, ponieważ do sterowania wystarczają tylko nieskomplikowane polecenia jednowierszowe, które także ułatwiają przejście </w:t>
      </w:r>
      <w:r w:rsidR="00832264">
        <w:rPr>
          <w:rFonts w:ascii="Arial" w:hAnsi="Arial"/>
        </w:rPr>
        <w:br/>
      </w:r>
      <w:r>
        <w:rPr>
          <w:rFonts w:ascii="Arial" w:hAnsi="Arial"/>
        </w:rPr>
        <w:t>od podstawowych cykli ręcznych do złożonych cykli zautomatyzowanych.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Primo LTS (system do ustawiania długości narzędzi) to nowy, jednoosiowy system przeznaczony do centrów obróbkowych CNC. Służy do szybkiego ustawiania długości narzędzi, sprawdzenia jego uszkodzenia, a także skompensowania rozszerzalności cieplnej. Zautomatyzowany system, który jest przeznaczony do pracy w najcięższych warunkach; jest do dziesięciu razy szybszy niż ustawianie ręczne.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lastRenderedPageBreak/>
        <w:t>Kolejną innowacją do zaprezentowania na Targach EMO 2015, która jest związana z „inteligentną prędkością” w obrabiarkowych systemach pomiarowych, jest oprogramowanie Inspection Plus wraz mod</w:t>
      </w:r>
      <w:r w:rsidR="001325B0">
        <w:rPr>
          <w:rFonts w:ascii="Arial" w:hAnsi="Arial"/>
        </w:rPr>
        <w:t>ułem optymalizacji SupaTouch</w:t>
      </w:r>
      <w:r>
        <w:rPr>
          <w:rFonts w:ascii="Arial" w:hAnsi="Arial"/>
        </w:rPr>
        <w:t>. Nowy pakiet oprogramowania w automatyczny sposób wyznacza i wybiera najwyższe prędkości posuwu, jakie może osiągnąć obrabiarka przy utrzymaniu dokładności pomiarowej. Zastosowano w nim również inteligentny algorytm decyzyjny w trakcie cyklu w celu wdrożenia strategii pomiaru z jednym lub dwoma najazdami pomiarowymi w każdej procedurze pomiarowej. Pozwala to na zminimalizowanie czasów cyklu i zmaksymalizowanie wydajności.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Style w:val="bumpedfont15"/>
          <w:rFonts w:ascii="Arial" w:eastAsia="Calibri" w:hAnsi="Arial" w:cs="Arial"/>
          <w:szCs w:val="22"/>
        </w:rPr>
      </w:pPr>
      <w:r>
        <w:rPr>
          <w:rFonts w:ascii="Arial" w:hAnsi="Arial"/>
        </w:rPr>
        <w:t xml:space="preserve">Na Targach EMO 2015 firma Renishaw zaprezentuje również nowe oprogramowanie pomiarowe INTUO™, które jest teraz oferowane wraz z unikatowym systemem Equator w celu </w:t>
      </w:r>
      <w:r>
        <w:rPr>
          <w:rStyle w:val="bumpedfont15"/>
          <w:rFonts w:ascii="Arial" w:hAnsi="Arial"/>
        </w:rPr>
        <w:t>uproszczenia i zautomatyzowania pomiarów różnych przedmiotów obrabianych, eliminując zależność od kwalifikacji użytkowników ręcznych przyrządów pomiarowych. Pakiet oprogramowania jest również idealną alternatywą dla wielu przyrządów ręcznych, jak np. noniusz, suwmiarki cyfrowe, mikrometry i sprawdziany trzpieniowe.</w:t>
      </w:r>
    </w:p>
    <w:p w:rsidR="00114926" w:rsidRPr="00301933" w:rsidRDefault="00114926" w:rsidP="00832264">
      <w:pPr>
        <w:spacing w:line="288" w:lineRule="auto"/>
        <w:rPr>
          <w:rStyle w:val="bumpedfont15"/>
          <w:rFonts w:ascii="Arial" w:eastAsia="Calibri" w:hAnsi="Arial" w:cs="Arial"/>
          <w:szCs w:val="22"/>
        </w:rPr>
      </w:pPr>
    </w:p>
    <w:p w:rsidR="00114926" w:rsidRDefault="00114926" w:rsidP="00832264">
      <w:pPr>
        <w:spacing w:line="288" w:lineRule="auto"/>
        <w:rPr>
          <w:rStyle w:val="bumpedfont15"/>
          <w:rFonts w:ascii="Arial" w:eastAsia="Calibri" w:hAnsi="Arial" w:cs="Arial"/>
          <w:szCs w:val="22"/>
        </w:rPr>
      </w:pPr>
      <w:r>
        <w:rPr>
          <w:rStyle w:val="bumpedfont15"/>
          <w:rFonts w:ascii="Arial" w:hAnsi="Arial"/>
        </w:rPr>
        <w:t>Przy minimalnych wymogach szkoleniowych, oprogramowanie INTUO umożliwia programiście tworzenie procedur pomiarowych na podstawie samego przedmiotu obrabianego wraz z rysunkiem technicznym. Po włączeniu funkcji Feature Predict (Przewidywanie elementu) programista za pomocą manipulatora wskazuje punkty na każdym elemencie, zaś program INTUO wykonuje resztę pracy, przewidując rodzaj elementu, wartość nominalną i ewentualne pasmo tolerancji. Następnie można bardzo łatwo dostosować program w celu zmiany liczby wskazanych punktów lub równomiernego ich rozłożenia, a także dopasowania wartości nominalnych i tolerancji do rysunku technicznego. Operator na hali produkcyjnej następnie wybiera i uruchamia te programy, korzystając z przyjaznego dla użytkownika oprogramowania Organiser firmy Renishaw.</w:t>
      </w:r>
    </w:p>
    <w:p w:rsidR="00114926" w:rsidRPr="00301933" w:rsidRDefault="00114926" w:rsidP="00832264">
      <w:pPr>
        <w:spacing w:line="288" w:lineRule="auto"/>
        <w:rPr>
          <w:rStyle w:val="bumpedfont15"/>
          <w:rFonts w:ascii="Arial" w:eastAsia="Calibri" w:hAnsi="Arial" w:cs="Arial"/>
          <w:szCs w:val="22"/>
        </w:rPr>
      </w:pPr>
    </w:p>
    <w:p w:rsidR="00114926" w:rsidRPr="00301933" w:rsidRDefault="00114926" w:rsidP="00832264">
      <w:pPr>
        <w:pStyle w:val="s13"/>
        <w:spacing w:before="0" w:beforeAutospacing="0" w:after="0" w:afterAutospacing="0" w:line="288" w:lineRule="auto"/>
        <w:rPr>
          <w:rStyle w:val="bumpedfont15"/>
          <w:rFonts w:ascii="Arial" w:hAnsi="Arial" w:cs="Arial"/>
          <w:sz w:val="20"/>
        </w:rPr>
      </w:pPr>
      <w:r>
        <w:rPr>
          <w:rStyle w:val="bumpedfont15"/>
          <w:rFonts w:ascii="Arial" w:hAnsi="Arial"/>
          <w:sz w:val="20"/>
        </w:rPr>
        <w:t>Firma Renishaw wprowadza także interfejs Equator Button Interface (EBI) wraz z prostymi przyciskami do sterowania procesem dla operatorów, eliminując konieczność używania myszy i klawiatury. Interfejs EBI może być obsługiwany przez personel noszący rękawice ochronne; jest też niewrażliwy na zanieczyszczenia spotykane na warsztacie.</w:t>
      </w:r>
    </w:p>
    <w:p w:rsidR="00114926" w:rsidRPr="00301933" w:rsidRDefault="00114926" w:rsidP="00832264">
      <w:pPr>
        <w:pStyle w:val="s13"/>
        <w:spacing w:before="0" w:beforeAutospacing="0" w:after="0" w:afterAutospacing="0" w:line="288" w:lineRule="auto"/>
        <w:rPr>
          <w:rStyle w:val="bumpedfont15"/>
          <w:rFonts w:ascii="Arial" w:hAnsi="Arial" w:cs="Arial"/>
          <w:sz w:val="20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Uczestniczący w Targach EMO 2015 użytkownicy maszyn współrzędnościowych mogą być też zainteresowani nowym oprogramowaniem pomiarowym MODUS 2, które jest przełomowym rozwiązaniem znacząco podnoszącym wydajność programowania oraz obsługi maszyn współrzędnościowych (CMM). Oprogramowanie MODUS 2 jest intuicyjne i przyjazne dla użytkownika. Zostało ono opracowane na podstawie sprawdzonej platformy MODUS i zapewnia pełne wsparcie dla wszystkich trzech- oraz pięcioosiowych maszyn współrzędnościowych firmy Renishaw, łącznie z innowacyjnym oraz łatwym w obsłudze interfejsem i szybszym programowaniem, znacząco przyspieszając proces programowania zarówno przy pracy z modelem CAD, jak i bez geometrii nominalnej.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Dzięki temu interfejsowi użytkownik systemu MODUS 2 pracuje tak samo, gdy jest podłączony do maszyny współrzędnościowej (CMM) oraz gdy pracuje w trybie offline, w którym pełna symulacja z kontrolą prędkości pozwala na opracowanie i wizualizację sekwencji pomiarowej. Do kolejnych innowacji należą technologia przejazdów „Off Surface”, inteligentne strategie pomiarowe, automatyczne raportowanie oraz interaktywne środowisko pracy z wizualizacją maszyny współrzędnościowej. Nowością w oprogramowaniu jest funkcja automatycznego dostosowania interfejsu do wykonywanego zadania. Niezależnie od tego, czy operujemy maszyną współrzędnościową w trybie ręcznym, czy wykonujemy pomiar skomplikowanej części przy pomocy systemu wieloosiowego, system MODUS 2 oferuje tylko te funkcjonalności, które związane są z wykonywanym pomiarem.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Odwiedzający stanowisko firmy Renishaw na Targach EMO w Mediolanie będą mogli zapoznać się z pokazami działania systemów GoProbe, INTUO i MODUS 2.</w:t>
      </w: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83226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Firma Renishaw rozbudowuje także swój sklep internetowy, skupiając się na zapewnieniu środowiska przyjaznego dla użytkownika, dzięki któremu klienci mają łatwy dostęp do coraz większej gamy produktów </w:t>
      </w:r>
      <w:r>
        <w:rPr>
          <w:rFonts w:ascii="Arial" w:hAnsi="Arial"/>
        </w:rPr>
        <w:lastRenderedPageBreak/>
        <w:t xml:space="preserve">pomiarowych przez całą dobę. Sklep Renishaw działa aktualnie w czternastu krajach, zaś jego zasięg będzie rozszerzany w tym roku. Są w nim dostępne zamocowania do maszyn współrzędnościowych, systemów wizyjnych i komparatora Equator, szeroka gama trzpieni pomiarowych o wysokiej precyzji; akcesoria do maszyn współrzędnościowych, jak np. zasobniki, łączniki przedłużające do sond i moduły TP20, a także żetony kredytowe do nowego systemu obrabiarkowego PRIMO™ z dwoma sondami. </w:t>
      </w:r>
      <w:r w:rsidR="00832264">
        <w:rPr>
          <w:rFonts w:ascii="Arial" w:hAnsi="Arial"/>
        </w:rPr>
        <w:br/>
      </w:r>
      <w:r>
        <w:rPr>
          <w:rFonts w:ascii="Arial" w:hAnsi="Arial"/>
        </w:rPr>
        <w:t xml:space="preserve">Patrz </w:t>
      </w:r>
      <w:r w:rsidRPr="000E470E">
        <w:rPr>
          <w:rFonts w:ascii="Arial" w:hAnsi="Arial"/>
        </w:rPr>
        <w:t>www.renishaw.com/shop.</w:t>
      </w:r>
      <w:bookmarkStart w:id="2" w:name="_GoBack"/>
      <w:bookmarkEnd w:id="2"/>
    </w:p>
    <w:p w:rsidR="00114926" w:rsidRDefault="00114926" w:rsidP="00832264">
      <w:pPr>
        <w:spacing w:line="288" w:lineRule="auto"/>
        <w:rPr>
          <w:rFonts w:ascii="Arial" w:hAnsi="Arial" w:cs="Arial"/>
          <w:szCs w:val="22"/>
        </w:rPr>
      </w:pPr>
    </w:p>
    <w:p w:rsidR="00832264" w:rsidRPr="005A6ED9" w:rsidRDefault="00832264" w:rsidP="00832264">
      <w:pPr>
        <w:spacing w:line="288" w:lineRule="auto"/>
        <w:rPr>
          <w:rFonts w:ascii="Arial" w:hAnsi="Arial" w:cs="Arial"/>
          <w:szCs w:val="22"/>
        </w:rPr>
      </w:pPr>
    </w:p>
    <w:p w:rsidR="008273CD" w:rsidRPr="00DD37F8" w:rsidRDefault="000E470E" w:rsidP="00832264">
      <w:pPr>
        <w:spacing w:line="288" w:lineRule="auto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</w:t>
      </w:r>
      <w:r w:rsidR="00E01D1F" w:rsidRPr="00DD37F8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8273CD" w:rsidRPr="00DD37F8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E470E"/>
    <w:rsid w:val="00114926"/>
    <w:rsid w:val="001325B0"/>
    <w:rsid w:val="00180B30"/>
    <w:rsid w:val="00205A88"/>
    <w:rsid w:val="0028554E"/>
    <w:rsid w:val="003645D6"/>
    <w:rsid w:val="00373DCB"/>
    <w:rsid w:val="00511C52"/>
    <w:rsid w:val="00591806"/>
    <w:rsid w:val="005A6ED9"/>
    <w:rsid w:val="008273CD"/>
    <w:rsid w:val="00832264"/>
    <w:rsid w:val="00940D25"/>
    <w:rsid w:val="009C6B2C"/>
    <w:rsid w:val="00A73059"/>
    <w:rsid w:val="00B3681D"/>
    <w:rsid w:val="00DD37F8"/>
    <w:rsid w:val="00DE5D1C"/>
    <w:rsid w:val="00E0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styleId="BalloonText">
    <w:name w:val="Balloon Text"/>
    <w:basedOn w:val="Normal"/>
    <w:link w:val="BalloonTextChar"/>
    <w:uiPriority w:val="99"/>
    <w:semiHidden/>
    <w:unhideWhenUsed/>
    <w:rsid w:val="00DD3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46C4-F82B-4498-80FB-646E0985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1023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12</cp:revision>
  <cp:lastPrinted>2011-08-09T10:37:00Z</cp:lastPrinted>
  <dcterms:created xsi:type="dcterms:W3CDTF">2015-05-19T11:14:00Z</dcterms:created>
  <dcterms:modified xsi:type="dcterms:W3CDTF">2015-08-27T14:59:00Z</dcterms:modified>
</cp:coreProperties>
</file>