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8DA" w:rsidRPr="00357D22" w:rsidRDefault="00121BFD" w:rsidP="00B5495E">
      <w:pPr>
        <w:ind w:right="567"/>
        <w:rPr>
          <w:rFonts w:ascii="Arial" w:hAnsi="Arial" w:cs="Arial"/>
          <w:b/>
        </w:rPr>
      </w:pPr>
      <w:r w:rsidRPr="00357D22">
        <w:rPr>
          <w:rFonts w:ascii="Arial" w:hAnsi="Arial" w:cs="Arial"/>
          <w:noProof/>
          <w:lang w:val="en-GB" w:eastAsia="zh-TW"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4B47" w:rsidRPr="00B5495E" w:rsidRDefault="00924B47" w:rsidP="00B5495E">
      <w:pPr>
        <w:spacing w:line="24" w:lineRule="atLeast"/>
        <w:ind w:right="-271"/>
        <w:rPr>
          <w:rFonts w:ascii="Arial" w:hAnsi="Arial" w:cs="Arial"/>
          <w:b/>
          <w:sz w:val="22"/>
        </w:rPr>
      </w:pPr>
      <w:r w:rsidRPr="00B5495E">
        <w:rPr>
          <w:rFonts w:ascii="Arial" w:hAnsi="Arial" w:cs="Arial"/>
          <w:b/>
          <w:sz w:val="22"/>
        </w:rPr>
        <w:t>Renishaw annuncia il lancio della sonda di scansione RSP3-6 per il sistema multisensore REVO®</w:t>
      </w:r>
    </w:p>
    <w:p w:rsidR="00924B47" w:rsidRPr="00357D22" w:rsidRDefault="00924B47" w:rsidP="00B5495E">
      <w:pPr>
        <w:spacing w:line="24" w:lineRule="atLeast"/>
        <w:ind w:right="-271"/>
        <w:rPr>
          <w:rFonts w:ascii="Arial" w:hAnsi="Arial" w:cs="Arial"/>
        </w:rPr>
      </w:pPr>
    </w:p>
    <w:p w:rsidR="00924B47" w:rsidRPr="001C4589" w:rsidRDefault="00924B47" w:rsidP="001C4589">
      <w:pPr>
        <w:pStyle w:val="Pa2"/>
        <w:spacing w:line="24" w:lineRule="atLeast"/>
        <w:rPr>
          <w:rFonts w:ascii="Arial" w:hAnsi="Arial" w:cs="Arial"/>
          <w:sz w:val="20"/>
          <w:szCs w:val="20"/>
        </w:rPr>
      </w:pPr>
      <w:r w:rsidRPr="001C4589">
        <w:rPr>
          <w:rFonts w:ascii="Arial" w:hAnsi="Arial" w:cs="Arial"/>
          <w:sz w:val="20"/>
        </w:rPr>
        <w:t>Renishaw è lieta di annunciare l'uscita della sonda di scansione RSP3-6 con portata estesa, da utilizzare con i sistemi di misura a 5 assi REVO su macchine CMM. La sonda RSP3-6 può supportare estensioni fino a  800 mm e,  combinata con i movimenti a 5 assi di REVO, consente di raggiungere e ispezionare elementi posti all'interno di fori profondi. RSP3-6 è ideale per l'ispezione di pezzi di grandi dimensioni, come ad esempio blocchi motore e componenti per le pesanti macchine utilizzate nei settori edile, minerario, automobilistico e della difesa.</w:t>
      </w:r>
    </w:p>
    <w:p w:rsidR="00924B47" w:rsidRPr="001C4589" w:rsidRDefault="00924B47" w:rsidP="001C4589">
      <w:pPr>
        <w:spacing w:line="24" w:lineRule="atLeast"/>
        <w:ind w:right="-271"/>
        <w:rPr>
          <w:rFonts w:ascii="Arial" w:hAnsi="Arial" w:cs="Arial"/>
        </w:rPr>
      </w:pPr>
    </w:p>
    <w:p w:rsidR="00924B47" w:rsidRPr="001C4589" w:rsidRDefault="00924B47" w:rsidP="001C4589">
      <w:pPr>
        <w:spacing w:line="24" w:lineRule="atLeast"/>
        <w:ind w:right="-271"/>
        <w:rPr>
          <w:rFonts w:ascii="Arial" w:hAnsi="Arial" w:cs="Arial"/>
        </w:rPr>
      </w:pPr>
      <w:r w:rsidRPr="001C4589">
        <w:rPr>
          <w:rFonts w:ascii="Arial" w:hAnsi="Arial" w:cs="Arial"/>
        </w:rPr>
        <w:t>Il sistema RSP3-6 si compone di una sonda e di una serie di portastili adatti ad applicazioni che richiedono prolunghe dritte o a gomito. La sonda RSP3-6 è intercambiabile (in modo automatico) con tutte le altre opzioni sonda disponibili per REVO. Tale flessibilità consente di selezionare l'utensile più adatto per ispezionare un'ampia gamma di elementi all'interno della stessa piattaforma CMM. Con i portastili dritti di RSP3-6 si possono utilizzare prolunghe fino a 800 mm dal centro di rotazione dell'asse A di REVO, mentre quelli a gomito supportano prolunghe fino a 600 mm dallo stesso punto di riferimento.</w:t>
      </w:r>
    </w:p>
    <w:p w:rsidR="00924B47" w:rsidRPr="001C4589" w:rsidRDefault="00924B47" w:rsidP="001C4589">
      <w:pPr>
        <w:pStyle w:val="Pa2"/>
        <w:spacing w:line="24" w:lineRule="atLeast"/>
        <w:rPr>
          <w:rFonts w:ascii="Arial" w:hAnsi="Arial" w:cs="Arial"/>
          <w:sz w:val="20"/>
          <w:szCs w:val="20"/>
        </w:rPr>
      </w:pPr>
    </w:p>
    <w:p w:rsidR="00EC1D35" w:rsidRDefault="00924B47" w:rsidP="001C4589">
      <w:pPr>
        <w:pStyle w:val="Pa2"/>
        <w:spacing w:line="24" w:lineRule="atLeast"/>
        <w:rPr>
          <w:rFonts w:ascii="Arial" w:hAnsi="Arial" w:cs="Arial"/>
          <w:sz w:val="20"/>
        </w:rPr>
      </w:pPr>
      <w:r w:rsidRPr="001C4589">
        <w:rPr>
          <w:rFonts w:ascii="Arial" w:hAnsi="Arial" w:cs="Arial"/>
          <w:sz w:val="20"/>
        </w:rPr>
        <w:t>La sonda è indicata per applicazioni 3D touch trigger e  2D in scansione</w:t>
      </w:r>
      <w:r w:rsidR="004A3BD9" w:rsidRPr="001C4589">
        <w:rPr>
          <w:rFonts w:ascii="Arial" w:hAnsi="Arial" w:cs="Arial"/>
          <w:sz w:val="20"/>
        </w:rPr>
        <w:t>. Scoprila all'EMO 2015, sala 5 stand D15.</w:t>
      </w:r>
      <w:r w:rsidRPr="001C4589">
        <w:rPr>
          <w:rFonts w:ascii="Arial" w:hAnsi="Arial" w:cs="Arial"/>
          <w:sz w:val="20"/>
        </w:rPr>
        <w:t xml:space="preserve"> </w:t>
      </w:r>
    </w:p>
    <w:p w:rsidR="00EC1D35" w:rsidRDefault="00EC1D35" w:rsidP="001C4589">
      <w:pPr>
        <w:pStyle w:val="Pa2"/>
        <w:spacing w:line="24" w:lineRule="atLeast"/>
        <w:rPr>
          <w:rFonts w:ascii="Arial" w:hAnsi="Arial" w:cs="Arial"/>
          <w:sz w:val="20"/>
        </w:rPr>
      </w:pPr>
    </w:p>
    <w:p w:rsidR="00924B47" w:rsidRPr="001C4589" w:rsidRDefault="00924B47" w:rsidP="001C4589">
      <w:pPr>
        <w:pStyle w:val="Pa2"/>
        <w:spacing w:line="24" w:lineRule="atLeast"/>
        <w:rPr>
          <w:rFonts w:ascii="Arial" w:hAnsi="Arial" w:cs="Arial"/>
          <w:sz w:val="20"/>
        </w:rPr>
      </w:pPr>
      <w:bookmarkStart w:id="0" w:name="_GoBack"/>
      <w:bookmarkEnd w:id="0"/>
      <w:r w:rsidRPr="001C4589">
        <w:rPr>
          <w:rFonts w:ascii="Arial" w:hAnsi="Arial" w:cs="Arial"/>
          <w:sz w:val="20"/>
        </w:rPr>
        <w:t>Per guardare</w:t>
      </w:r>
      <w:r w:rsidR="00B5495E" w:rsidRPr="001C4589">
        <w:rPr>
          <w:rFonts w:ascii="Arial" w:hAnsi="Arial" w:cs="Arial"/>
          <w:sz w:val="20"/>
        </w:rPr>
        <w:t xml:space="preserve"> un video sui prodotti, vedere: </w:t>
      </w:r>
      <w:hyperlink r:id="rId8" w:history="1">
        <w:r w:rsidR="001C4589" w:rsidRPr="001C4589">
          <w:rPr>
            <w:rStyle w:val="Hyperlink"/>
            <w:rFonts w:ascii="Arial" w:hAnsi="Arial" w:cs="Arial"/>
            <w:color w:val="auto"/>
            <w:sz w:val="20"/>
            <w:u w:val="none"/>
          </w:rPr>
          <w:t>https://www.youtube.com/watch?v=nkLH8r2wBBs</w:t>
        </w:r>
      </w:hyperlink>
    </w:p>
    <w:p w:rsidR="001C4589" w:rsidRPr="001C4589" w:rsidRDefault="001C4589" w:rsidP="001C4589">
      <w:pPr>
        <w:spacing w:line="24" w:lineRule="atLeast"/>
        <w:rPr>
          <w:rFonts w:ascii="Arial" w:hAnsi="Arial" w:cs="Arial"/>
        </w:rPr>
      </w:pPr>
    </w:p>
    <w:p w:rsidR="001C4589" w:rsidRPr="001C4589" w:rsidRDefault="001C4589" w:rsidP="001C4589">
      <w:pPr>
        <w:spacing w:line="24" w:lineRule="atLeast"/>
        <w:rPr>
          <w:rFonts w:ascii="Arial" w:hAnsi="Arial" w:cs="Arial"/>
        </w:rPr>
      </w:pPr>
      <w:r w:rsidRPr="001C4589">
        <w:rPr>
          <w:rFonts w:ascii="Arial" w:hAnsi="Arial" w:cs="Arial"/>
        </w:rPr>
        <w:t>Per ulteriori informazi</w:t>
      </w:r>
      <w:r>
        <w:rPr>
          <w:rFonts w:ascii="Arial" w:hAnsi="Arial" w:cs="Arial"/>
        </w:rPr>
        <w:t>oni visitate www.renishaw.it/cmm</w:t>
      </w:r>
      <w:r w:rsidR="00F3096F">
        <w:rPr>
          <w:rFonts w:ascii="Arial" w:hAnsi="Arial" w:cs="Arial"/>
        </w:rPr>
        <w:t>.</w:t>
      </w:r>
    </w:p>
    <w:p w:rsidR="0006668E" w:rsidRPr="00B5495E" w:rsidRDefault="00B5495E" w:rsidP="00B5495E">
      <w:pPr>
        <w:pStyle w:val="NormalWeb"/>
        <w:spacing w:line="24" w:lineRule="atLeast"/>
        <w:jc w:val="center"/>
        <w:rPr>
          <w:rFonts w:ascii="Arial" w:hAnsi="Arial" w:cs="Arial"/>
          <w:sz w:val="22"/>
          <w:szCs w:val="20"/>
        </w:rPr>
      </w:pPr>
      <w:r w:rsidRPr="00B5495E">
        <w:rPr>
          <w:rFonts w:ascii="Arial" w:hAnsi="Arial" w:cs="Arial"/>
          <w:sz w:val="22"/>
        </w:rPr>
        <w:t>-</w:t>
      </w:r>
      <w:r w:rsidR="00041EF0" w:rsidRPr="00B5495E">
        <w:rPr>
          <w:rFonts w:ascii="Arial" w:hAnsi="Arial" w:cs="Arial"/>
          <w:sz w:val="22"/>
        </w:rPr>
        <w:t>Fine</w:t>
      </w:r>
      <w:r w:rsidRPr="00B5495E">
        <w:rPr>
          <w:rFonts w:ascii="Arial" w:hAnsi="Arial" w:cs="Arial"/>
          <w:sz w:val="22"/>
        </w:rPr>
        <w:t>-</w:t>
      </w:r>
    </w:p>
    <w:sectPr w:rsidR="0006668E" w:rsidRPr="00B5495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47B" w:rsidRDefault="0012747B" w:rsidP="002E2F8C">
      <w:r>
        <w:separator/>
      </w:r>
    </w:p>
  </w:endnote>
  <w:endnote w:type="continuationSeparator" w:id="0">
    <w:p w:rsidR="0012747B" w:rsidRDefault="0012747B"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00B05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47B" w:rsidRDefault="0012747B" w:rsidP="002E2F8C">
      <w:r>
        <w:separator/>
      </w:r>
    </w:p>
  </w:footnote>
  <w:footnote w:type="continuationSeparator" w:id="0">
    <w:p w:rsidR="0012747B" w:rsidRDefault="0012747B" w:rsidP="002E2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2747B"/>
    <w:rsid w:val="0015599C"/>
    <w:rsid w:val="0016753A"/>
    <w:rsid w:val="00180B30"/>
    <w:rsid w:val="00182797"/>
    <w:rsid w:val="00187F32"/>
    <w:rsid w:val="001A5B15"/>
    <w:rsid w:val="001C299A"/>
    <w:rsid w:val="001C4589"/>
    <w:rsid w:val="001E350D"/>
    <w:rsid w:val="00203EE2"/>
    <w:rsid w:val="0020792C"/>
    <w:rsid w:val="00207A7E"/>
    <w:rsid w:val="0021050E"/>
    <w:rsid w:val="0021225A"/>
    <w:rsid w:val="00227CE4"/>
    <w:rsid w:val="00244A65"/>
    <w:rsid w:val="002469DB"/>
    <w:rsid w:val="00253AFB"/>
    <w:rsid w:val="002E2F8C"/>
    <w:rsid w:val="00304407"/>
    <w:rsid w:val="00324ED1"/>
    <w:rsid w:val="00326CC4"/>
    <w:rsid w:val="003377F3"/>
    <w:rsid w:val="0034023D"/>
    <w:rsid w:val="00357D22"/>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A3BD9"/>
    <w:rsid w:val="004C5163"/>
    <w:rsid w:val="004D00A2"/>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C1CE4"/>
    <w:rsid w:val="007C4DCE"/>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24B47"/>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5495E"/>
    <w:rsid w:val="00B61F67"/>
    <w:rsid w:val="00B65D58"/>
    <w:rsid w:val="00B70DAB"/>
    <w:rsid w:val="00B73EB3"/>
    <w:rsid w:val="00BA0911"/>
    <w:rsid w:val="00BB4418"/>
    <w:rsid w:val="00C03B4D"/>
    <w:rsid w:val="00C067E2"/>
    <w:rsid w:val="00C37929"/>
    <w:rsid w:val="00C47966"/>
    <w:rsid w:val="00CA14FF"/>
    <w:rsid w:val="00CA28DA"/>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C1D35"/>
    <w:rsid w:val="00EE0385"/>
    <w:rsid w:val="00F05286"/>
    <w:rsid w:val="00F3096F"/>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customStyle="1" w:styleId="Pa2">
    <w:name w:val="Pa2"/>
    <w:basedOn w:val="Normal"/>
    <w:next w:val="Normal"/>
    <w:uiPriority w:val="99"/>
    <w:rsid w:val="00924B47"/>
    <w:pPr>
      <w:autoSpaceDE w:val="0"/>
      <w:autoSpaceDN w:val="0"/>
      <w:adjustRightInd w:val="0"/>
      <w:spacing w:line="161" w:lineRule="atLeast"/>
    </w:pPr>
    <w:rPr>
      <w:rFonts w:ascii="Helvetica" w:eastAsiaTheme="minorHAnsi" w:hAnsi="Helvetica" w:cs="Helvetic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kLH8r2wBB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1594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8</cp:revision>
  <cp:lastPrinted>2015-06-09T12:12:00Z</cp:lastPrinted>
  <dcterms:created xsi:type="dcterms:W3CDTF">2015-07-03T11:23:00Z</dcterms:created>
  <dcterms:modified xsi:type="dcterms:W3CDTF">2015-09-09T10:33:00Z</dcterms:modified>
</cp:coreProperties>
</file>