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A5C" w:rsidRDefault="00E47306" w:rsidP="004C68BF">
      <w:pPr>
        <w:spacing w:line="336" w:lineRule="auto"/>
        <w:ind w:right="-554"/>
        <w:rPr>
          <w:rFonts w:ascii="Arial" w:hAnsi="Arial" w:cs="Arial"/>
          <w:i/>
        </w:rPr>
      </w:pPr>
      <w:r>
        <w:rPr>
          <w:rFonts w:ascii="Arial" w:hAnsi="Arial" w:cs="Arial"/>
          <w:i/>
          <w:noProof/>
        </w:rPr>
        <w:t xml:space="preserve">September </w:t>
      </w:r>
      <w:r w:rsidR="009B63D3">
        <w:rPr>
          <w:rFonts w:ascii="Arial" w:hAnsi="Arial" w:cs="Arial"/>
          <w:i/>
          <w:noProof/>
        </w:rPr>
        <w:t>2015</w:t>
      </w:r>
      <w:r w:rsidR="00B35AA9" w:rsidRPr="00387027">
        <w:rPr>
          <w:rFonts w:ascii="Arial" w:hAnsi="Arial" w:cs="Arial"/>
          <w:i/>
        </w:rPr>
        <w:t xml:space="preserve"> – for immediate release    </w:t>
      </w:r>
      <w:r w:rsidR="0073088A" w:rsidRPr="00387027">
        <w:rPr>
          <w:rFonts w:ascii="Arial" w:hAnsi="Arial" w:cs="Arial"/>
          <w:i/>
        </w:rPr>
        <w:t>Further information: Chris Pockett, +44 1453 524133</w:t>
      </w:r>
    </w:p>
    <w:p w:rsidR="00317A11" w:rsidRDefault="00317A11" w:rsidP="004C68BF">
      <w:pPr>
        <w:spacing w:line="336" w:lineRule="auto"/>
        <w:ind w:right="-554"/>
        <w:rPr>
          <w:rFonts w:ascii="Arial" w:hAnsi="Arial" w:cs="Arial"/>
          <w:i/>
        </w:rPr>
      </w:pPr>
    </w:p>
    <w:p w:rsidR="00317A11" w:rsidRPr="00317A11" w:rsidRDefault="00317A11" w:rsidP="00317A11">
      <w:pPr>
        <w:rPr>
          <w:rFonts w:ascii="Arial" w:hAnsi="Arial" w:cs="Arial"/>
          <w:b/>
          <w:sz w:val="22"/>
          <w:szCs w:val="22"/>
        </w:rPr>
      </w:pPr>
      <w:r w:rsidRPr="00317A11">
        <w:rPr>
          <w:rFonts w:ascii="Arial" w:hAnsi="Arial" w:cs="Arial"/>
          <w:b/>
          <w:sz w:val="22"/>
          <w:szCs w:val="22"/>
        </w:rPr>
        <w:t>Renishaw Inc. breaks ground on new office and product testing facility near Chicago</w:t>
      </w:r>
    </w:p>
    <w:p w:rsidR="00317A11" w:rsidRDefault="00317A11" w:rsidP="004C68BF">
      <w:pPr>
        <w:spacing w:line="336" w:lineRule="auto"/>
        <w:ind w:right="-554"/>
        <w:rPr>
          <w:rFonts w:ascii="Arial" w:hAnsi="Arial" w:cs="Arial"/>
          <w:i/>
        </w:rPr>
      </w:pPr>
    </w:p>
    <w:p w:rsidR="00317A11" w:rsidRDefault="00317A11" w:rsidP="00317A11">
      <w:pPr>
        <w:spacing w:line="360" w:lineRule="auto"/>
        <w:rPr>
          <w:rFonts w:ascii="Arial" w:hAnsi="Arial" w:cs="Arial"/>
        </w:rPr>
      </w:pPr>
      <w:r w:rsidRPr="00317A11">
        <w:rPr>
          <w:rFonts w:ascii="Arial" w:hAnsi="Arial" w:cs="Arial"/>
        </w:rPr>
        <w:t>Renishaw recently broke ground on its new 133,000 sq. ft. office and warehouse facility in West Dundee, IL, about 40 miles from Chicago. The two-stor</w:t>
      </w:r>
      <w:r w:rsidR="00EF7F30">
        <w:rPr>
          <w:rFonts w:ascii="Arial" w:hAnsi="Arial" w:cs="Arial"/>
        </w:rPr>
        <w:t>e</w:t>
      </w:r>
      <w:r w:rsidRPr="00317A11">
        <w:rPr>
          <w:rFonts w:ascii="Arial" w:hAnsi="Arial" w:cs="Arial"/>
        </w:rPr>
        <w:t xml:space="preserve">y facility will be located at the </w:t>
      </w:r>
      <w:proofErr w:type="spellStart"/>
      <w:r w:rsidRPr="00317A11">
        <w:rPr>
          <w:rFonts w:ascii="Arial" w:hAnsi="Arial" w:cs="Arial"/>
        </w:rPr>
        <w:t>Oakview</w:t>
      </w:r>
      <w:proofErr w:type="spellEnd"/>
      <w:r w:rsidRPr="00317A11">
        <w:rPr>
          <w:rFonts w:ascii="Arial" w:hAnsi="Arial" w:cs="Arial"/>
        </w:rPr>
        <w:t xml:space="preserve"> Business Park and will be the company’s North American headquarters. The new building, slated for completion in June 2016, will also include space for product development, testing, warehousing and distribution. </w:t>
      </w:r>
    </w:p>
    <w:p w:rsidR="00317A11" w:rsidRDefault="00317A11" w:rsidP="00317A11">
      <w:pPr>
        <w:spacing w:line="360" w:lineRule="auto"/>
        <w:rPr>
          <w:rFonts w:ascii="Arial" w:hAnsi="Arial" w:cs="Arial"/>
        </w:rPr>
      </w:pPr>
    </w:p>
    <w:p w:rsidR="00317A11" w:rsidRDefault="00317A11" w:rsidP="00317A11">
      <w:pPr>
        <w:spacing w:line="360" w:lineRule="auto"/>
        <w:rPr>
          <w:rFonts w:ascii="Arial" w:hAnsi="Arial" w:cs="Arial"/>
        </w:rPr>
      </w:pPr>
      <w:r w:rsidRPr="00317A11">
        <w:rPr>
          <w:rFonts w:ascii="Arial" w:hAnsi="Arial" w:cs="Arial"/>
        </w:rPr>
        <w:t>The facility will consolidate the company’s two existing sites, with a 47,000 square-foot area dedicated to warehousing/distribution, while the 86,000 square-foot office portion provides additional space for corporate services staff, as well as demonstration, training and conference facilities. The additional space includes flexible training and demonstration areas, with an open two-stor</w:t>
      </w:r>
      <w:r w:rsidR="00064C41">
        <w:rPr>
          <w:rFonts w:ascii="Arial" w:hAnsi="Arial" w:cs="Arial"/>
        </w:rPr>
        <w:t>e</w:t>
      </w:r>
      <w:bookmarkStart w:id="0" w:name="_GoBack"/>
      <w:bookmarkEnd w:id="0"/>
      <w:r w:rsidRPr="00317A11">
        <w:rPr>
          <w:rFonts w:ascii="Arial" w:hAnsi="Arial" w:cs="Arial"/>
        </w:rPr>
        <w:t>y exhibit hall for customer tours and product demos. The facility can also accommodate future expansion as Renishaw Inc. continues to grow.</w:t>
      </w:r>
    </w:p>
    <w:p w:rsidR="00317A11" w:rsidRDefault="00317A11" w:rsidP="00317A11">
      <w:pPr>
        <w:spacing w:line="360" w:lineRule="auto"/>
        <w:rPr>
          <w:rFonts w:ascii="Arial" w:hAnsi="Arial" w:cs="Arial"/>
        </w:rPr>
      </w:pPr>
    </w:p>
    <w:p w:rsidR="00317A11" w:rsidRDefault="00317A11" w:rsidP="00317A11">
      <w:pPr>
        <w:spacing w:line="360" w:lineRule="auto"/>
        <w:rPr>
          <w:rFonts w:ascii="Arial" w:hAnsi="Arial" w:cs="Arial"/>
        </w:rPr>
      </w:pPr>
      <w:r w:rsidRPr="00317A11">
        <w:rPr>
          <w:rFonts w:ascii="Arial" w:hAnsi="Arial" w:cs="Arial"/>
        </w:rPr>
        <w:t xml:space="preserve">UK-based Renishaw is a world leading engineering technologies company, supplying products for applications as diverse as jet engine and wind turbine manufacture, dentistry and brain surgery. Throughout its history Renishaw has made a significant commitment to research and development, with historically between 14 and 18% of annual sales invested in R&amp;D and engineering. </w:t>
      </w:r>
    </w:p>
    <w:p w:rsidR="00317A11" w:rsidRDefault="00317A11" w:rsidP="00317A11">
      <w:pPr>
        <w:spacing w:line="360" w:lineRule="auto"/>
        <w:rPr>
          <w:rFonts w:ascii="Arial" w:hAnsi="Arial" w:cs="Arial"/>
        </w:rPr>
      </w:pPr>
    </w:p>
    <w:p w:rsidR="00CD6AD4" w:rsidRDefault="00317A11" w:rsidP="00317A11">
      <w:pPr>
        <w:spacing w:line="360" w:lineRule="auto"/>
        <w:rPr>
          <w:rFonts w:ascii="Arial" w:hAnsi="Arial" w:cs="Arial"/>
          <w:i/>
        </w:rPr>
      </w:pPr>
      <w:r w:rsidRPr="00317A11">
        <w:rPr>
          <w:rFonts w:ascii="Arial" w:hAnsi="Arial" w:cs="Arial"/>
        </w:rPr>
        <w:t xml:space="preserve">Today the company has over 4,000 employees, and achieved annual sales of </w:t>
      </w:r>
      <w:r w:rsidR="00E47306">
        <w:rPr>
          <w:rFonts w:ascii="Arial" w:hAnsi="Arial" w:cs="Arial"/>
        </w:rPr>
        <w:t>£494.7</w:t>
      </w:r>
      <w:r w:rsidRPr="00317A11">
        <w:rPr>
          <w:rFonts w:ascii="Arial" w:hAnsi="Arial" w:cs="Arial"/>
        </w:rPr>
        <w:t xml:space="preserve"> million for the year ended June 2015. The company has 15 offices in the UK and an additional 56 offices in 32 countries, including 12 offices in China</w:t>
      </w:r>
      <w:r>
        <w:rPr>
          <w:rFonts w:ascii="Arial" w:hAnsi="Arial" w:cs="Arial"/>
        </w:rPr>
        <w:t>.</w:t>
      </w:r>
    </w:p>
    <w:p w:rsidR="00CD6AD4" w:rsidRDefault="00CD6AD4" w:rsidP="004C68BF">
      <w:pPr>
        <w:spacing w:line="336" w:lineRule="auto"/>
        <w:ind w:right="-554"/>
        <w:rPr>
          <w:rFonts w:ascii="Arial" w:hAnsi="Arial" w:cs="Arial"/>
          <w:i/>
        </w:rPr>
      </w:pPr>
    </w:p>
    <w:p w:rsidR="009F23F0" w:rsidRDefault="009F23F0" w:rsidP="0050292E">
      <w:pPr>
        <w:spacing w:line="276" w:lineRule="auto"/>
        <w:rPr>
          <w:rFonts w:ascii="Arial" w:hAnsi="Arial" w:cs="Arial"/>
          <w:sz w:val="22"/>
          <w:szCs w:val="22"/>
        </w:rPr>
      </w:pPr>
    </w:p>
    <w:p w:rsidR="00714411" w:rsidRPr="00EA334A"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sectPr w:rsidR="00714411" w:rsidRPr="00EA334A" w:rsidSect="00B803A3">
      <w:headerReference w:type="first" r:id="rId8"/>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6C6C" w:rsidRDefault="00B56C6C" w:rsidP="002E2F8C">
      <w:r>
        <w:separator/>
      </w:r>
    </w:p>
  </w:endnote>
  <w:endnote w:type="continuationSeparator" w:id="0">
    <w:p w:rsidR="00B56C6C" w:rsidRDefault="00B56C6C"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6C6C" w:rsidRDefault="00B56C6C" w:rsidP="002E2F8C">
      <w:r>
        <w:separator/>
      </w:r>
    </w:p>
  </w:footnote>
  <w:footnote w:type="continuationSeparator" w:id="0">
    <w:p w:rsidR="00B56C6C" w:rsidRDefault="00B56C6C" w:rsidP="002E2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517" w:rsidRDefault="00DF6E72">
    <w:pPr>
      <w:pStyle w:val="Header"/>
    </w:pPr>
    <w:r>
      <w:rPr>
        <w:rFonts w:ascii="Arial" w:hAnsi="Arial" w:cs="Arial"/>
        <w:i/>
        <w:noProof/>
        <w:lang w:val="en-GB"/>
      </w:rPr>
      <w:drawing>
        <wp:anchor distT="0" distB="0" distL="114300" distR="114300" simplePos="0" relativeHeight="251659776" behindDoc="0" locked="0" layoutInCell="0" allowOverlap="1" wp14:anchorId="4B6B0786" wp14:editId="640C735F">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B56C6C">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503384375" r:id="rId3"/>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252CA"/>
    <w:rsid w:val="000566E5"/>
    <w:rsid w:val="00064C41"/>
    <w:rsid w:val="00075B33"/>
    <w:rsid w:val="000B6575"/>
    <w:rsid w:val="000C6F60"/>
    <w:rsid w:val="0012029C"/>
    <w:rsid w:val="00135DB0"/>
    <w:rsid w:val="00180B30"/>
    <w:rsid w:val="001B5924"/>
    <w:rsid w:val="0021225A"/>
    <w:rsid w:val="00227CE4"/>
    <w:rsid w:val="002469DB"/>
    <w:rsid w:val="00257833"/>
    <w:rsid w:val="002858D4"/>
    <w:rsid w:val="00291695"/>
    <w:rsid w:val="002A4C90"/>
    <w:rsid w:val="002E2F8C"/>
    <w:rsid w:val="002E778F"/>
    <w:rsid w:val="00310B2A"/>
    <w:rsid w:val="00317A11"/>
    <w:rsid w:val="003377F3"/>
    <w:rsid w:val="003647B3"/>
    <w:rsid w:val="003659A8"/>
    <w:rsid w:val="00373754"/>
    <w:rsid w:val="00381AE5"/>
    <w:rsid w:val="00387027"/>
    <w:rsid w:val="00392EF6"/>
    <w:rsid w:val="0039382D"/>
    <w:rsid w:val="003C25AA"/>
    <w:rsid w:val="003D5DDB"/>
    <w:rsid w:val="003E6E81"/>
    <w:rsid w:val="003F2730"/>
    <w:rsid w:val="00407D9A"/>
    <w:rsid w:val="00443E0F"/>
    <w:rsid w:val="00474A48"/>
    <w:rsid w:val="00474A5F"/>
    <w:rsid w:val="004863E7"/>
    <w:rsid w:val="00490E55"/>
    <w:rsid w:val="004930B0"/>
    <w:rsid w:val="0049414C"/>
    <w:rsid w:val="004C5163"/>
    <w:rsid w:val="004C68BF"/>
    <w:rsid w:val="004F5243"/>
    <w:rsid w:val="0050292E"/>
    <w:rsid w:val="00505214"/>
    <w:rsid w:val="0051473C"/>
    <w:rsid w:val="00535A5C"/>
    <w:rsid w:val="00544ECF"/>
    <w:rsid w:val="00546FE4"/>
    <w:rsid w:val="00576141"/>
    <w:rsid w:val="00590FCF"/>
    <w:rsid w:val="005A7A54"/>
    <w:rsid w:val="005B2717"/>
    <w:rsid w:val="00633356"/>
    <w:rsid w:val="00644635"/>
    <w:rsid w:val="0065468E"/>
    <w:rsid w:val="00666780"/>
    <w:rsid w:val="006873DF"/>
    <w:rsid w:val="00694EDE"/>
    <w:rsid w:val="006B0EBB"/>
    <w:rsid w:val="006B413D"/>
    <w:rsid w:val="006C2C75"/>
    <w:rsid w:val="006E4D82"/>
    <w:rsid w:val="00701066"/>
    <w:rsid w:val="00714411"/>
    <w:rsid w:val="0072403D"/>
    <w:rsid w:val="0073088A"/>
    <w:rsid w:val="00775194"/>
    <w:rsid w:val="00797E75"/>
    <w:rsid w:val="007B7B78"/>
    <w:rsid w:val="007C3DAF"/>
    <w:rsid w:val="007C4DCE"/>
    <w:rsid w:val="007C65C2"/>
    <w:rsid w:val="007F3BB1"/>
    <w:rsid w:val="00864808"/>
    <w:rsid w:val="00874709"/>
    <w:rsid w:val="008757C5"/>
    <w:rsid w:val="00893A94"/>
    <w:rsid w:val="008D1D65"/>
    <w:rsid w:val="008D3B4D"/>
    <w:rsid w:val="008E2064"/>
    <w:rsid w:val="00910A83"/>
    <w:rsid w:val="009415B6"/>
    <w:rsid w:val="009B326C"/>
    <w:rsid w:val="009B63D3"/>
    <w:rsid w:val="009C7551"/>
    <w:rsid w:val="009F23F0"/>
    <w:rsid w:val="00A32C35"/>
    <w:rsid w:val="00A60348"/>
    <w:rsid w:val="00AB10DA"/>
    <w:rsid w:val="00AF0949"/>
    <w:rsid w:val="00B03550"/>
    <w:rsid w:val="00B04F0C"/>
    <w:rsid w:val="00B35AA9"/>
    <w:rsid w:val="00B4011E"/>
    <w:rsid w:val="00B53C11"/>
    <w:rsid w:val="00B56C6C"/>
    <w:rsid w:val="00B61F67"/>
    <w:rsid w:val="00B70DAB"/>
    <w:rsid w:val="00B803A3"/>
    <w:rsid w:val="00B869E7"/>
    <w:rsid w:val="00B87FD3"/>
    <w:rsid w:val="00BD65FB"/>
    <w:rsid w:val="00BF3745"/>
    <w:rsid w:val="00C34EC9"/>
    <w:rsid w:val="00C43C73"/>
    <w:rsid w:val="00C44CC2"/>
    <w:rsid w:val="00C47966"/>
    <w:rsid w:val="00C95B05"/>
    <w:rsid w:val="00CB0C2C"/>
    <w:rsid w:val="00CC224A"/>
    <w:rsid w:val="00CC2F07"/>
    <w:rsid w:val="00CD6AD4"/>
    <w:rsid w:val="00CF722A"/>
    <w:rsid w:val="00D03AD0"/>
    <w:rsid w:val="00D366C8"/>
    <w:rsid w:val="00D851C0"/>
    <w:rsid w:val="00D87313"/>
    <w:rsid w:val="00D92177"/>
    <w:rsid w:val="00D94965"/>
    <w:rsid w:val="00D96ACE"/>
    <w:rsid w:val="00D97C50"/>
    <w:rsid w:val="00DF6E72"/>
    <w:rsid w:val="00E47306"/>
    <w:rsid w:val="00E63517"/>
    <w:rsid w:val="00E73435"/>
    <w:rsid w:val="00EA334A"/>
    <w:rsid w:val="00EB40A4"/>
    <w:rsid w:val="00EF7F30"/>
    <w:rsid w:val="00F05286"/>
    <w:rsid w:val="00F30D7C"/>
    <w:rsid w:val="00F560D5"/>
    <w:rsid w:val="00F71F07"/>
    <w:rsid w:val="00F81452"/>
    <w:rsid w:val="00FA3F2E"/>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5C1F1A-DCFD-4D2D-8590-22E4E2374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258</Words>
  <Characters>1474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1729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Renishaw</dc:creator>
  <cp:lastModifiedBy>Katie Hibbitt</cp:lastModifiedBy>
  <cp:revision>4</cp:revision>
  <cp:lastPrinted>2014-11-03T12:56:00Z</cp:lastPrinted>
  <dcterms:created xsi:type="dcterms:W3CDTF">2015-09-10T08:43:00Z</dcterms:created>
  <dcterms:modified xsi:type="dcterms:W3CDTF">2015-09-10T09:00:00Z</dcterms:modified>
</cp:coreProperties>
</file>