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DD6649" w:rsidRDefault="003645D6" w:rsidP="00063871">
      <w:pPr>
        <w:spacing w:line="336" w:lineRule="auto"/>
        <w:ind w:right="-554"/>
        <w:rPr>
          <w:rFonts w:ascii="Arial" w:hAnsi="Arial" w:cs="Arial"/>
        </w:rPr>
      </w:pPr>
    </w:p>
    <w:p w:rsidR="00DE5D1C" w:rsidRPr="00DD6649" w:rsidRDefault="009C6B2C" w:rsidP="0006387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49" w:rsidRPr="00EF4C4B" w:rsidRDefault="00DD6649" w:rsidP="00063871">
      <w:pPr>
        <w:spacing w:line="288" w:lineRule="auto"/>
        <w:contextualSpacing/>
        <w:rPr>
          <w:rFonts w:ascii="Arial" w:hAnsi="Arial" w:cs="Arial"/>
          <w:b/>
          <w:sz w:val="22"/>
        </w:rPr>
      </w:pPr>
      <w:r w:rsidRPr="00EF4C4B">
        <w:rPr>
          <w:rFonts w:ascii="Arial" w:hAnsi="Arial"/>
          <w:b/>
          <w:sz w:val="22"/>
        </w:rPr>
        <w:t>Компания Renishaw объявляет о создании новой версии мультисенсорной 5-осевой системы измерения REVO® на выставке EMO 2015</w:t>
      </w: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Компания Renishaw рада объявить о выпуске REVO-2 – новой, улучшенной версии революционной мультисенсорной 5-осевой измерительной головки, предназначенной для использования на координатно-измерительных машинах (КИМ). Система REVO-2 и её новый контроллер UCC S5 для КИМ основаны на эффективной мультисенсорной системе REVO и отличаются улучшенными характеристиками мощности и коммуникации. Это позволило установить в системе новейшие датчики REVO, например оптический измерительный датчик RVP  Кроме того, измерительная головка отличается увеличенной амплитудой движения по отрицательной оси А, благодаря чему обеспечивается более легкий доступ к детали и упрощается настройка щупа.</w:t>
      </w: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Система REVO-2 включает в себя разработанную компанией Renishaw оптическую инкрементальную энкодерную систему ATOM™, в которой уникальным образом сочетаются миниатюрные размеры, прочность и исключительное качество измерения. ATOM является самой маленькой в мире считывающей головкой, в которой используется фильтрующая оптика. Системы ATOM обеспечивают скорость до 20 м/с (29 000 об/мин с диском 17 мм) и разрешение до 1 нм (0,004 угл. сек на диске 108 мм). Для этих систем предлагается ряд линейных и круговых (угловых) шкал из нержавеющей стали и стекла.</w:t>
      </w: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REVO-2 является единственной сканирующей системой для КИМ, которая одновременно контролирует перемещение трех осей КИМ и двух осей головки, а также считывает данные об обрабатываемых деталях с помощью ряда контактных 2D- и 3D-датчиков, датчика для измерения шероховатости поверхности, а теперь также и бесконтактного видеодатчика. Новейшая конструкция головки включает в себя сложную лазерную систему измерения и технологию передачи электрических сигналов, которые обеспечивают точное измерение заготовок при исключительно высокой скорости считывания данных. При использовании 5-координатной системы контроля удается компенсировать большинство нежелательных динамических ошибок, связанных с перемещением по осям КИМ, так как большая часть работы по сканированию выполняется измерительной головкой.  Поскольку головка намного легче и подвижнее узлов КИМ, это позволяет быстро отслеживать изменения формы сканируемой детали без внесения опасных динамических ошибок. Управление мультисенсорной системой REVO-2 осуществляется с помощью такого же интерфейса I++ DME, который применялся и в первоначальной системе REVO. </w:t>
      </w: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В знак признания революционной 5-осевой технологии измерения, которая обеспечила радикальные преимущества при выполнении контроля деталей на КИМ, система REVO была отмечена множеством престижных наград.</w:t>
      </w:r>
    </w:p>
    <w:p w:rsidR="00DD6649" w:rsidRP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114926" w:rsidRDefault="00DD6649" w:rsidP="00063871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5–10 октября 2015 г. на выставке EMO 2015 в Милане посетители получат возможность увидеть новую систему REVO-2, представленную компанией Renishaw в зале 5 на стенде D15.</w:t>
      </w:r>
    </w:p>
    <w:p w:rsidR="00DD6649" w:rsidRDefault="00DD6649" w:rsidP="00063871">
      <w:pPr>
        <w:spacing w:line="288" w:lineRule="auto"/>
        <w:contextualSpacing/>
        <w:rPr>
          <w:rFonts w:ascii="Arial" w:hAnsi="Arial" w:cs="Arial"/>
        </w:rPr>
      </w:pPr>
    </w:p>
    <w:p w:rsidR="00EF4C4B" w:rsidRDefault="00EF4C4B" w:rsidP="00063871">
      <w:pPr>
        <w:spacing w:line="288" w:lineRule="auto"/>
        <w:contextualSpacing/>
        <w:rPr>
          <w:rFonts w:ascii="Arial" w:hAnsi="Arial" w:cs="Arial"/>
        </w:rPr>
      </w:pPr>
      <w:r w:rsidRPr="00EF4C4B">
        <w:rPr>
          <w:rFonts w:ascii="Arial" w:hAnsi="Arial" w:cs="Arial"/>
        </w:rPr>
        <w:t>Подробно</w:t>
      </w:r>
      <w:r>
        <w:rPr>
          <w:rFonts w:ascii="Arial" w:hAnsi="Arial" w:cs="Arial"/>
        </w:rPr>
        <w:t>сти на сайте www.renishaw.ru/cmm</w:t>
      </w:r>
      <w:r w:rsidRPr="00EF4C4B">
        <w:rPr>
          <w:rFonts w:ascii="Arial" w:hAnsi="Arial" w:cs="Arial"/>
        </w:rPr>
        <w:t>.</w:t>
      </w:r>
    </w:p>
    <w:p w:rsidR="00EF4C4B" w:rsidRPr="00DD6649" w:rsidRDefault="00EF4C4B" w:rsidP="00063871">
      <w:pPr>
        <w:spacing w:line="288" w:lineRule="auto"/>
        <w:contextualSpacing/>
        <w:rPr>
          <w:rFonts w:ascii="Arial" w:hAnsi="Arial" w:cs="Arial"/>
        </w:rPr>
      </w:pPr>
    </w:p>
    <w:p w:rsidR="008273CD" w:rsidRPr="00EF4C4B" w:rsidRDefault="00EF4C4B" w:rsidP="00063871">
      <w:pPr>
        <w:spacing w:line="288" w:lineRule="auto"/>
        <w:contextualSpacing/>
        <w:jc w:val="center"/>
        <w:rPr>
          <w:rFonts w:ascii="Arial" w:hAnsi="Arial" w:cs="Arial"/>
          <w:sz w:val="22"/>
        </w:rPr>
      </w:pPr>
      <w:r w:rsidRPr="00EF4C4B">
        <w:rPr>
          <w:rFonts w:ascii="Arial" w:hAnsi="Arial"/>
          <w:sz w:val="22"/>
        </w:rPr>
        <w:t>-</w:t>
      </w:r>
      <w:r w:rsidR="00114926" w:rsidRPr="00EF4C4B">
        <w:rPr>
          <w:rFonts w:ascii="Arial" w:hAnsi="Arial"/>
          <w:sz w:val="22"/>
        </w:rPr>
        <w:t>Ко</w:t>
      </w:r>
      <w:bookmarkStart w:id="0" w:name="_GoBack"/>
      <w:bookmarkEnd w:id="0"/>
      <w:r w:rsidR="00114926" w:rsidRPr="00EF4C4B">
        <w:rPr>
          <w:rFonts w:ascii="Arial" w:hAnsi="Arial"/>
          <w:sz w:val="22"/>
        </w:rPr>
        <w:t>нец-</w:t>
      </w:r>
    </w:p>
    <w:sectPr w:rsidR="008273CD" w:rsidRPr="00EF4C4B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63871"/>
    <w:rsid w:val="00114926"/>
    <w:rsid w:val="00180B30"/>
    <w:rsid w:val="00205A88"/>
    <w:rsid w:val="0028554E"/>
    <w:rsid w:val="003645D6"/>
    <w:rsid w:val="00373DCB"/>
    <w:rsid w:val="00511C52"/>
    <w:rsid w:val="00591806"/>
    <w:rsid w:val="008273CD"/>
    <w:rsid w:val="00940D25"/>
    <w:rsid w:val="009C6B2C"/>
    <w:rsid w:val="00A73059"/>
    <w:rsid w:val="00DD6649"/>
    <w:rsid w:val="00DE5D1C"/>
    <w:rsid w:val="00E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16CC-CFA5-4034-ADD7-541E4C9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Giuseppe Lai</cp:lastModifiedBy>
  <cp:revision>4</cp:revision>
  <cp:lastPrinted>2011-08-09T10:37:00Z</cp:lastPrinted>
  <dcterms:created xsi:type="dcterms:W3CDTF">2015-08-12T08:43:00Z</dcterms:created>
  <dcterms:modified xsi:type="dcterms:W3CDTF">2015-09-21T10:45:00Z</dcterms:modified>
</cp:coreProperties>
</file>