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84636" w14:textId="5DFAF829" w:rsidR="00535A5C" w:rsidRDefault="00A351BD" w:rsidP="004C68BF">
      <w:pPr>
        <w:spacing w:line="336" w:lineRule="auto"/>
        <w:ind w:right="-554"/>
        <w:rPr>
          <w:rFonts w:ascii="Arial" w:hAnsi="Arial" w:cs="Arial"/>
          <w:i/>
        </w:rPr>
      </w:pPr>
      <w:r>
        <w:rPr>
          <w:rFonts w:ascii="Arial" w:hAnsi="Arial" w:cs="Arial"/>
          <w:i/>
          <w:noProof/>
        </w:rPr>
        <w:t xml:space="preserve">March </w:t>
      </w:r>
      <w:r w:rsidR="009B63D3">
        <w:rPr>
          <w:rFonts w:ascii="Arial" w:hAnsi="Arial" w:cs="Arial"/>
          <w:i/>
          <w:noProof/>
        </w:rPr>
        <w:t>201</w:t>
      </w:r>
      <w:r>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9584637" w14:textId="77777777" w:rsidR="00535A5C" w:rsidRDefault="00535A5C" w:rsidP="004C68BF">
      <w:pPr>
        <w:spacing w:line="336" w:lineRule="auto"/>
        <w:ind w:right="-554"/>
        <w:rPr>
          <w:rFonts w:ascii="Arial" w:hAnsi="Arial" w:cs="Arial"/>
          <w:i/>
        </w:rPr>
      </w:pPr>
    </w:p>
    <w:p w14:paraId="29584638" w14:textId="77777777" w:rsidR="00535A5C" w:rsidRDefault="00535A5C" w:rsidP="004C68BF">
      <w:pPr>
        <w:spacing w:line="336" w:lineRule="auto"/>
        <w:ind w:right="-554"/>
        <w:rPr>
          <w:rFonts w:ascii="Arial" w:hAnsi="Arial" w:cs="Arial"/>
          <w:i/>
        </w:rPr>
      </w:pPr>
    </w:p>
    <w:p w14:paraId="774C4225" w14:textId="77777777" w:rsidR="00A351BD" w:rsidRPr="00A351BD" w:rsidRDefault="00A351BD" w:rsidP="00A351BD">
      <w:pPr>
        <w:pStyle w:val="Default"/>
        <w:rPr>
          <w:rFonts w:ascii="Arial" w:hAnsi="Arial" w:cs="Arial"/>
          <w:b/>
          <w:bCs/>
          <w:color w:val="auto"/>
        </w:rPr>
      </w:pPr>
      <w:r w:rsidRPr="00A351BD">
        <w:rPr>
          <w:rFonts w:ascii="Arial" w:hAnsi="Arial" w:cs="Arial"/>
          <w:b/>
          <w:bCs/>
          <w:color w:val="auto"/>
        </w:rPr>
        <w:t>SYMÉTRIE hexapods choose Renishaw’s advanced RESOLUTE™ absolute encoders</w:t>
      </w:r>
    </w:p>
    <w:p w14:paraId="2958463A" w14:textId="77777777" w:rsidR="00524281" w:rsidRDefault="00524281" w:rsidP="004C68BF">
      <w:pPr>
        <w:spacing w:line="336" w:lineRule="auto"/>
        <w:ind w:right="-554"/>
        <w:rPr>
          <w:rFonts w:ascii="Arial" w:hAnsi="Arial" w:cs="Arial"/>
          <w:b/>
          <w:sz w:val="24"/>
          <w:szCs w:val="24"/>
        </w:rPr>
      </w:pPr>
    </w:p>
    <w:p w14:paraId="5EED9051" w14:textId="77777777" w:rsidR="00A351BD" w:rsidRPr="00A351BD" w:rsidRDefault="00A351BD" w:rsidP="00A351BD">
      <w:pPr>
        <w:pStyle w:val="Pa2"/>
        <w:spacing w:after="160"/>
        <w:rPr>
          <w:rFonts w:ascii="Arial" w:hAnsi="Arial" w:cs="Arial"/>
          <w:b/>
          <w:bCs/>
          <w:sz w:val="20"/>
          <w:szCs w:val="20"/>
        </w:rPr>
      </w:pPr>
      <w:r w:rsidRPr="00A351BD">
        <w:rPr>
          <w:rFonts w:ascii="Arial" w:hAnsi="Arial" w:cs="Arial"/>
          <w:bCs/>
          <w:sz w:val="20"/>
          <w:szCs w:val="20"/>
        </w:rPr>
        <w:t xml:space="preserve">SYMÉTRIE is one of the world’s leading providers of hexapod solutions for positioning and motion applications. A hexapod is a type of parallel robot, also known as a Stewart platform, with six linear actuators (jacks) and six degrees of freedom (X, Y, Z, pitch, yaw and roll). SYMÉTRIE hexapods consist of a lower platform (base), upper platform (mobile platform), and 6 linear actuators with inline ball-screw drives. A ball and universal joint connects each strut to the base and mobile platform, respectively. The upper platform supports the payload and can be mounted in both vertical and horizontal orientations. Typical applications for hexapods include: flight simulation, materials testing, microscopy / </w:t>
      </w:r>
      <w:proofErr w:type="spellStart"/>
      <w:r w:rsidRPr="00A351BD">
        <w:rPr>
          <w:rFonts w:ascii="Arial" w:hAnsi="Arial" w:cs="Arial"/>
          <w:bCs/>
          <w:sz w:val="20"/>
          <w:szCs w:val="20"/>
        </w:rPr>
        <w:t>telescopy</w:t>
      </w:r>
      <w:proofErr w:type="spellEnd"/>
      <w:r w:rsidRPr="00A351BD">
        <w:rPr>
          <w:rFonts w:ascii="Arial" w:hAnsi="Arial" w:cs="Arial"/>
          <w:bCs/>
          <w:sz w:val="20"/>
          <w:szCs w:val="20"/>
        </w:rPr>
        <w:t>, aeronautics, scientific research and many others</w:t>
      </w:r>
      <w:r w:rsidRPr="00A351BD">
        <w:rPr>
          <w:rFonts w:ascii="Arial" w:hAnsi="Arial" w:cs="Arial"/>
          <w:b/>
          <w:bCs/>
          <w:sz w:val="20"/>
          <w:szCs w:val="20"/>
        </w:rPr>
        <w:t>.</w:t>
      </w:r>
    </w:p>
    <w:p w14:paraId="5AC651D6" w14:textId="77777777" w:rsidR="00A351BD" w:rsidRPr="00A351BD" w:rsidRDefault="00A351BD" w:rsidP="00A351BD">
      <w:pPr>
        <w:autoSpaceDE w:val="0"/>
        <w:autoSpaceDN w:val="0"/>
        <w:adjustRightInd w:val="0"/>
        <w:spacing w:after="160" w:line="201" w:lineRule="atLeast"/>
        <w:rPr>
          <w:rFonts w:ascii="Arial" w:hAnsi="Arial" w:cs="Arial"/>
        </w:rPr>
      </w:pPr>
      <w:r w:rsidRPr="00A351BD">
        <w:rPr>
          <w:rFonts w:ascii="Arial" w:hAnsi="Arial" w:cs="Arial"/>
        </w:rPr>
        <w:t xml:space="preserve">Renishaw's RESOLUTE series of absolute encoders now supports SYMÉTRIE's Ground Integration and Calibration Support (GICS) and ZONDA hexapods, designed for two types of advanced component validation testing in the manufacture of the </w:t>
      </w:r>
      <w:proofErr w:type="spellStart"/>
      <w:r w:rsidRPr="00A351BD">
        <w:rPr>
          <w:rFonts w:ascii="Arial" w:hAnsi="Arial" w:cs="Arial"/>
        </w:rPr>
        <w:t>Meteosat</w:t>
      </w:r>
      <w:proofErr w:type="spellEnd"/>
      <w:r w:rsidRPr="00A351BD">
        <w:rPr>
          <w:rFonts w:ascii="Arial" w:hAnsi="Arial" w:cs="Arial"/>
        </w:rPr>
        <w:t xml:space="preserve"> Third Generation (MTG) weather satellites, due for launch from 2019. The MTG satellite series will comprise four imaging (MTG-I) and two sounding satellites (MTG-S) that will capture data from geostationary earth orbit. Both of these applications require that the actuators are individually controlled by stiff servo-loops using absolute encoder feedback. Renishaw's RESOLUTE encoder system with </w:t>
      </w:r>
      <w:proofErr w:type="spellStart"/>
      <w:r w:rsidRPr="00A351BD">
        <w:rPr>
          <w:rFonts w:ascii="Arial" w:hAnsi="Arial" w:cs="Arial"/>
        </w:rPr>
        <w:t>ZeroMet</w:t>
      </w:r>
      <w:proofErr w:type="spellEnd"/>
      <w:r w:rsidRPr="00A351BD">
        <w:rPr>
          <w:rFonts w:ascii="Arial" w:hAnsi="Arial" w:cs="Arial"/>
        </w:rPr>
        <w:t xml:space="preserve">™(FeNi36) RELA linear scale is installed on each strut - providing high-precision metrology with near-zero thermal expansion scales, 5 nm resolution, minimal noise, low cyclic error, and high translational speeds. RESOLUTE absolute encoders ensure superior precision and stability of the GICS and ZONDA hexapods and both have been certified for ISO-5 clean room applications. </w:t>
      </w:r>
    </w:p>
    <w:p w14:paraId="053E537D" w14:textId="77777777" w:rsidR="00A351BD" w:rsidRPr="00A351BD" w:rsidRDefault="00A351BD" w:rsidP="00A351BD">
      <w:pPr>
        <w:autoSpaceDE w:val="0"/>
        <w:autoSpaceDN w:val="0"/>
        <w:adjustRightInd w:val="0"/>
        <w:spacing w:after="160" w:line="201" w:lineRule="atLeast"/>
        <w:rPr>
          <w:rFonts w:ascii="Arial" w:hAnsi="Arial" w:cs="Arial"/>
        </w:rPr>
      </w:pPr>
      <w:proofErr w:type="spellStart"/>
      <w:r w:rsidRPr="00A351BD">
        <w:rPr>
          <w:rFonts w:ascii="Arial" w:hAnsi="Arial" w:cs="Arial"/>
        </w:rPr>
        <w:t>Matthieu</w:t>
      </w:r>
      <w:proofErr w:type="spellEnd"/>
      <w:r w:rsidRPr="00A351BD">
        <w:rPr>
          <w:rFonts w:ascii="Arial" w:hAnsi="Arial" w:cs="Arial"/>
        </w:rPr>
        <w:t xml:space="preserve"> </w:t>
      </w:r>
      <w:proofErr w:type="spellStart"/>
      <w:r w:rsidRPr="00A351BD">
        <w:rPr>
          <w:rFonts w:ascii="Arial" w:hAnsi="Arial" w:cs="Arial"/>
        </w:rPr>
        <w:t>Cuq</w:t>
      </w:r>
      <w:proofErr w:type="spellEnd"/>
      <w:r w:rsidRPr="00A351BD">
        <w:rPr>
          <w:rFonts w:ascii="Arial" w:hAnsi="Arial" w:cs="Arial"/>
        </w:rPr>
        <w:t xml:space="preserve">, principal mechanical engineer at SYMÉTRIE, explains: </w:t>
      </w:r>
    </w:p>
    <w:p w14:paraId="4315A698" w14:textId="77777777" w:rsidR="00A351BD" w:rsidRPr="00A351BD" w:rsidRDefault="00A351BD" w:rsidP="00A351BD">
      <w:pPr>
        <w:pStyle w:val="Default"/>
        <w:rPr>
          <w:rFonts w:ascii="Arial" w:hAnsi="Arial" w:cs="Arial"/>
          <w:sz w:val="20"/>
          <w:szCs w:val="20"/>
        </w:rPr>
      </w:pPr>
      <w:r w:rsidRPr="00A351BD">
        <w:rPr>
          <w:rFonts w:ascii="Arial" w:hAnsi="Arial" w:cs="Arial"/>
          <w:color w:val="auto"/>
          <w:sz w:val="20"/>
          <w:szCs w:val="20"/>
        </w:rPr>
        <w:t xml:space="preserve">“We chose Renishaw’s RESOLUTE absolute encoders because of their high level of metrology performance. These absolute encoders work reliably in high vacuum conditions. Moreover, </w:t>
      </w:r>
      <w:r w:rsidRPr="00A351BD">
        <w:rPr>
          <w:rFonts w:ascii="Arial" w:hAnsi="Arial" w:cs="Arial"/>
          <w:sz w:val="20"/>
          <w:szCs w:val="20"/>
        </w:rPr>
        <w:t xml:space="preserve">the encoder scale is made of low expansion </w:t>
      </w:r>
      <w:proofErr w:type="spellStart"/>
      <w:r w:rsidRPr="00A351BD">
        <w:rPr>
          <w:rFonts w:ascii="Arial" w:hAnsi="Arial" w:cs="Arial"/>
          <w:sz w:val="20"/>
          <w:szCs w:val="20"/>
        </w:rPr>
        <w:t>ZeroMet</w:t>
      </w:r>
      <w:proofErr w:type="spellEnd"/>
      <w:r w:rsidRPr="00A351BD">
        <w:rPr>
          <w:rFonts w:ascii="Arial" w:hAnsi="Arial" w:cs="Arial"/>
          <w:sz w:val="20"/>
          <w:szCs w:val="20"/>
        </w:rPr>
        <w:t xml:space="preserve"> material, which makes our hexapods less sensitive to temperature variations. Thermal stability was a critical requirement for these space optics projects.” </w:t>
      </w:r>
    </w:p>
    <w:p w14:paraId="2958463C" w14:textId="77777777" w:rsidR="00524281" w:rsidRPr="00A351BD" w:rsidRDefault="00524281" w:rsidP="004C68BF">
      <w:pPr>
        <w:spacing w:line="336" w:lineRule="auto"/>
        <w:ind w:right="-554"/>
        <w:rPr>
          <w:rFonts w:ascii="Arial" w:hAnsi="Arial" w:cs="Arial"/>
        </w:rPr>
      </w:pPr>
    </w:p>
    <w:p w14:paraId="331E27E1" w14:textId="77777777" w:rsidR="00A351BD" w:rsidRPr="00A351BD" w:rsidRDefault="00A351BD" w:rsidP="00A351BD">
      <w:pPr>
        <w:autoSpaceDE w:val="0"/>
        <w:autoSpaceDN w:val="0"/>
        <w:adjustRightInd w:val="0"/>
        <w:spacing w:after="160" w:line="201" w:lineRule="atLeast"/>
        <w:rPr>
          <w:rFonts w:ascii="Arial" w:hAnsi="Arial" w:cs="Arial"/>
          <w:sz w:val="22"/>
          <w:szCs w:val="22"/>
        </w:rPr>
      </w:pPr>
      <w:r w:rsidRPr="00A351BD">
        <w:rPr>
          <w:rFonts w:ascii="Arial" w:hAnsi="Arial" w:cs="Arial"/>
          <w:b/>
          <w:bCs/>
          <w:sz w:val="22"/>
          <w:szCs w:val="22"/>
        </w:rPr>
        <w:t xml:space="preserve">GICS hexapod </w:t>
      </w:r>
    </w:p>
    <w:p w14:paraId="6D9F3F26" w14:textId="77777777" w:rsidR="00A351BD" w:rsidRPr="00A351BD" w:rsidRDefault="00A351BD" w:rsidP="00A351BD">
      <w:pPr>
        <w:pStyle w:val="Default"/>
        <w:rPr>
          <w:rFonts w:ascii="Arial" w:hAnsi="Arial" w:cs="Arial"/>
          <w:color w:val="auto"/>
          <w:sz w:val="20"/>
          <w:szCs w:val="20"/>
        </w:rPr>
      </w:pPr>
      <w:r w:rsidRPr="00A351BD">
        <w:rPr>
          <w:rFonts w:ascii="Arial" w:hAnsi="Arial" w:cs="Arial"/>
          <w:color w:val="auto"/>
          <w:sz w:val="20"/>
          <w:szCs w:val="20"/>
        </w:rPr>
        <w:t xml:space="preserve">A 1600 (L) x 1200 (W) x 1000 mm (H) bespoke hexapod was designed for the Flexible Combined Imager (FCI) on the four imaging satellites ordered by the European Space Agency (ESA). The FCI will provide full images of the Earth every 10 minutes in 16 spectral channels and comprises a scanning mirror, telescope and Spectral Separation and Detection Assembly (SSDA) that includes four filtering detectors with optics. SYMÉTRIE’s GICS hexapod is intended to aid the ground-based calibration and testing of the SSDA using six-degrees of freedom and a translational placement accuracy of ±0.1 </w:t>
      </w:r>
      <w:proofErr w:type="spellStart"/>
      <w:r w:rsidRPr="00A351BD">
        <w:rPr>
          <w:rFonts w:ascii="Arial" w:hAnsi="Arial" w:cs="Arial"/>
          <w:color w:val="auto"/>
          <w:sz w:val="20"/>
          <w:szCs w:val="20"/>
        </w:rPr>
        <w:t>μm</w:t>
      </w:r>
      <w:proofErr w:type="spellEnd"/>
      <w:r w:rsidRPr="00A351BD">
        <w:rPr>
          <w:rFonts w:ascii="Arial" w:hAnsi="Arial" w:cs="Arial"/>
          <w:color w:val="auto"/>
          <w:sz w:val="20"/>
          <w:szCs w:val="20"/>
        </w:rPr>
        <w:t xml:space="preserve">. The instrument is designed to split incoming light into 5 discrete spectral groups; four of these are Near </w:t>
      </w:r>
      <w:proofErr w:type="spellStart"/>
      <w:r w:rsidRPr="00A351BD">
        <w:rPr>
          <w:rFonts w:ascii="Arial" w:hAnsi="Arial" w:cs="Arial"/>
          <w:color w:val="auto"/>
          <w:sz w:val="20"/>
          <w:szCs w:val="20"/>
        </w:rPr>
        <w:t>Infra Red</w:t>
      </w:r>
      <w:proofErr w:type="spellEnd"/>
      <w:r w:rsidRPr="00A351BD">
        <w:rPr>
          <w:rFonts w:ascii="Arial" w:hAnsi="Arial" w:cs="Arial"/>
          <w:color w:val="auto"/>
          <w:sz w:val="20"/>
          <w:szCs w:val="20"/>
        </w:rPr>
        <w:t xml:space="preserve"> (NIR) or IR optical beams. During testing and calibration, a source assembly (coloured purple in figure 1) directs light into an ‘optical assembly’ inside the mobile platform of the hexapod. </w:t>
      </w:r>
      <w:r w:rsidRPr="00A351BD">
        <w:rPr>
          <w:rFonts w:ascii="Arial" w:hAnsi="Arial" w:cs="Arial"/>
          <w:sz w:val="20"/>
          <w:szCs w:val="20"/>
        </w:rPr>
        <w:t>The optical assembly subsequently processes this light and illuminates the field of view of the SSDA which is located in front of the exit pupil. The hexapod is used to provide precise and highly accurate registration between the exit pupil of optical assembly and the SSDA input aperture.</w:t>
      </w:r>
    </w:p>
    <w:p w14:paraId="30A4FA4C" w14:textId="77777777" w:rsidR="00A351BD" w:rsidRPr="00A351BD" w:rsidRDefault="00A351BD" w:rsidP="004C68BF">
      <w:pPr>
        <w:spacing w:line="336" w:lineRule="auto"/>
        <w:ind w:right="-554"/>
        <w:rPr>
          <w:rFonts w:ascii="Arial" w:hAnsi="Arial" w:cs="Arial"/>
          <w:b/>
        </w:rPr>
      </w:pPr>
    </w:p>
    <w:p w14:paraId="258E9CE9" w14:textId="77777777" w:rsidR="00A351BD" w:rsidRPr="00A351BD" w:rsidRDefault="00A351BD" w:rsidP="00A351BD">
      <w:pPr>
        <w:autoSpaceDE w:val="0"/>
        <w:autoSpaceDN w:val="0"/>
        <w:adjustRightInd w:val="0"/>
        <w:spacing w:after="160" w:line="201" w:lineRule="atLeast"/>
        <w:rPr>
          <w:rFonts w:ascii="Arial" w:hAnsi="Arial" w:cs="Arial"/>
          <w:color w:val="000000"/>
          <w:sz w:val="22"/>
          <w:szCs w:val="22"/>
        </w:rPr>
      </w:pPr>
      <w:r w:rsidRPr="00A351BD">
        <w:rPr>
          <w:rFonts w:ascii="Arial" w:hAnsi="Arial" w:cs="Arial"/>
          <w:b/>
          <w:bCs/>
          <w:color w:val="000000"/>
          <w:sz w:val="22"/>
          <w:szCs w:val="22"/>
        </w:rPr>
        <w:lastRenderedPageBreak/>
        <w:t>ZONDA hexapod for IA DEA</w:t>
      </w:r>
    </w:p>
    <w:p w14:paraId="6B265C07" w14:textId="77777777" w:rsidR="00A351BD" w:rsidRPr="00A351BD" w:rsidRDefault="00A351BD" w:rsidP="00A351BD">
      <w:pPr>
        <w:pStyle w:val="pa20"/>
        <w:spacing w:after="160" w:afterAutospacing="0"/>
        <w:rPr>
          <w:rFonts w:ascii="Arial" w:hAnsi="Arial" w:cs="Arial"/>
          <w:color w:val="211A15"/>
          <w:sz w:val="20"/>
          <w:szCs w:val="20"/>
        </w:rPr>
      </w:pPr>
      <w:r w:rsidRPr="00A351BD">
        <w:rPr>
          <w:rFonts w:ascii="Arial" w:hAnsi="Arial" w:cs="Arial"/>
          <w:color w:val="211A15"/>
          <w:sz w:val="20"/>
          <w:szCs w:val="20"/>
        </w:rPr>
        <w:t xml:space="preserve">This smaller-scale 725 mm (L / W) x 650 mm (H) hexapod is intended for vacuum applications down to 10-6 mbar and was specifically designed for the ground-based calibration and testing of the Interferometry Assembly Detection Electronics Assembly (IA DEA). This is positioned in front of the Infra-Red Sounder (IRS) instrument on the sounding mission satellite and allows in-flight characterisation of the optical and radiometric performance and subsequent adjustment of various instrument elements. The IRS will provide an unprecedented source of information for the operational services in National Weather Centres and regional / global Numerical Weather Prediction. This instrument, based on a Fourier Transform Infra-Red Spectrometer, operates at millimetre wavelengths and comprises a scan mirror, front-telescope, interferometer, back telescope, cooled focusing optics and detectors. SYMÉTRIE's hexapod supports a single black-body and IR source for ground testing and calibration of the IA DEA prior to launch. Both IR sources, including targets for the reproduction of standard test patterns, are mounted on an X-Y translation table atop of the hexapod. The function of the hexapod is to precisely orientate the IR sources and optics, with respect to the IA DEA, with a translational accuracy of ±0.1 </w:t>
      </w:r>
      <w:proofErr w:type="spellStart"/>
      <w:r w:rsidRPr="00A351BD">
        <w:rPr>
          <w:rFonts w:ascii="Arial" w:hAnsi="Arial" w:cs="Arial"/>
          <w:color w:val="211A15"/>
          <w:sz w:val="20"/>
          <w:szCs w:val="20"/>
        </w:rPr>
        <w:t>μm</w:t>
      </w:r>
      <w:proofErr w:type="spellEnd"/>
      <w:r w:rsidRPr="00A351BD">
        <w:rPr>
          <w:rFonts w:ascii="Arial" w:hAnsi="Arial" w:cs="Arial"/>
          <w:color w:val="211A15"/>
          <w:sz w:val="20"/>
          <w:szCs w:val="20"/>
        </w:rPr>
        <w:t>.</w:t>
      </w:r>
    </w:p>
    <w:p w14:paraId="39A55A07" w14:textId="77777777" w:rsidR="00A351BD" w:rsidRPr="00A351BD" w:rsidRDefault="00A351BD" w:rsidP="00A351BD">
      <w:pPr>
        <w:pStyle w:val="Default"/>
        <w:rPr>
          <w:rFonts w:ascii="Arial" w:hAnsi="Arial" w:cs="Arial"/>
          <w:sz w:val="20"/>
          <w:szCs w:val="20"/>
        </w:rPr>
      </w:pPr>
    </w:p>
    <w:p w14:paraId="177B7E29" w14:textId="77777777" w:rsidR="00A351BD" w:rsidRPr="00A351BD" w:rsidRDefault="00A351BD" w:rsidP="00A351BD">
      <w:pPr>
        <w:autoSpaceDE w:val="0"/>
        <w:autoSpaceDN w:val="0"/>
        <w:adjustRightInd w:val="0"/>
        <w:spacing w:after="160" w:line="201" w:lineRule="atLeast"/>
        <w:rPr>
          <w:rFonts w:ascii="Arial" w:hAnsi="Arial" w:cs="Arial"/>
          <w:color w:val="000000"/>
          <w:sz w:val="22"/>
          <w:szCs w:val="22"/>
        </w:rPr>
      </w:pPr>
      <w:r w:rsidRPr="00A351BD">
        <w:rPr>
          <w:rFonts w:ascii="Arial" w:hAnsi="Arial" w:cs="Arial"/>
          <w:b/>
          <w:bCs/>
          <w:color w:val="000000"/>
          <w:sz w:val="22"/>
          <w:szCs w:val="22"/>
        </w:rPr>
        <w:t>A RESOLUTE solution</w:t>
      </w:r>
    </w:p>
    <w:p w14:paraId="77A3A689" w14:textId="42ADB4D3" w:rsidR="00A351BD" w:rsidRPr="00A351BD" w:rsidRDefault="00A351BD" w:rsidP="00A351BD">
      <w:pPr>
        <w:pStyle w:val="Default"/>
        <w:rPr>
          <w:rFonts w:ascii="Arial" w:hAnsi="Arial" w:cs="Arial"/>
          <w:sz w:val="20"/>
          <w:szCs w:val="20"/>
        </w:rPr>
      </w:pPr>
      <w:r w:rsidRPr="00A351BD">
        <w:rPr>
          <w:rFonts w:ascii="Arial" w:hAnsi="Arial" w:cs="Arial"/>
          <w:sz w:val="20"/>
          <w:szCs w:val="20"/>
        </w:rPr>
        <w:t xml:space="preserve">RESOLUTE with </w:t>
      </w:r>
      <w:proofErr w:type="spellStart"/>
      <w:r w:rsidRPr="00A351BD">
        <w:rPr>
          <w:rFonts w:ascii="Arial" w:hAnsi="Arial" w:cs="Arial"/>
          <w:i/>
          <w:iCs/>
          <w:sz w:val="20"/>
          <w:szCs w:val="20"/>
        </w:rPr>
        <w:t>BiSS</w:t>
      </w:r>
      <w:proofErr w:type="spellEnd"/>
      <w:r w:rsidRPr="00A351BD">
        <w:rPr>
          <w:rFonts w:ascii="Arial" w:hAnsi="Arial" w:cs="Arial"/>
          <w:sz w:val="20"/>
          <w:szCs w:val="20"/>
        </w:rPr>
        <w:t>® protocol offers SYMÉTRIE advanced capabilities that continue to support new developments in its ground-breaking hexapod produc</w:t>
      </w:r>
      <w:r w:rsidR="00547CB4">
        <w:rPr>
          <w:rFonts w:ascii="Arial" w:hAnsi="Arial" w:cs="Arial"/>
          <w:sz w:val="20"/>
          <w:szCs w:val="20"/>
        </w:rPr>
        <w:t xml:space="preserve">ts. From aeronautics and space </w:t>
      </w:r>
      <w:r w:rsidRPr="00A351BD">
        <w:rPr>
          <w:rFonts w:ascii="Arial" w:hAnsi="Arial" w:cs="Arial"/>
          <w:sz w:val="20"/>
          <w:szCs w:val="20"/>
        </w:rPr>
        <w:t xml:space="preserve">to synchrotrons and scientific research, hexapods are frequently used in many diverse industries and provide a uniquely versatile motion-control platform. </w:t>
      </w:r>
    </w:p>
    <w:p w14:paraId="5C38C616" w14:textId="77777777" w:rsidR="00A351BD" w:rsidRPr="00A351BD" w:rsidRDefault="00A351BD" w:rsidP="00A351BD">
      <w:pPr>
        <w:pStyle w:val="Default"/>
        <w:rPr>
          <w:rFonts w:ascii="Arial" w:hAnsi="Arial" w:cs="Arial"/>
          <w:sz w:val="20"/>
          <w:szCs w:val="20"/>
        </w:rPr>
      </w:pPr>
    </w:p>
    <w:p w14:paraId="09141EA0" w14:textId="77777777" w:rsidR="00A351BD" w:rsidRPr="00A351BD" w:rsidRDefault="00A351BD" w:rsidP="00A351BD">
      <w:pPr>
        <w:autoSpaceDE w:val="0"/>
        <w:autoSpaceDN w:val="0"/>
        <w:adjustRightInd w:val="0"/>
        <w:spacing w:after="160" w:line="201" w:lineRule="atLeast"/>
        <w:rPr>
          <w:rFonts w:ascii="Arial" w:hAnsi="Arial" w:cs="Arial"/>
        </w:rPr>
      </w:pPr>
      <w:r w:rsidRPr="00A351BD">
        <w:rPr>
          <w:rFonts w:ascii="Arial" w:hAnsi="Arial" w:cs="Arial"/>
        </w:rPr>
        <w:t xml:space="preserve">Advantages of RESOLUTE in hexapod applications include: </w:t>
      </w:r>
    </w:p>
    <w:p w14:paraId="63E7916D" w14:textId="77777777" w:rsidR="00A351BD" w:rsidRPr="00A351BD" w:rsidRDefault="00A351BD" w:rsidP="00A351BD">
      <w:pPr>
        <w:autoSpaceDE w:val="0"/>
        <w:autoSpaceDN w:val="0"/>
        <w:adjustRightInd w:val="0"/>
        <w:spacing w:after="142"/>
        <w:rPr>
          <w:rFonts w:ascii="Arial" w:hAnsi="Arial" w:cs="Arial"/>
        </w:rPr>
      </w:pPr>
      <w:r w:rsidRPr="00A351BD">
        <w:rPr>
          <w:rFonts w:ascii="Arial" w:hAnsi="Arial" w:cs="Arial"/>
          <w:b/>
          <w:bCs/>
        </w:rPr>
        <w:t xml:space="preserve">Reliability: </w:t>
      </w:r>
      <w:r w:rsidRPr="00A351BD">
        <w:rPr>
          <w:rFonts w:ascii="Arial" w:hAnsi="Arial" w:cs="Arial"/>
        </w:rPr>
        <w:t xml:space="preserve">dependable data output from the encoder is essential. Failure modes such as miscounting, after power outages for example, are unacceptable because they lead to incorrect readings – these can be potentially catastrophic as deviation from stable configurations may result in significant damage to the hexapod. RESOLUTE has high tolerance to dirt, scratches and grease that can cause other encoders to miscount. An independent position-checking algorithm also ensures that any potential problem is flagged before any servo control problem can develop. </w:t>
      </w:r>
    </w:p>
    <w:p w14:paraId="45C2F05E" w14:textId="77777777" w:rsidR="00A351BD" w:rsidRPr="00A351BD" w:rsidRDefault="00A351BD" w:rsidP="00A351BD">
      <w:pPr>
        <w:autoSpaceDE w:val="0"/>
        <w:autoSpaceDN w:val="0"/>
        <w:adjustRightInd w:val="0"/>
        <w:spacing w:after="142"/>
        <w:rPr>
          <w:rFonts w:ascii="Arial" w:hAnsi="Arial" w:cs="Arial"/>
        </w:rPr>
      </w:pPr>
      <w:r w:rsidRPr="00A351BD">
        <w:rPr>
          <w:rFonts w:ascii="Arial" w:hAnsi="Arial" w:cs="Arial"/>
          <w:b/>
          <w:bCs/>
        </w:rPr>
        <w:t xml:space="preserve">Fine resolution and low noise (jitter): </w:t>
      </w:r>
      <w:r w:rsidRPr="00A351BD">
        <w:rPr>
          <w:rFonts w:ascii="Arial" w:hAnsi="Arial" w:cs="Arial"/>
        </w:rPr>
        <w:t xml:space="preserve">hexapods need high precision and stability. Low noise, of typically less than 10 nm RMS, improves displacement sensitivity and increases hexapod stability via servo-loop stiffness. </w:t>
      </w:r>
    </w:p>
    <w:p w14:paraId="628C23F5" w14:textId="77777777" w:rsidR="00A351BD" w:rsidRPr="00A351BD" w:rsidRDefault="00A351BD" w:rsidP="00A351BD">
      <w:pPr>
        <w:autoSpaceDE w:val="0"/>
        <w:autoSpaceDN w:val="0"/>
        <w:adjustRightInd w:val="0"/>
        <w:spacing w:after="142"/>
        <w:rPr>
          <w:rFonts w:ascii="Arial" w:hAnsi="Arial" w:cs="Arial"/>
        </w:rPr>
      </w:pPr>
      <w:r w:rsidRPr="00A351BD">
        <w:rPr>
          <w:rFonts w:ascii="Arial" w:hAnsi="Arial" w:cs="Arial"/>
          <w:b/>
          <w:bCs/>
        </w:rPr>
        <w:t xml:space="preserve">High system accuracy, speed and </w:t>
      </w:r>
      <w:proofErr w:type="spellStart"/>
      <w:r w:rsidRPr="00A351BD">
        <w:rPr>
          <w:rFonts w:ascii="Arial" w:hAnsi="Arial" w:cs="Arial"/>
          <w:b/>
          <w:bCs/>
          <w:i/>
          <w:iCs/>
        </w:rPr>
        <w:t>BiSS</w:t>
      </w:r>
      <w:proofErr w:type="spellEnd"/>
      <w:r w:rsidRPr="00A351BD">
        <w:rPr>
          <w:rFonts w:ascii="Arial" w:hAnsi="Arial" w:cs="Arial"/>
          <w:b/>
          <w:bCs/>
          <w:i/>
          <w:iCs/>
        </w:rPr>
        <w:t xml:space="preserve"> </w:t>
      </w:r>
      <w:r w:rsidRPr="00A351BD">
        <w:rPr>
          <w:rFonts w:ascii="Arial" w:hAnsi="Arial" w:cs="Arial"/>
          <w:b/>
          <w:bCs/>
        </w:rPr>
        <w:t xml:space="preserve">serial </w:t>
      </w:r>
      <w:proofErr w:type="spellStart"/>
      <w:r w:rsidRPr="00A351BD">
        <w:rPr>
          <w:rFonts w:ascii="Arial" w:hAnsi="Arial" w:cs="Arial"/>
          <w:b/>
          <w:bCs/>
        </w:rPr>
        <w:t>comms</w:t>
      </w:r>
      <w:proofErr w:type="spellEnd"/>
      <w:r w:rsidRPr="00A351BD">
        <w:rPr>
          <w:rFonts w:ascii="Arial" w:hAnsi="Arial" w:cs="Arial"/>
          <w:b/>
          <w:bCs/>
        </w:rPr>
        <w:t xml:space="preserve">: </w:t>
      </w:r>
      <w:r w:rsidRPr="00A351BD">
        <w:rPr>
          <w:rFonts w:ascii="Arial" w:hAnsi="Arial" w:cs="Arial"/>
        </w:rPr>
        <w:t xml:space="preserve">due to their parallel kinematic structure, hexapods necessitate a particularly complex control system - for example, the position coordinates are given in virtual Cartesian axes which are then converted into positioning commands for the individual actuators by the controller. The high accuracy and superior dynamic performance of RESOLUTE combined with faster encoder response times, as a result of the </w:t>
      </w:r>
      <w:proofErr w:type="spellStart"/>
      <w:r w:rsidRPr="00A351BD">
        <w:rPr>
          <w:rFonts w:ascii="Arial" w:hAnsi="Arial" w:cs="Arial"/>
          <w:i/>
          <w:iCs/>
        </w:rPr>
        <w:t>BiSS</w:t>
      </w:r>
      <w:proofErr w:type="spellEnd"/>
      <w:r w:rsidRPr="00A351BD">
        <w:rPr>
          <w:rFonts w:ascii="Arial" w:hAnsi="Arial" w:cs="Arial"/>
          <w:i/>
          <w:iCs/>
        </w:rPr>
        <w:t xml:space="preserve"> </w:t>
      </w:r>
      <w:r w:rsidRPr="00A351BD">
        <w:rPr>
          <w:rFonts w:ascii="Arial" w:hAnsi="Arial" w:cs="Arial"/>
        </w:rPr>
        <w:t xml:space="preserve">interface, help to optimise both controller and hexapod performance. </w:t>
      </w:r>
    </w:p>
    <w:p w14:paraId="354C57BB" w14:textId="77777777" w:rsidR="00A351BD" w:rsidRPr="00A351BD" w:rsidRDefault="00A351BD" w:rsidP="00A351BD">
      <w:pPr>
        <w:autoSpaceDE w:val="0"/>
        <w:autoSpaceDN w:val="0"/>
        <w:adjustRightInd w:val="0"/>
        <w:rPr>
          <w:rFonts w:ascii="Arial" w:hAnsi="Arial" w:cs="Arial"/>
        </w:rPr>
      </w:pPr>
      <w:r w:rsidRPr="00A351BD">
        <w:rPr>
          <w:rFonts w:ascii="Arial" w:hAnsi="Arial" w:cs="Arial"/>
          <w:b/>
          <w:bCs/>
        </w:rPr>
        <w:t xml:space="preserve">Easy installation: </w:t>
      </w:r>
      <w:r w:rsidRPr="00A351BD">
        <w:rPr>
          <w:rFonts w:ascii="Arial" w:hAnsi="Arial" w:cs="Arial"/>
        </w:rPr>
        <w:t xml:space="preserve">RESOLUTE, as a single-track absolute optical encoder, allows far wider installation tolerances than traditional multi-track competitors. RESOLUTE’s integral set-up LED further simplifies installation during hexapod manufacture and servicing. </w:t>
      </w:r>
    </w:p>
    <w:p w14:paraId="4CCE5FB9" w14:textId="77777777" w:rsidR="00A351BD" w:rsidRPr="00A351BD" w:rsidRDefault="00A351BD" w:rsidP="00A351BD">
      <w:pPr>
        <w:autoSpaceDE w:val="0"/>
        <w:autoSpaceDN w:val="0"/>
        <w:adjustRightInd w:val="0"/>
        <w:rPr>
          <w:rFonts w:ascii="Arial" w:hAnsi="Arial" w:cs="Arial"/>
        </w:rPr>
      </w:pPr>
    </w:p>
    <w:p w14:paraId="243B1E4A" w14:textId="77777777" w:rsidR="00A351BD" w:rsidRPr="00A351BD" w:rsidRDefault="00A351BD" w:rsidP="00A351BD">
      <w:pPr>
        <w:autoSpaceDE w:val="0"/>
        <w:autoSpaceDN w:val="0"/>
        <w:adjustRightInd w:val="0"/>
        <w:spacing w:after="160" w:line="201" w:lineRule="atLeast"/>
        <w:rPr>
          <w:rFonts w:ascii="Arial" w:hAnsi="Arial" w:cs="Arial"/>
        </w:rPr>
      </w:pPr>
      <w:r w:rsidRPr="00A351BD">
        <w:rPr>
          <w:rFonts w:ascii="Arial" w:hAnsi="Arial" w:cs="Arial"/>
        </w:rPr>
        <w:t xml:space="preserve">Renishaw’s close working partnership with SYMÉTRIE supports the delivery of advanced hexapods that meet the stringent requirements of the space industry. Future collaborations will continue to drive the product innovation strategy of both companies. </w:t>
      </w:r>
    </w:p>
    <w:p w14:paraId="2958463F" w14:textId="36C60822" w:rsidR="009F23F0" w:rsidRDefault="00A351BD" w:rsidP="00A96EF3">
      <w:pPr>
        <w:autoSpaceDE w:val="0"/>
        <w:autoSpaceDN w:val="0"/>
        <w:adjustRightInd w:val="0"/>
        <w:spacing w:after="160" w:line="201" w:lineRule="atLeast"/>
        <w:rPr>
          <w:rFonts w:ascii="Arial" w:hAnsi="Arial" w:cs="Arial"/>
        </w:rPr>
      </w:pPr>
      <w:r w:rsidRPr="00A351BD">
        <w:rPr>
          <w:rFonts w:ascii="Arial" w:hAnsi="Arial" w:cs="Arial"/>
        </w:rPr>
        <w:t>For more information about Renishaw’s full range of encoders</w:t>
      </w:r>
      <w:r w:rsidR="005D5BA2">
        <w:rPr>
          <w:rFonts w:ascii="Arial" w:hAnsi="Arial" w:cs="Arial"/>
        </w:rPr>
        <w:t>,</w:t>
      </w:r>
      <w:r w:rsidR="00A96EF3">
        <w:rPr>
          <w:rFonts w:ascii="Arial" w:hAnsi="Arial" w:cs="Arial"/>
        </w:rPr>
        <w:t xml:space="preserve"> please visit </w:t>
      </w:r>
      <w:hyperlink r:id="rId11" w:history="1">
        <w:r w:rsidRPr="00A351BD">
          <w:rPr>
            <w:rStyle w:val="Hyperlink"/>
            <w:rFonts w:ascii="Arial" w:hAnsi="Arial" w:cs="Arial"/>
          </w:rPr>
          <w:t>www.renishaw.com/encoders</w:t>
        </w:r>
      </w:hyperlink>
      <w:r w:rsidRPr="00A351BD">
        <w:rPr>
          <w:rFonts w:ascii="Arial" w:hAnsi="Arial" w:cs="Arial"/>
        </w:rPr>
        <w:t>.</w:t>
      </w:r>
    </w:p>
    <w:p w14:paraId="5C5E0E2E" w14:textId="77777777" w:rsidR="00A96EF3" w:rsidRDefault="00A96EF3" w:rsidP="0050292E">
      <w:pPr>
        <w:spacing w:line="276" w:lineRule="auto"/>
        <w:rPr>
          <w:rFonts w:ascii="Arial" w:hAnsi="Arial" w:cs="Arial"/>
        </w:rPr>
      </w:pPr>
    </w:p>
    <w:p w14:paraId="2A73018E" w14:textId="77777777" w:rsidR="00A96EF3" w:rsidRPr="00A96EF3" w:rsidRDefault="00A96EF3" w:rsidP="00A96EF3">
      <w:pPr>
        <w:autoSpaceDE w:val="0"/>
        <w:autoSpaceDN w:val="0"/>
        <w:adjustRightInd w:val="0"/>
        <w:spacing w:after="160" w:line="201" w:lineRule="atLeast"/>
        <w:rPr>
          <w:rFonts w:ascii="Arial" w:hAnsi="Arial" w:cs="Arial"/>
          <w:sz w:val="22"/>
          <w:szCs w:val="22"/>
        </w:rPr>
      </w:pPr>
      <w:r w:rsidRPr="00A96EF3">
        <w:rPr>
          <w:rFonts w:ascii="Arial" w:hAnsi="Arial" w:cs="Arial"/>
          <w:b/>
          <w:bCs/>
          <w:sz w:val="22"/>
          <w:szCs w:val="22"/>
        </w:rPr>
        <w:t xml:space="preserve">About SYMÉTRIE </w:t>
      </w:r>
    </w:p>
    <w:p w14:paraId="190F695F" w14:textId="77777777" w:rsidR="00A96EF3" w:rsidRPr="00A96EF3" w:rsidRDefault="00A96EF3" w:rsidP="00A96EF3">
      <w:pPr>
        <w:autoSpaceDE w:val="0"/>
        <w:autoSpaceDN w:val="0"/>
        <w:adjustRightInd w:val="0"/>
        <w:spacing w:after="160" w:line="201" w:lineRule="atLeast"/>
        <w:rPr>
          <w:rFonts w:ascii="Arial" w:hAnsi="Arial" w:cs="Arial"/>
        </w:rPr>
      </w:pPr>
      <w:r w:rsidRPr="00A96EF3">
        <w:rPr>
          <w:rFonts w:ascii="Arial" w:hAnsi="Arial" w:cs="Arial"/>
        </w:rPr>
        <w:t xml:space="preserve">SYMÉTRIE is a leading hexapod manufacturer based in Nimes, France. Hexapods are used to position an object in space following the 6 degrees of freedom with high accuracy, resolution and stiffness. SYMÉTRIE has significant experience in large-scale technological projects such as The </w:t>
      </w:r>
      <w:proofErr w:type="spellStart"/>
      <w:r w:rsidRPr="00A96EF3">
        <w:rPr>
          <w:rFonts w:ascii="Arial" w:hAnsi="Arial" w:cs="Arial"/>
        </w:rPr>
        <w:t>MegaJoule</w:t>
      </w:r>
      <w:proofErr w:type="spellEnd"/>
      <w:r w:rsidRPr="00A96EF3">
        <w:rPr>
          <w:rFonts w:ascii="Arial" w:hAnsi="Arial" w:cs="Arial"/>
        </w:rPr>
        <w:t xml:space="preserve"> Laser, James Webb and Gaia space telescopes. In recognition of its expertise, SYMÉTRIE was awarded the French national metrology prize of 2007 by the French College of Metrology (</w:t>
      </w:r>
      <w:proofErr w:type="spellStart"/>
      <w:r w:rsidRPr="00A96EF3">
        <w:rPr>
          <w:rFonts w:ascii="Arial" w:hAnsi="Arial" w:cs="Arial"/>
        </w:rPr>
        <w:t>Collège</w:t>
      </w:r>
      <w:proofErr w:type="spellEnd"/>
      <w:r w:rsidRPr="00A96EF3">
        <w:rPr>
          <w:rFonts w:ascii="Arial" w:hAnsi="Arial" w:cs="Arial"/>
        </w:rPr>
        <w:t xml:space="preserve"> </w:t>
      </w:r>
      <w:proofErr w:type="spellStart"/>
      <w:r w:rsidRPr="00A96EF3">
        <w:rPr>
          <w:rFonts w:ascii="Arial" w:hAnsi="Arial" w:cs="Arial"/>
        </w:rPr>
        <w:t>Français</w:t>
      </w:r>
      <w:proofErr w:type="spellEnd"/>
      <w:r w:rsidRPr="00A96EF3">
        <w:rPr>
          <w:rFonts w:ascii="Arial" w:hAnsi="Arial" w:cs="Arial"/>
        </w:rPr>
        <w:t xml:space="preserve"> de </w:t>
      </w:r>
      <w:proofErr w:type="spellStart"/>
      <w:r w:rsidRPr="00A96EF3">
        <w:rPr>
          <w:rFonts w:ascii="Arial" w:hAnsi="Arial" w:cs="Arial"/>
        </w:rPr>
        <w:t>Métrologie</w:t>
      </w:r>
      <w:proofErr w:type="spellEnd"/>
      <w:r w:rsidRPr="00A96EF3">
        <w:rPr>
          <w:rFonts w:ascii="Arial" w:hAnsi="Arial" w:cs="Arial"/>
        </w:rPr>
        <w:t xml:space="preserve">). </w:t>
      </w:r>
    </w:p>
    <w:p w14:paraId="7F4A319B" w14:textId="5DD98E20" w:rsidR="00A96EF3" w:rsidRPr="00A96EF3" w:rsidRDefault="00A96EF3" w:rsidP="00A96EF3">
      <w:pPr>
        <w:autoSpaceDE w:val="0"/>
        <w:autoSpaceDN w:val="0"/>
        <w:adjustRightInd w:val="0"/>
        <w:spacing w:after="160" w:line="201" w:lineRule="atLeast"/>
        <w:rPr>
          <w:rFonts w:ascii="Arial" w:hAnsi="Arial" w:cs="Arial"/>
        </w:rPr>
      </w:pPr>
      <w:r w:rsidRPr="00A96EF3">
        <w:rPr>
          <w:rFonts w:ascii="Arial" w:hAnsi="Arial" w:cs="Arial"/>
        </w:rPr>
        <w:lastRenderedPageBreak/>
        <w:t xml:space="preserve">Customers interested in further information about SYMÉTRIE products should refer to their main website </w:t>
      </w:r>
      <w:hyperlink r:id="rId12" w:history="1">
        <w:r w:rsidRPr="00080E3B">
          <w:rPr>
            <w:rStyle w:val="Hyperlink"/>
            <w:rFonts w:ascii="Arial" w:hAnsi="Arial" w:cs="Arial"/>
          </w:rPr>
          <w:t>www.hexapod-system.com</w:t>
        </w:r>
      </w:hyperlink>
      <w:r>
        <w:rPr>
          <w:rFonts w:ascii="Arial" w:hAnsi="Arial" w:cs="Arial"/>
          <w:bCs/>
        </w:rPr>
        <w:t>.</w:t>
      </w:r>
    </w:p>
    <w:p w14:paraId="02763431" w14:textId="77777777" w:rsidR="00A96EF3" w:rsidRPr="00A351BD" w:rsidRDefault="00A96EF3" w:rsidP="0050292E">
      <w:pPr>
        <w:spacing w:line="276" w:lineRule="auto"/>
        <w:rPr>
          <w:rFonts w:ascii="Arial" w:hAnsi="Arial" w:cs="Arial"/>
        </w:rPr>
      </w:pPr>
      <w:bookmarkStart w:id="0" w:name="_GoBack"/>
      <w:bookmarkEnd w:id="0"/>
    </w:p>
    <w:p w14:paraId="29584641" w14:textId="77777777" w:rsidR="00113C35" w:rsidRPr="00A351BD" w:rsidRDefault="00113C35" w:rsidP="0050292E">
      <w:pPr>
        <w:spacing w:line="276" w:lineRule="auto"/>
        <w:rPr>
          <w:rFonts w:ascii="Arial" w:hAnsi="Arial" w:cs="Arial"/>
        </w:rPr>
      </w:pPr>
    </w:p>
    <w:p w14:paraId="29584642" w14:textId="77777777" w:rsidR="00714411" w:rsidRPr="00A351BD" w:rsidRDefault="009F23F0" w:rsidP="00291695">
      <w:pPr>
        <w:spacing w:line="276" w:lineRule="auto"/>
        <w:jc w:val="center"/>
        <w:rPr>
          <w:rFonts w:ascii="Arial" w:hAnsi="Arial" w:cs="Arial"/>
          <w:b/>
        </w:rPr>
      </w:pPr>
      <w:r w:rsidRPr="00A351BD">
        <w:rPr>
          <w:rFonts w:ascii="Arial" w:hAnsi="Arial" w:cs="Arial"/>
          <w:b/>
        </w:rPr>
        <w:t>-ENDS-</w:t>
      </w:r>
    </w:p>
    <w:sectPr w:rsidR="00714411" w:rsidRPr="00A351BD"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84645" w14:textId="77777777" w:rsidR="00F60098" w:rsidRDefault="00F60098" w:rsidP="002E2F8C">
      <w:r>
        <w:separator/>
      </w:r>
    </w:p>
  </w:endnote>
  <w:endnote w:type="continuationSeparator" w:id="0">
    <w:p w14:paraId="2958464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84643" w14:textId="77777777" w:rsidR="00F60098" w:rsidRDefault="00F60098" w:rsidP="002E2F8C">
      <w:r>
        <w:separator/>
      </w:r>
    </w:p>
  </w:footnote>
  <w:footnote w:type="continuationSeparator" w:id="0">
    <w:p w14:paraId="29584644" w14:textId="77777777" w:rsidR="00F60098" w:rsidRDefault="00F60098"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8464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96EF3">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4396103"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47CB4"/>
    <w:rsid w:val="00574DAA"/>
    <w:rsid w:val="00576141"/>
    <w:rsid w:val="00590FCF"/>
    <w:rsid w:val="005A7A54"/>
    <w:rsid w:val="005B2717"/>
    <w:rsid w:val="005D5BA2"/>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75976"/>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351BD"/>
    <w:rsid w:val="00A60348"/>
    <w:rsid w:val="00A96EF3"/>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61547"/>
    <w:rsid w:val="00D851C0"/>
    <w:rsid w:val="00D87313"/>
    <w:rsid w:val="00D92177"/>
    <w:rsid w:val="00D94965"/>
    <w:rsid w:val="00D96ACE"/>
    <w:rsid w:val="00D97C50"/>
    <w:rsid w:val="00DA2BEC"/>
    <w:rsid w:val="00DF6E72"/>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xapod-syste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co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www.w3.org/XML/1998/namespace"/>
    <ds:schemaRef ds:uri="http://schemas.openxmlformats.org/package/2006/metadata/core-properties"/>
    <ds:schemaRef ds:uri="http://purl.org/dc/terms/"/>
    <ds:schemaRef ds:uri="4af5f2fd-5408-4f1e-9766-c7b530b9d8ca"/>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F40F0-4F82-4234-A41F-C73DB078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Isabelle Duffin</cp:lastModifiedBy>
  <cp:revision>3</cp:revision>
  <cp:lastPrinted>2014-11-03T12:56:00Z</cp:lastPrinted>
  <dcterms:created xsi:type="dcterms:W3CDTF">2016-05-10T13:21:00Z</dcterms:created>
  <dcterms:modified xsi:type="dcterms:W3CDTF">2016-05-10T13:35:00Z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