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D6" w:rsidRDefault="003645D6" w:rsidP="00D44C59">
      <w:pPr>
        <w:spacing w:line="24" w:lineRule="atLeast"/>
        <w:rPr>
          <w:rFonts w:ascii="Arial" w:hAnsi="Arial"/>
          <w:i/>
          <w:noProof/>
        </w:rPr>
      </w:pPr>
    </w:p>
    <w:p w:rsidR="00DE5D1C" w:rsidRPr="009F0DFC" w:rsidRDefault="009C6B2C" w:rsidP="00604FB5">
      <w:pPr>
        <w:spacing w:line="24" w:lineRule="atLeast"/>
        <w:rPr>
          <w:rFonts w:ascii="Arial" w:hAnsi="Arial" w:cs="Arial"/>
        </w:rPr>
      </w:pPr>
      <w: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FB5" w:rsidRPr="00604FB5" w:rsidRDefault="00604FB5" w:rsidP="00604FB5">
      <w:pPr>
        <w:spacing w:line="24" w:lineRule="atLeast"/>
        <w:rPr>
          <w:b/>
          <w:sz w:val="22"/>
          <w:szCs w:val="22"/>
          <w:rFonts w:ascii="Arial" w:eastAsia="DotumChe" w:hAnsi="Arial" w:cs="Arial"/>
        </w:rPr>
      </w:pPr>
      <w:r>
        <w:rPr>
          <w:b/>
          <w:sz w:val="22"/>
          <w:szCs w:val="22"/>
          <w:rFonts w:ascii="Arial" w:hAnsi="Arial"/>
        </w:rPr>
        <w:t xml:space="preserve">Firma Renishaw wprowadza nowe oprogramowanie FixtureBuilder do modelowania trójwymiarowego , które umożliwia tworzenie konfiguracji zamocowań, wspiera opracowywanie dokumentacji i programowanie w trybie off-line</w:t>
      </w:r>
      <w:r>
        <w:rPr>
          <w:b/>
          <w:sz w:val="22"/>
          <w:szCs w:val="22"/>
          <w:rFonts w:ascii="Arial" w:hAnsi="Arial"/>
        </w:rPr>
        <w:t xml:space="preserve"> 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FixtureBuilder to pakiet oprogramowania do modelowania trójwymiarowego przeznaczony do tworzenia konfiguracji zamocowań w trybie off-line oraz opracowywania ich dokumentacji.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W oprogramowaniu można używać modelu CAD przedmiotu obrabianego, który ma być kontrolowany. Model przedmiotu importuje się do programu FuxtureBuilder, a następnie tworzy dookoła niego zamocowanie.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Całą konfigurację — wraz z przedmiotem obrabianym — można następnie wyeksportować do oprogramowania pomiarowego służącego do kontroli, przy użyciu uniwersalnych formatów plików, jak np.: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IGES, SAT, STEP itd.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W funkcjach pakietu FixtureBuilder wykorzystano wieloletnie doświadczenie firmy Renishaw w zakresie techniki pomiarowej i kontroli.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Pakiet FixtureBuilder cechuje się prostotą obsługi dzięki: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Pr="00D618C1" w:rsidRDefault="00604FB5" w:rsidP="00D618C1">
      <w:pPr>
        <w:pStyle w:val="ListParagraph"/>
        <w:numPr>
          <w:ilvl w:val="0"/>
          <w:numId w:val="3"/>
        </w:num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Przejrzystym i dobrze zorganizowanym bibliotekom podzespołów.</w:t>
      </w:r>
    </w:p>
    <w:p w:rsidR="00604FB5" w:rsidRPr="00D618C1" w:rsidRDefault="00604FB5" w:rsidP="00D618C1">
      <w:pPr>
        <w:pStyle w:val="ListParagraph"/>
        <w:numPr>
          <w:ilvl w:val="0"/>
          <w:numId w:val="3"/>
        </w:num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Inteligentnej funkcji „przeciągnij i upuść”.</w:t>
      </w:r>
    </w:p>
    <w:p w:rsidR="00604FB5" w:rsidRPr="00D618C1" w:rsidRDefault="00604FB5" w:rsidP="00D618C1">
      <w:pPr>
        <w:pStyle w:val="ListParagraph"/>
        <w:numPr>
          <w:ilvl w:val="0"/>
          <w:numId w:val="3"/>
        </w:num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Szybkiej obsłudze przedmiotów.</w:t>
      </w:r>
    </w:p>
    <w:p w:rsidR="00604FB5" w:rsidRPr="00D618C1" w:rsidRDefault="00604FB5" w:rsidP="00D618C1">
      <w:pPr>
        <w:pStyle w:val="ListParagraph"/>
        <w:numPr>
          <w:ilvl w:val="0"/>
          <w:numId w:val="3"/>
        </w:num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Łatwemu w użytkowaniu mechanizmowi ograniczeń.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Użytkownicy mogą skorzystać z pełnej zgodności pakietu wieloma systemami CAD oraz dostępności niestandardowych bibliotek.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Funkcja „Build it” (Utwórz) jest jedną z najbardziej pomocnych funkcji dostępnych dla wszystkich użytkowników programu FixtureBuilder.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Automatyzuje ona przygotowywanie instrukcji roboczych i listy materiałów dla każdej konfiguracji mocowania w celu zapewnienia zgodności z normami jakości i ułatwienia zamawiania produktu.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Oprogramowanie jest dostępne dla wszystkich istniejących i przyszłych klientów firmy Renishaw, uzupełniając i zwiększając wydajność zamocowań Renishaw oraz innego sprzętu pomiarowego i kontrolnego.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Można go nabyć w sieci dystrybutorów firmy Renishaw, a także w sklepie internetowym firmy Renishaw.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Na życzenie udostępniamy bezpłatną, 7-dniową wersję demonstracyjną programu.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Więcej informacji na temat zamocowań firmy Renishaw można znaleźć w witrynie internetowej pod adresem www.renishaw.pl/fixtures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D44C59" w:rsidRPr="00604FB5" w:rsidRDefault="00604FB5" w:rsidP="00604FB5">
      <w:pPr>
        <w:spacing w:line="24" w:lineRule="atLeast"/>
        <w:jc w:val="center"/>
        <w:rPr>
          <w:sz w:val="22"/>
          <w:szCs w:val="22"/>
          <w:rFonts w:ascii="Arial" w:eastAsia="DotumChe" w:hAnsi="Arial" w:cs="Arial"/>
        </w:rPr>
      </w:pPr>
      <w:r>
        <w:rPr>
          <w:sz w:val="22"/>
          <w:szCs w:val="22"/>
          <w:rFonts w:ascii="Arial" w:hAnsi="Arial"/>
        </w:rPr>
        <w:t xml:space="preserve">-Koniec-</w:t>
      </w:r>
    </w:p>
    <w:sectPr w:rsidR="00D44C59" w:rsidRPr="00604FB5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B2F" w:rsidRDefault="00273B2F" w:rsidP="008273CD">
      <w:r>
        <w:separator/>
      </w:r>
    </w:p>
  </w:endnote>
  <w:endnote w:type="continuationSeparator" w:id="0">
    <w:p w:rsidR="00273B2F" w:rsidRDefault="00273B2F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B2F" w:rsidRDefault="00273B2F" w:rsidP="008273CD">
      <w:r>
        <w:separator/>
      </w:r>
    </w:p>
  </w:footnote>
  <w:footnote w:type="continuationSeparator" w:id="0">
    <w:p w:rsidR="00273B2F" w:rsidRDefault="00273B2F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63B19"/>
    <w:multiLevelType w:val="hybridMultilevel"/>
    <w:tmpl w:val="DFB60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983DF8"/>
    <w:multiLevelType w:val="hybridMultilevel"/>
    <w:tmpl w:val="FD3C97F2"/>
    <w:lvl w:ilvl="0" w:tplc="253CC1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1139A3"/>
    <w:rsid w:val="00180B30"/>
    <w:rsid w:val="00205A88"/>
    <w:rsid w:val="00273B2F"/>
    <w:rsid w:val="0028554E"/>
    <w:rsid w:val="00285907"/>
    <w:rsid w:val="003645D6"/>
    <w:rsid w:val="00373DCB"/>
    <w:rsid w:val="003B32BC"/>
    <w:rsid w:val="00440E56"/>
    <w:rsid w:val="004E69E6"/>
    <w:rsid w:val="00511C52"/>
    <w:rsid w:val="00604FB5"/>
    <w:rsid w:val="006F350F"/>
    <w:rsid w:val="007E41EA"/>
    <w:rsid w:val="008273CD"/>
    <w:rsid w:val="00833FF4"/>
    <w:rsid w:val="00940D25"/>
    <w:rsid w:val="009C6B2C"/>
    <w:rsid w:val="00A73059"/>
    <w:rsid w:val="00BC0FB3"/>
    <w:rsid w:val="00BD47E7"/>
    <w:rsid w:val="00CA6AFA"/>
    <w:rsid w:val="00CF268A"/>
    <w:rsid w:val="00D44C59"/>
    <w:rsid w:val="00D618C1"/>
    <w:rsid w:val="00DE5D1C"/>
    <w:rsid w:val="00EE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  <w:rPr>
      <w:lang w:val="pl-PL" w:eastAsia="de-DE"/>
    </w:rPr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C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pl-PL" w:eastAsia="de-DE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character" w:customStyle="1" w:styleId="Heading2Char">
    <w:name w:val="Heading 2 Char"/>
    <w:basedOn w:val="DefaultParagraphFont"/>
    <w:link w:val="Heading2"/>
    <w:uiPriority w:val="9"/>
    <w:semiHidden/>
    <w:rsid w:val="00D44C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-PL" w:eastAsia="de-DE"/>
    </w:rPr>
  </w:style>
  <w:style w:type="character" w:styleId="PageNumber">
    <w:name w:val="page number"/>
    <w:basedOn w:val="DefaultParagraphFont"/>
    <w:rsid w:val="00D44C59"/>
  </w:style>
  <w:style w:type="paragraph" w:styleId="NoSpacing">
    <w:name w:val="No Spacing"/>
    <w:uiPriority w:val="1"/>
    <w:qFormat/>
    <w:rsid w:val="00D44C59"/>
    <w:rPr>
      <w:lang w:val="pl-PL" w:eastAsia="de-DE"/>
    </w:rPr>
  </w:style>
  <w:style w:type="paragraph" w:styleId="ListParagraph">
    <w:name w:val="List Paragraph"/>
    <w:basedOn w:val="Normal"/>
    <w:uiPriority w:val="34"/>
    <w:qFormat/>
    <w:rsid w:val="00D44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2593C-4546-4EBC-892E-F7F45076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Control 2015</vt:lpstr>
    </vt:vector>
  </TitlesOfParts>
  <Company>Renishaw PLC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Control 2015</dc:title>
  <dc:subject>Renishaw focuses on five-axis measurement at Control 2012</dc:subject>
  <dc:creator>Renishaw</dc:creator>
  <cp:keywords/>
  <dc:description/>
  <cp:lastModifiedBy>Tom Jellings</cp:lastModifiedBy>
  <cp:revision>7</cp:revision>
  <cp:lastPrinted>2011-08-09T10:37:00Z</cp:lastPrinted>
  <dcterms:created xsi:type="dcterms:W3CDTF">2016-03-24T14:13:00Z</dcterms:created>
  <dcterms:modified xsi:type="dcterms:W3CDTF">2016-05-12T07:21:00Z</dcterms:modified>
</cp:coreProperties>
</file>