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D44C59">
      <w:pPr>
        <w:spacing w:line="24" w:lineRule="atLeast"/>
        <w:rPr>
          <w:rFonts w:ascii="Arial" w:hAnsi="Arial"/>
          <w:i/>
          <w:noProof/>
        </w:rPr>
      </w:pPr>
    </w:p>
    <w:p w:rsidR="00DE5D1C" w:rsidRPr="009F0DFC" w:rsidRDefault="009C6B2C" w:rsidP="00604FB5">
      <w:pPr>
        <w:spacing w:line="24" w:lineRule="atLeast"/>
        <w:rPr>
          <w:rFonts w:ascii="Arial" w:hAnsi="Arial" w:cs="Arial"/>
        </w:rPr>
      </w:pPr>
      <w: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B5" w:rsidRPr="00604FB5" w:rsidRDefault="00604FB5" w:rsidP="00604FB5">
      <w:pPr>
        <w:spacing w:line="24" w:lineRule="atLeast"/>
        <w:rPr>
          <w:b/>
          <w:sz w:val="22"/>
          <w:szCs w:val="22"/>
          <w:rFonts w:ascii="Arial" w:eastAsia="DotumChe" w:hAnsi="Arial" w:cs="Arial"/>
        </w:rPr>
      </w:pPr>
      <w:r>
        <w:rPr>
          <w:b/>
          <w:sz w:val="22"/>
          <w:szCs w:val="22"/>
          <w:rFonts w:ascii="Arial" w:hAnsi="Arial"/>
        </w:rPr>
        <w:t xml:space="preserve">Renishaw uvádí software FixtureBuilder pro 3D modelování k vytváření sestav upínacích systémů a usnadnění práce s dokumentací a offline programováním</w:t>
      </w:r>
      <w:r>
        <w:rPr>
          <w:b/>
          <w:sz w:val="22"/>
          <w:szCs w:val="22"/>
          <w:rFonts w:ascii="Arial" w:hAnsi="Arial"/>
        </w:rPr>
        <w:t xml:space="preserve"> 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FixtureBuilder je softwarový balík pro 3D modelování navržený tak, aby umožňoval offline vytváření a dokumentaci sestav upínacích systémů.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Software lze používat s CAD modelem kontrolovaného dílu, který se naimportuje do programu FixtureBuilder, takže je možné kolem dílu vytvořit upínací systém.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Celá sestava, společně s dílem, může být následně exportována do kontrolního programovacího softwaru pomocí univerzálních formátů souborů, např.: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IGES, SAT, STEP atd.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Software FixtureBuilder nabízí širokou škálu zákaznických výhod odvozených z mimořádného porozumění ověřeným postupům metrologie a kontrole dílů ze strany společnosti Renishaw.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Program FixtureBuilder nabízí bezkonkurenčně jednoduché používání díky: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přehledným a dobře uspořádaným knihovnám komponent;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inteligentní funkci přetahování „drag and drop“;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rychlé manipulaci s díly;</w:t>
      </w:r>
    </w:p>
    <w:p w:rsidR="00604FB5" w:rsidRPr="00D618C1" w:rsidRDefault="00604FB5" w:rsidP="00D618C1">
      <w:pPr>
        <w:pStyle w:val="ListParagraph"/>
        <w:numPr>
          <w:ilvl w:val="0"/>
          <w:numId w:val="3"/>
        </w:num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snadnému používání mechanismu zábran.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Uživatelská zkušenost je ještě více posílena plnou kompatibilitou softwaru s modely CAD a dostupností vlastních knihoven.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Funkce „Build it“ je jednou z klíčových výhod, které jsou dostupné všem uživatelům softwaru FixtureBuilder.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Automatizuje vytváření pracovních pokynů a kusovníků pro každou sestavu upínacího systému a tím pomáhá zajišťovat shodu s normami kvality a usnadňuje objednávání produktů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Software je k dispozici pro všechny stávající a budoucí zákazníky společnosti Renishaw za účelem doplnění a dalšího zlepšení produktivity jejich upínacích systémů Renishaw a jiného kontrolního zařízení.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Můžete si jej zakoupit prostřednictvím distribuční sítě společnosti Renishaw a rovněž na e-shopu společnosti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vyžádání je k dispozici také sedmidenní zkušební verze.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604FB5" w:rsidRDefault="00604FB5" w:rsidP="00604FB5">
      <w:pPr>
        <w:spacing w:line="24" w:lineRule="atLeast"/>
        <w:rPr>
          <w:rFonts w:ascii="Arial" w:eastAsia="DotumChe" w:hAnsi="Arial" w:cs="Arial"/>
        </w:rPr>
      </w:pPr>
      <w:r>
        <w:rPr>
          <w:rFonts w:ascii="Arial" w:hAnsi="Arial"/>
        </w:rPr>
        <w:t xml:space="preserve">Další informace o upínacích produktech společnosti Renishaw naleznete na stránce </w:t>
      </w:r>
      <w:r>
        <w:rPr>
          <w:rFonts w:ascii="Arial" w:hAnsi="Arial"/>
        </w:rPr>
        <w:t xml:space="preserve">www.renishaw.cz/fixtures</w:t>
      </w:r>
    </w:p>
    <w:p w:rsidR="00604FB5" w:rsidRPr="00604FB5" w:rsidRDefault="00604FB5" w:rsidP="00604FB5">
      <w:pPr>
        <w:spacing w:line="24" w:lineRule="atLeast"/>
        <w:rPr>
          <w:rFonts w:ascii="Arial" w:eastAsia="DotumChe" w:hAnsi="Arial" w:cs="Arial"/>
        </w:rPr>
      </w:pPr>
    </w:p>
    <w:p w:rsidR="00D44C59" w:rsidRPr="00604FB5" w:rsidRDefault="00604FB5" w:rsidP="00604FB5">
      <w:pPr>
        <w:spacing w:line="24" w:lineRule="atLeast"/>
        <w:jc w:val="center"/>
        <w:rPr>
          <w:sz w:val="22"/>
          <w:szCs w:val="22"/>
          <w:rFonts w:ascii="Arial" w:eastAsia="DotumChe" w:hAnsi="Arial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D44C59" w:rsidRPr="00604FB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F" w:rsidRDefault="00273B2F" w:rsidP="008273CD">
      <w:r>
        <w:separator/>
      </w:r>
    </w:p>
  </w:endnote>
  <w:endnote w:type="continuationSeparator" w:id="0">
    <w:p w:rsidR="00273B2F" w:rsidRDefault="00273B2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F" w:rsidRDefault="00273B2F" w:rsidP="008273CD">
      <w:r>
        <w:separator/>
      </w:r>
    </w:p>
  </w:footnote>
  <w:footnote w:type="continuationSeparator" w:id="0">
    <w:p w:rsidR="00273B2F" w:rsidRDefault="00273B2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B19"/>
    <w:multiLevelType w:val="hybridMultilevel"/>
    <w:tmpl w:val="DFB6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3DF8"/>
    <w:multiLevelType w:val="hybridMultilevel"/>
    <w:tmpl w:val="FD3C97F2"/>
    <w:lvl w:ilvl="0" w:tplc="253CC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39A3"/>
    <w:rsid w:val="00180B30"/>
    <w:rsid w:val="00205A88"/>
    <w:rsid w:val="00273B2F"/>
    <w:rsid w:val="0028554E"/>
    <w:rsid w:val="00285907"/>
    <w:rsid w:val="003645D6"/>
    <w:rsid w:val="00373DCB"/>
    <w:rsid w:val="003B32BC"/>
    <w:rsid w:val="00440E56"/>
    <w:rsid w:val="004E69E6"/>
    <w:rsid w:val="00511C52"/>
    <w:rsid w:val="00604FB5"/>
    <w:rsid w:val="006F350F"/>
    <w:rsid w:val="007E41EA"/>
    <w:rsid w:val="008273CD"/>
    <w:rsid w:val="00833FF4"/>
    <w:rsid w:val="00940D25"/>
    <w:rsid w:val="009C6B2C"/>
    <w:rsid w:val="00A73059"/>
    <w:rsid w:val="00BC0FB3"/>
    <w:rsid w:val="00BD47E7"/>
    <w:rsid w:val="00CA6AFA"/>
    <w:rsid w:val="00CF268A"/>
    <w:rsid w:val="00D44C59"/>
    <w:rsid w:val="00D618C1"/>
    <w:rsid w:val="00DE5D1C"/>
    <w:rsid w:val="00E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cs-CZ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cs-CZ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customStyle="1" w:styleId="Heading2Char">
    <w:name w:val="Heading 2 Char"/>
    <w:basedOn w:val="DefaultParagraphFont"/>
    <w:link w:val="Heading2"/>
    <w:uiPriority w:val="9"/>
    <w:semiHidden/>
    <w:rsid w:val="00D44C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de-DE"/>
    </w:rPr>
  </w:style>
  <w:style w:type="character" w:styleId="PageNumber">
    <w:name w:val="page number"/>
    <w:basedOn w:val="DefaultParagraphFont"/>
    <w:rsid w:val="00D44C59"/>
  </w:style>
  <w:style w:type="paragraph" w:styleId="NoSpacing">
    <w:name w:val="No Spacing"/>
    <w:uiPriority w:val="1"/>
    <w:qFormat/>
    <w:rsid w:val="00D44C59"/>
    <w:rPr>
      <w:lang w:val="cs-CZ" w:eastAsia="de-DE"/>
    </w:rPr>
  </w:style>
  <w:style w:type="paragraph" w:styleId="ListParagraph">
    <w:name w:val="List Paragraph"/>
    <w:basedOn w:val="Normal"/>
    <w:uiPriority w:val="34"/>
    <w:qFormat/>
    <w:rsid w:val="00D4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93C-4546-4EBC-892E-F7F4507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Tom Jellings</cp:lastModifiedBy>
  <cp:revision>7</cp:revision>
  <cp:lastPrinted>2011-08-09T10:37:00Z</cp:lastPrinted>
  <dcterms:created xsi:type="dcterms:W3CDTF">2016-03-24T14:13:00Z</dcterms:created>
  <dcterms:modified xsi:type="dcterms:W3CDTF">2016-05-12T07:21:00Z</dcterms:modified>
</cp:coreProperties>
</file>