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996080" w:rsidP="00105B29">
      <w:pPr>
        <w:spacing w:line="283" w:lineRule="auto"/>
        <w:jc w:val="both"/>
        <w:rPr>
          <w:rFonts w:ascii="Arial" w:eastAsia="Arial Unicode MS" w:hAnsi="Arial" w:cs="Arial"/>
          <w:b/>
          <w:sz w:val="24"/>
          <w:szCs w:val="24"/>
          <w:lang w:val="en-US"/>
        </w:rPr>
      </w:pPr>
      <w:r w:rsidRPr="00996080">
        <w:rPr>
          <w:rFonts w:ascii="Arial" w:eastAsia="Arial Unicode MS" w:hAnsi="Arial" w:cs="Arial"/>
          <w:b/>
          <w:sz w:val="24"/>
          <w:szCs w:val="24"/>
        </w:rPr>
        <w:t>Thorlabs</w:t>
      </w:r>
      <w:r w:rsidRPr="00996080">
        <w:rPr>
          <w:rFonts w:ascii="Arial" w:eastAsia="Arial Unicode MS" w:hAnsi="Arial" w:cs="Arial"/>
          <w:b/>
          <w:sz w:val="24"/>
          <w:szCs w:val="24"/>
        </w:rPr>
        <w:t>在经过内部测试后为其运动平台选定</w:t>
      </w:r>
      <w:r w:rsidRPr="00996080">
        <w:rPr>
          <w:rFonts w:ascii="Arial" w:eastAsia="Arial Unicode MS" w:hAnsi="Arial" w:cs="Arial"/>
          <w:b/>
          <w:sz w:val="24"/>
          <w:szCs w:val="24"/>
        </w:rPr>
        <w:t>TONiC™</w:t>
      </w:r>
      <w:r w:rsidRPr="00996080">
        <w:rPr>
          <w:rFonts w:ascii="Arial" w:eastAsia="Arial Unicode MS" w:hAnsi="Arial" w:cs="Arial"/>
          <w:b/>
          <w:sz w:val="24"/>
          <w:szCs w:val="24"/>
        </w:rPr>
        <w:t>光栅</w:t>
      </w:r>
    </w:p>
    <w:p w:rsidR="004F794E" w:rsidRPr="0007781B" w:rsidRDefault="004F794E" w:rsidP="00D466E4">
      <w:pPr>
        <w:spacing w:line="180" w:lineRule="auto"/>
        <w:jc w:val="both"/>
        <w:rPr>
          <w:rFonts w:ascii="Arial" w:eastAsia="Arial Unicode MS" w:hAnsi="Arial" w:cs="Arial"/>
          <w:b/>
          <w:sz w:val="22"/>
          <w:szCs w:val="22"/>
          <w:lang w:val="en-US"/>
        </w:rPr>
      </w:pPr>
    </w:p>
    <w:p w:rsidR="00305D05" w:rsidRDefault="00996080" w:rsidP="00C60387">
      <w:pPr>
        <w:spacing w:line="283" w:lineRule="auto"/>
        <w:jc w:val="both"/>
        <w:rPr>
          <w:rFonts w:ascii="Arial" w:eastAsia="Arial Unicode MS" w:hAnsi="Arial" w:cs="Arial"/>
        </w:rPr>
      </w:pPr>
      <w:r w:rsidRPr="00996080">
        <w:rPr>
          <w:rFonts w:ascii="Arial" w:eastAsia="Arial Unicode MS" w:hAnsi="Arial" w:cs="Arial"/>
        </w:rPr>
        <w:t>Thorlabs</w:t>
      </w:r>
      <w:r w:rsidRPr="00996080">
        <w:rPr>
          <w:rFonts w:ascii="Arial" w:eastAsia="Arial Unicode MS" w:hAnsi="Arial" w:cs="Arial"/>
        </w:rPr>
        <w:t>公司设计并制造种类繁多的光电设备，包括运动控制设备、成像设备、光学分析仪器、光电子元件以及光力学元件等，主要用于科研、工业、生命科学、医疗和国防等领域。</w:t>
      </w:r>
      <w:r w:rsidRPr="00996080">
        <w:rPr>
          <w:rFonts w:ascii="Arial" w:eastAsia="Arial Unicode MS" w:hAnsi="Arial" w:cs="Arial"/>
        </w:rPr>
        <w:t>Thorlabs</w:t>
      </w:r>
      <w:r w:rsidRPr="00996080">
        <w:rPr>
          <w:rFonts w:ascii="Arial" w:eastAsia="Arial Unicode MS" w:hAnsi="Arial" w:cs="Arial"/>
        </w:rPr>
        <w:t>成立于</w:t>
      </w:r>
      <w:r w:rsidRPr="00996080">
        <w:rPr>
          <w:rFonts w:ascii="Arial" w:eastAsia="Arial Unicode MS" w:hAnsi="Arial" w:cs="Arial"/>
        </w:rPr>
        <w:t>1989</w:t>
      </w:r>
      <w:r w:rsidRPr="00996080">
        <w:rPr>
          <w:rFonts w:ascii="Arial" w:eastAsia="Arial Unicode MS" w:hAnsi="Arial" w:cs="Arial"/>
        </w:rPr>
        <w:t>年，总部设在美国新泽西州，在世界各地拥有</w:t>
      </w:r>
      <w:r w:rsidRPr="00996080">
        <w:rPr>
          <w:rFonts w:ascii="Arial" w:eastAsia="Arial Unicode MS" w:hAnsi="Arial" w:cs="Arial"/>
        </w:rPr>
        <w:t>1500</w:t>
      </w:r>
      <w:r w:rsidRPr="00996080">
        <w:rPr>
          <w:rFonts w:ascii="Arial" w:eastAsia="Arial Unicode MS" w:hAnsi="Arial" w:cs="Arial"/>
        </w:rPr>
        <w:t>多名员工，提供的产品种类超过</w:t>
      </w:r>
      <w:r w:rsidRPr="00996080">
        <w:rPr>
          <w:rFonts w:ascii="Arial" w:eastAsia="Arial Unicode MS" w:hAnsi="Arial" w:cs="Arial"/>
        </w:rPr>
        <w:t>15,000</w:t>
      </w:r>
      <w:r w:rsidRPr="00996080">
        <w:rPr>
          <w:rFonts w:ascii="Arial" w:eastAsia="Arial Unicode MS" w:hAnsi="Arial" w:cs="Arial"/>
        </w:rPr>
        <w:t>种。</w:t>
      </w:r>
      <w:r w:rsidRPr="00996080">
        <w:rPr>
          <w:rFonts w:ascii="Arial" w:eastAsia="Arial Unicode MS" w:hAnsi="Arial" w:cs="Arial"/>
        </w:rPr>
        <w:t>Thorlabs</w:t>
      </w:r>
      <w:r w:rsidRPr="00996080">
        <w:rPr>
          <w:rFonts w:ascii="Arial" w:eastAsia="Arial Unicode MS" w:hAnsi="Arial" w:cs="Arial"/>
        </w:rPr>
        <w:t>的客户来源广泛，既有科研人员，也有大型</w:t>
      </w:r>
      <w:r w:rsidRPr="00996080">
        <w:rPr>
          <w:rFonts w:ascii="Arial" w:eastAsia="Arial Unicode MS" w:hAnsi="Arial" w:cs="Arial"/>
        </w:rPr>
        <w:t>OEM</w:t>
      </w:r>
      <w:r w:rsidRPr="00996080">
        <w:rPr>
          <w:rFonts w:ascii="Arial" w:eastAsia="Arial Unicode MS" w:hAnsi="Arial" w:cs="Arial"/>
        </w:rPr>
        <w:t>客户。</w:t>
      </w:r>
    </w:p>
    <w:p w:rsidR="00996080" w:rsidRDefault="00996080" w:rsidP="00C60387">
      <w:pPr>
        <w:spacing w:line="283" w:lineRule="auto"/>
        <w:jc w:val="both"/>
        <w:rPr>
          <w:rFonts w:ascii="Arial" w:eastAsia="Arial Unicode MS" w:hAnsi="Arial" w:cs="Arial"/>
        </w:rPr>
      </w:pPr>
    </w:p>
    <w:p w:rsidR="00996080" w:rsidRDefault="00996080" w:rsidP="00C60387">
      <w:pPr>
        <w:spacing w:line="283" w:lineRule="auto"/>
        <w:jc w:val="both"/>
        <w:rPr>
          <w:rFonts w:ascii="Arial" w:eastAsia="Arial Unicode MS" w:hAnsi="Arial" w:cs="Arial"/>
        </w:rPr>
      </w:pPr>
      <w:r w:rsidRPr="00996080">
        <w:rPr>
          <w:rFonts w:ascii="Arial" w:eastAsia="Arial Unicode MS" w:hAnsi="Arial" w:cs="Arial"/>
        </w:rPr>
        <w:t>Thorlabs</w:t>
      </w:r>
      <w:r w:rsidRPr="00996080">
        <w:rPr>
          <w:rFonts w:ascii="Arial" w:eastAsia="Arial Unicode MS" w:hAnsi="Arial" w:cs="Arial"/>
        </w:rPr>
        <w:t>对雷尼绍的</w:t>
      </w:r>
      <w:r w:rsidRPr="00996080">
        <w:rPr>
          <w:rFonts w:ascii="Arial" w:eastAsia="Arial Unicode MS" w:hAnsi="Arial" w:cs="Arial"/>
        </w:rPr>
        <w:t>TONiC</w:t>
      </w:r>
      <w:r w:rsidRPr="00996080">
        <w:rPr>
          <w:rFonts w:ascii="Arial" w:eastAsia="Arial Unicode MS" w:hAnsi="Arial" w:cs="Arial"/>
        </w:rPr>
        <w:t>光栅进行了一系列测试，并将测试结果与其他竞品光栅直接进行比较。</w:t>
      </w:r>
      <w:r w:rsidRPr="00996080">
        <w:rPr>
          <w:rFonts w:ascii="Arial" w:eastAsia="Arial Unicode MS" w:hAnsi="Arial" w:cs="Arial"/>
        </w:rPr>
        <w:t>TONiC</w:t>
      </w:r>
      <w:r w:rsidRPr="00996080">
        <w:rPr>
          <w:rFonts w:ascii="Arial" w:eastAsia="Arial Unicode MS" w:hAnsi="Arial" w:cs="Arial"/>
        </w:rPr>
        <w:t>系列在每一项测试中均完胜竞争对手，因此</w:t>
      </w:r>
      <w:r w:rsidRPr="00996080">
        <w:rPr>
          <w:rFonts w:ascii="Arial" w:eastAsia="Arial Unicode MS" w:hAnsi="Arial" w:cs="Arial"/>
        </w:rPr>
        <w:t>Thorlabs</w:t>
      </w:r>
      <w:r w:rsidRPr="00996080">
        <w:rPr>
          <w:rFonts w:ascii="Arial" w:eastAsia="Arial Unicode MS" w:hAnsi="Arial" w:cs="Arial"/>
        </w:rPr>
        <w:t>决定选用</w:t>
      </w:r>
      <w:r w:rsidRPr="00996080">
        <w:rPr>
          <w:rFonts w:ascii="Arial" w:eastAsia="Arial Unicode MS" w:hAnsi="Arial" w:cs="Arial"/>
        </w:rPr>
        <w:t>TONiC</w:t>
      </w:r>
      <w:r w:rsidRPr="00996080">
        <w:rPr>
          <w:rFonts w:ascii="Arial" w:eastAsia="Arial Unicode MS" w:hAnsi="Arial" w:cs="Arial"/>
        </w:rPr>
        <w:t>来装备其</w:t>
      </w:r>
      <w:r w:rsidRPr="00996080">
        <w:rPr>
          <w:rFonts w:ascii="Arial" w:eastAsia="Arial Unicode MS" w:hAnsi="Arial" w:cs="Arial"/>
        </w:rPr>
        <w:t>Thorlabs DDS600 600 mm</w:t>
      </w:r>
      <w:r w:rsidRPr="00996080">
        <w:rPr>
          <w:rFonts w:ascii="Arial" w:eastAsia="Arial Unicode MS" w:hAnsi="Arial" w:cs="Arial"/>
        </w:rPr>
        <w:t>长行程平台和</w:t>
      </w:r>
      <w:r w:rsidRPr="00996080">
        <w:rPr>
          <w:rFonts w:ascii="Arial" w:eastAsia="Arial Unicode MS" w:hAnsi="Arial" w:cs="Arial"/>
        </w:rPr>
        <w:t>MLS203</w:t>
      </w:r>
      <w:r w:rsidRPr="00996080">
        <w:rPr>
          <w:rFonts w:ascii="Arial" w:eastAsia="Arial Unicode MS" w:hAnsi="Arial" w:cs="Arial"/>
        </w:rPr>
        <w:t>显微镜平台。</w:t>
      </w:r>
      <w:r w:rsidRPr="00996080">
        <w:rPr>
          <w:rFonts w:ascii="Arial" w:eastAsia="Arial Unicode MS" w:hAnsi="Arial" w:cs="Arial"/>
        </w:rPr>
        <w:t>Thorlabs</w:t>
      </w:r>
      <w:r w:rsidRPr="00996080">
        <w:rPr>
          <w:rFonts w:ascii="Arial" w:eastAsia="Arial Unicode MS" w:hAnsi="Arial" w:cs="Arial"/>
        </w:rPr>
        <w:t>英国分公司的工程部经理</w:t>
      </w:r>
      <w:r w:rsidRPr="00996080">
        <w:rPr>
          <w:rFonts w:ascii="Arial" w:eastAsia="Arial Unicode MS" w:hAnsi="Arial" w:cs="Arial"/>
        </w:rPr>
        <w:t>Mark Robson</w:t>
      </w:r>
      <w:r w:rsidRPr="00996080">
        <w:rPr>
          <w:rFonts w:ascii="Arial" w:eastAsia="Arial Unicode MS" w:hAnsi="Arial" w:cs="Arial"/>
        </w:rPr>
        <w:t>先生指出：</w:t>
      </w:r>
      <w:r w:rsidRPr="00996080">
        <w:rPr>
          <w:rFonts w:ascii="Arial" w:eastAsia="Arial Unicode MS" w:hAnsi="Arial" w:cs="Arial"/>
        </w:rPr>
        <w:t>“</w:t>
      </w:r>
      <w:r w:rsidRPr="00996080">
        <w:rPr>
          <w:rFonts w:ascii="Arial" w:eastAsia="Arial Unicode MS" w:hAnsi="Arial" w:cs="Arial"/>
        </w:rPr>
        <w:t>雷尼绍的</w:t>
      </w:r>
      <w:r w:rsidRPr="00996080">
        <w:rPr>
          <w:rFonts w:ascii="Arial" w:eastAsia="Arial Unicode MS" w:hAnsi="Arial" w:cs="Arial"/>
        </w:rPr>
        <w:t>TONiC</w:t>
      </w:r>
      <w:r w:rsidRPr="00996080">
        <w:rPr>
          <w:rFonts w:ascii="Arial" w:eastAsia="Arial Unicode MS" w:hAnsi="Arial" w:cs="Arial"/>
        </w:rPr>
        <w:t>光栅系列可确保</w:t>
      </w:r>
      <w:r w:rsidRPr="00996080">
        <w:rPr>
          <w:rFonts w:ascii="Arial" w:eastAsia="Arial Unicode MS" w:hAnsi="Arial" w:cs="Arial"/>
        </w:rPr>
        <w:t>Thorlabs</w:t>
      </w:r>
      <w:r w:rsidRPr="00996080">
        <w:rPr>
          <w:rFonts w:ascii="Arial" w:eastAsia="Arial Unicode MS" w:hAnsi="Arial" w:cs="Arial"/>
        </w:rPr>
        <w:t>为客户提供值得信赖的高性能运动控制产品。我们采用严格的标准对</w:t>
      </w:r>
      <w:r w:rsidRPr="00996080">
        <w:rPr>
          <w:rFonts w:ascii="Arial" w:eastAsia="Arial Unicode MS" w:hAnsi="Arial" w:cs="Arial"/>
        </w:rPr>
        <w:t>TONiC</w:t>
      </w:r>
      <w:r w:rsidRPr="00996080">
        <w:rPr>
          <w:rFonts w:ascii="Arial" w:eastAsia="Arial Unicode MS" w:hAnsi="Arial" w:cs="Arial"/>
        </w:rPr>
        <w:t>进行了评估，在与其他知名品牌进行比较后，发现</w:t>
      </w:r>
      <w:r w:rsidRPr="00996080">
        <w:rPr>
          <w:rFonts w:ascii="Arial" w:eastAsia="Arial Unicode MS" w:hAnsi="Arial" w:cs="Arial"/>
        </w:rPr>
        <w:t>TONiC</w:t>
      </w:r>
      <w:r w:rsidRPr="00996080">
        <w:rPr>
          <w:rFonts w:ascii="Arial" w:eastAsia="Arial Unicode MS" w:hAnsi="Arial" w:cs="Arial" w:hint="eastAsia"/>
        </w:rPr>
        <w:t>的性能是同类产品中的佼佼者。”</w:t>
      </w:r>
    </w:p>
    <w:p w:rsidR="00996080" w:rsidRDefault="00996080" w:rsidP="00C60387">
      <w:pPr>
        <w:spacing w:line="283" w:lineRule="auto"/>
        <w:jc w:val="both"/>
        <w:rPr>
          <w:rFonts w:ascii="Arial" w:eastAsia="Arial Unicode MS" w:hAnsi="Arial" w:cs="Arial"/>
        </w:rPr>
      </w:pPr>
    </w:p>
    <w:p w:rsidR="00996080" w:rsidRPr="00C22AEB" w:rsidRDefault="00996080" w:rsidP="00C60387">
      <w:pPr>
        <w:spacing w:line="283" w:lineRule="auto"/>
        <w:jc w:val="both"/>
        <w:rPr>
          <w:rFonts w:ascii="Arial" w:eastAsia="Arial Unicode MS" w:hAnsi="Arial" w:cs="Arial" w:hint="eastAsia"/>
        </w:rPr>
      </w:pPr>
      <w:r w:rsidRPr="00996080">
        <w:rPr>
          <w:rFonts w:ascii="Arial" w:eastAsia="Arial Unicode MS" w:hAnsi="Arial" w:cs="Arial"/>
        </w:rPr>
        <w:t>DDS600</w:t>
      </w:r>
      <w:r w:rsidRPr="00996080">
        <w:rPr>
          <w:rFonts w:ascii="Arial" w:eastAsia="Arial Unicode MS" w:hAnsi="Arial" w:cs="Arial"/>
        </w:rPr>
        <w:t>轻薄小巧型平台要求高速平移和高定位精度，主要用于表面扫描成像和表征应用，需要在匀速移动摄像头或测头的同时采集数据。</w:t>
      </w:r>
      <w:r w:rsidRPr="00996080">
        <w:rPr>
          <w:rFonts w:ascii="Arial" w:eastAsia="Arial Unicode MS" w:hAnsi="Arial" w:cs="Arial"/>
        </w:rPr>
        <w:t>Thorlabs</w:t>
      </w:r>
      <w:r w:rsidRPr="00996080">
        <w:rPr>
          <w:rFonts w:ascii="Arial" w:eastAsia="Arial Unicode MS" w:hAnsi="Arial" w:cs="Arial"/>
        </w:rPr>
        <w:t>的</w:t>
      </w:r>
      <w:r w:rsidRPr="00996080">
        <w:rPr>
          <w:rFonts w:ascii="Arial" w:eastAsia="Arial Unicode MS" w:hAnsi="Arial" w:cs="Arial"/>
        </w:rPr>
        <w:t>MLS203 XY</w:t>
      </w:r>
      <w:r w:rsidRPr="00996080">
        <w:rPr>
          <w:rFonts w:ascii="Arial" w:eastAsia="Arial Unicode MS" w:hAnsi="Arial" w:cs="Arial"/>
        </w:rPr>
        <w:t>扫描平台是针对某些显微镜的手动控制平台提供的</w:t>
      </w:r>
      <w:r w:rsidRPr="00996080">
        <w:rPr>
          <w:rFonts w:ascii="Arial" w:eastAsia="Arial Unicode MS" w:hAnsi="Arial" w:cs="Arial"/>
        </w:rPr>
        <w:t>“</w:t>
      </w:r>
      <w:r w:rsidRPr="00996080">
        <w:rPr>
          <w:rFonts w:ascii="Arial" w:eastAsia="Arial Unicode MS" w:hAnsi="Arial" w:cs="Arial"/>
        </w:rPr>
        <w:t>同规格</w:t>
      </w:r>
      <w:r w:rsidRPr="00996080">
        <w:rPr>
          <w:rFonts w:ascii="Arial" w:eastAsia="Arial Unicode MS" w:hAnsi="Arial" w:cs="Arial"/>
        </w:rPr>
        <w:t>”</w:t>
      </w:r>
      <w:r w:rsidRPr="00996080">
        <w:rPr>
          <w:rFonts w:ascii="Arial" w:eastAsia="Arial Unicode MS" w:hAnsi="Arial" w:cs="Arial"/>
        </w:rPr>
        <w:t>替代品，可实现显微镜样品的机动</w:t>
      </w:r>
      <w:r w:rsidRPr="00996080">
        <w:rPr>
          <w:rFonts w:ascii="Arial" w:eastAsia="Arial Unicode MS" w:hAnsi="Arial" w:cs="Arial"/>
        </w:rPr>
        <w:t>XY</w:t>
      </w:r>
      <w:r w:rsidRPr="00996080">
        <w:rPr>
          <w:rFonts w:ascii="Arial" w:eastAsia="Arial Unicode MS" w:hAnsi="Arial" w:cs="Arial"/>
        </w:rPr>
        <w:t>定位。</w:t>
      </w:r>
      <w:r w:rsidRPr="00996080">
        <w:rPr>
          <w:rFonts w:ascii="Arial" w:eastAsia="Arial Unicode MS" w:hAnsi="Arial" w:cs="Arial"/>
        </w:rPr>
        <w:t>MLS203</w:t>
      </w:r>
      <w:r w:rsidRPr="00996080">
        <w:rPr>
          <w:rFonts w:ascii="Arial" w:eastAsia="Arial Unicode MS" w:hAnsi="Arial" w:cs="Arial"/>
        </w:rPr>
        <w:t>兼容</w:t>
      </w:r>
      <w:r w:rsidRPr="00996080">
        <w:rPr>
          <w:rFonts w:ascii="Arial" w:eastAsia="Arial Unicode MS" w:hAnsi="Arial" w:cs="Arial"/>
        </w:rPr>
        <w:t>Nikon</w:t>
      </w:r>
      <w:r w:rsidRPr="00996080">
        <w:rPr>
          <w:rFonts w:ascii="Arial" w:eastAsia="Arial Unicode MS" w:hAnsi="Arial" w:cs="Arial"/>
        </w:rPr>
        <w:t>、</w:t>
      </w:r>
      <w:r w:rsidRPr="00996080">
        <w:rPr>
          <w:rFonts w:ascii="Arial" w:eastAsia="Arial Unicode MS" w:hAnsi="Arial" w:cs="Arial"/>
        </w:rPr>
        <w:t>Olympus</w:t>
      </w:r>
      <w:r w:rsidRPr="00996080">
        <w:rPr>
          <w:rFonts w:ascii="Arial" w:eastAsia="Arial Unicode MS" w:hAnsi="Arial" w:cs="Arial"/>
        </w:rPr>
        <w:t>和</w:t>
      </w:r>
      <w:r w:rsidRPr="00996080">
        <w:rPr>
          <w:rFonts w:ascii="Arial" w:eastAsia="Arial Unicode MS" w:hAnsi="Arial" w:cs="Arial"/>
        </w:rPr>
        <w:t>Zeiss</w:t>
      </w:r>
      <w:r w:rsidRPr="00996080">
        <w:rPr>
          <w:rFonts w:ascii="Arial" w:eastAsia="Arial Unicode MS" w:hAnsi="Arial" w:cs="Arial"/>
        </w:rPr>
        <w:t>等厂商的正置和倒置显微镜。可选的适配器支架方便与其他显微镜、光学平台和定制设备进行集成。</w:t>
      </w:r>
    </w:p>
    <w:p w:rsidR="00305D05" w:rsidRPr="00C22AEB" w:rsidRDefault="00305D05" w:rsidP="006D7605">
      <w:pPr>
        <w:spacing w:line="180" w:lineRule="auto"/>
        <w:jc w:val="both"/>
        <w:rPr>
          <w:rFonts w:ascii="Arial" w:eastAsia="Arial Unicode MS" w:hAnsi="Arial" w:cs="Arial"/>
        </w:rPr>
      </w:pPr>
    </w:p>
    <w:p w:rsidR="00104B0B" w:rsidRPr="00C22AEB" w:rsidRDefault="00996080" w:rsidP="004200D3">
      <w:pPr>
        <w:spacing w:afterLines="50" w:after="120" w:line="288" w:lineRule="auto"/>
        <w:jc w:val="both"/>
        <w:rPr>
          <w:rFonts w:ascii="Arial" w:eastAsia="Arial Unicode MS" w:hAnsi="Arial" w:cs="Arial"/>
          <w:b/>
        </w:rPr>
      </w:pPr>
      <w:r w:rsidRPr="00996080">
        <w:rPr>
          <w:rFonts w:ascii="Arial" w:eastAsia="Arial Unicode MS" w:hAnsi="Arial" w:cs="Arial" w:hint="eastAsia"/>
          <w:b/>
        </w:rPr>
        <w:t>更高性能</w:t>
      </w:r>
    </w:p>
    <w:p w:rsidR="00DA1836" w:rsidRPr="00C22AEB" w:rsidRDefault="00996080" w:rsidP="004200D3">
      <w:pPr>
        <w:spacing w:line="283" w:lineRule="auto"/>
        <w:jc w:val="both"/>
        <w:rPr>
          <w:rFonts w:ascii="Arial" w:eastAsia="Arial Unicode MS" w:hAnsi="Arial" w:cs="Arial"/>
        </w:rPr>
      </w:pPr>
      <w:r w:rsidRPr="00996080">
        <w:rPr>
          <w:rFonts w:ascii="Arial" w:eastAsia="Arial Unicode MS" w:hAnsi="Arial" w:cs="Arial"/>
        </w:rPr>
        <w:t>DDS600</w:t>
      </w:r>
      <w:r w:rsidRPr="00996080">
        <w:rPr>
          <w:rFonts w:ascii="Arial" w:eastAsia="Arial Unicode MS" w:hAnsi="Arial" w:cs="Arial"/>
        </w:rPr>
        <w:t>平台的尺寸为</w:t>
      </w:r>
      <w:r w:rsidRPr="00996080">
        <w:rPr>
          <w:rFonts w:ascii="Arial" w:eastAsia="Arial Unicode MS" w:hAnsi="Arial" w:cs="Arial"/>
        </w:rPr>
        <w:t>800 mm (L) x 130 mm (W) x 50 mm (H)</w:t>
      </w:r>
      <w:r w:rsidRPr="00996080">
        <w:rPr>
          <w:rFonts w:ascii="Arial" w:eastAsia="Arial Unicode MS" w:hAnsi="Arial" w:cs="Arial"/>
        </w:rPr>
        <w:t>，包含一个安装在线性轴上并由直线直流同步电机驱动的平台。直线电机消除了对机械联轴器的依赖，可实现运动平台的无反向间隙操作，并支持高重复性操作，避免传统电动丝杠易出现的磨损现象。</w:t>
      </w:r>
      <w:r w:rsidRPr="00996080">
        <w:rPr>
          <w:rFonts w:ascii="Arial" w:eastAsia="Arial Unicode MS" w:hAnsi="Arial" w:cs="Arial"/>
        </w:rPr>
        <w:t>Thorlabs</w:t>
      </w:r>
      <w:r w:rsidRPr="00996080">
        <w:rPr>
          <w:rFonts w:ascii="Arial" w:eastAsia="Arial Unicode MS" w:hAnsi="Arial" w:cs="Arial"/>
        </w:rPr>
        <w:t>需要一个支持直线电机换向的优质速度反馈解决方案，同时需要满足高精度科研用运动平台严苛的测量要求。另外，</w:t>
      </w:r>
      <w:r w:rsidRPr="00996080">
        <w:rPr>
          <w:rFonts w:ascii="Arial" w:eastAsia="Arial Unicode MS" w:hAnsi="Arial" w:cs="Arial"/>
        </w:rPr>
        <w:t>Thorlabs</w:t>
      </w:r>
      <w:r w:rsidRPr="00996080">
        <w:rPr>
          <w:rFonts w:ascii="Arial" w:eastAsia="Arial Unicode MS" w:hAnsi="Arial" w:cs="Arial"/>
        </w:rPr>
        <w:t>还必须使用紧凑型高性能光栅读数头，以便可与轻薄小巧型运动平台集成，同时不牺牲平台的坚固性</w:t>
      </w:r>
      <w:r w:rsidRPr="00996080">
        <w:rPr>
          <w:rFonts w:ascii="Arial" w:eastAsia="Arial Unicode MS" w:hAnsi="Arial" w:cs="Arial"/>
        </w:rPr>
        <w:t xml:space="preserve"> — </w:t>
      </w:r>
      <w:r w:rsidRPr="00996080">
        <w:rPr>
          <w:rFonts w:ascii="Arial" w:eastAsia="Arial Unicode MS" w:hAnsi="Arial" w:cs="Arial"/>
        </w:rPr>
        <w:t>在为容纳较大尺</w:t>
      </w:r>
      <w:r w:rsidRPr="00996080">
        <w:rPr>
          <w:rFonts w:ascii="Arial" w:eastAsia="Arial Unicode MS" w:hAnsi="Arial" w:cs="Arial" w:hint="eastAsia"/>
        </w:rPr>
        <w:t>寸的读数头而不得不移除平台材料时，牺牲坚固性的情况屡见不鲜。</w:t>
      </w:r>
    </w:p>
    <w:p w:rsidR="00305D05" w:rsidRPr="00C22AEB" w:rsidRDefault="00305D05" w:rsidP="00D466E4">
      <w:pPr>
        <w:spacing w:line="180" w:lineRule="auto"/>
        <w:jc w:val="both"/>
        <w:rPr>
          <w:rFonts w:ascii="Arial" w:eastAsia="Arial Unicode MS" w:hAnsi="Arial" w:cs="Arial"/>
        </w:rPr>
      </w:pPr>
    </w:p>
    <w:p w:rsidR="00305D05" w:rsidRDefault="00996080" w:rsidP="004200D3">
      <w:pPr>
        <w:spacing w:line="283" w:lineRule="auto"/>
        <w:jc w:val="both"/>
        <w:rPr>
          <w:rFonts w:ascii="Arial" w:eastAsia="Arial Unicode MS" w:hAnsi="Arial" w:cs="Arial"/>
        </w:rPr>
      </w:pPr>
      <w:r w:rsidRPr="00996080">
        <w:rPr>
          <w:rFonts w:ascii="Arial" w:eastAsia="Arial Unicode MS" w:hAnsi="Arial" w:cs="Arial"/>
        </w:rPr>
        <w:t>Thorlabs</w:t>
      </w:r>
      <w:r w:rsidRPr="00996080">
        <w:rPr>
          <w:rFonts w:ascii="Arial" w:eastAsia="Arial Unicode MS" w:hAnsi="Arial" w:cs="Arial"/>
        </w:rPr>
        <w:t>对</w:t>
      </w:r>
      <w:r w:rsidRPr="00996080">
        <w:rPr>
          <w:rFonts w:ascii="Arial" w:eastAsia="Arial Unicode MS" w:hAnsi="Arial" w:cs="Arial"/>
        </w:rPr>
        <w:t>DDS600</w:t>
      </w:r>
      <w:r w:rsidRPr="00996080">
        <w:rPr>
          <w:rFonts w:ascii="Arial" w:eastAsia="Arial Unicode MS" w:hAnsi="Arial" w:cs="Arial"/>
        </w:rPr>
        <w:t>的设计进行了故障模式分析，着重指出光栅信号电缆是若干理论潜在故障点之一。雷尼绍技术支持团队向</w:t>
      </w:r>
      <w:r w:rsidRPr="00996080">
        <w:rPr>
          <w:rFonts w:ascii="Arial" w:eastAsia="Arial Unicode MS" w:hAnsi="Arial" w:cs="Arial"/>
        </w:rPr>
        <w:t>Thorlabs</w:t>
      </w:r>
      <w:r w:rsidRPr="00996080">
        <w:rPr>
          <w:rFonts w:ascii="Arial" w:eastAsia="Arial Unicode MS" w:hAnsi="Arial" w:cs="Arial"/>
        </w:rPr>
        <w:t>分享了有关电缆预期寿命的数据，随后</w:t>
      </w:r>
      <w:r w:rsidRPr="00996080">
        <w:rPr>
          <w:rFonts w:ascii="Arial" w:eastAsia="Arial Unicode MS" w:hAnsi="Arial" w:cs="Arial"/>
        </w:rPr>
        <w:t>Thorlabs</w:t>
      </w:r>
      <w:r w:rsidRPr="00996080">
        <w:rPr>
          <w:rFonts w:ascii="Arial" w:eastAsia="Arial Unicode MS" w:hAnsi="Arial" w:cs="Arial"/>
        </w:rPr>
        <w:t>在浸泡测试条件下对电缆进行了独立评估，以验证雷尼绍提供的故障模式评估结果。这些测试结果表明雷尼绍的高柔性光栅电缆的实际使用寿命超出设定使用寿命</w:t>
      </w:r>
      <w:r w:rsidRPr="00996080">
        <w:rPr>
          <w:rFonts w:ascii="Arial" w:eastAsia="Arial Unicode MS" w:hAnsi="Arial" w:cs="Arial"/>
        </w:rPr>
        <w:t>60% - 80%</w:t>
      </w:r>
      <w:r w:rsidRPr="00996080">
        <w:rPr>
          <w:rFonts w:ascii="Arial" w:eastAsia="Arial Unicode MS" w:hAnsi="Arial" w:cs="Arial"/>
        </w:rPr>
        <w:t>以上，这为</w:t>
      </w:r>
      <w:r w:rsidRPr="00996080">
        <w:rPr>
          <w:rFonts w:ascii="Arial" w:eastAsia="Arial Unicode MS" w:hAnsi="Arial" w:cs="Arial"/>
        </w:rPr>
        <w:t>Thorlabs</w:t>
      </w:r>
      <w:r w:rsidRPr="00996080">
        <w:rPr>
          <w:rFonts w:ascii="Arial" w:eastAsia="Arial Unicode MS" w:hAnsi="Arial" w:cs="Arial"/>
        </w:rPr>
        <w:t>准确预测产品使用寿命提供了信心。</w:t>
      </w:r>
    </w:p>
    <w:p w:rsidR="0007781B" w:rsidRDefault="0007781B" w:rsidP="0007781B">
      <w:pPr>
        <w:spacing w:line="180" w:lineRule="auto"/>
        <w:jc w:val="both"/>
        <w:rPr>
          <w:rFonts w:ascii="Arial" w:eastAsia="Arial Unicode MS" w:hAnsi="Arial" w:cs="Arial"/>
        </w:rPr>
      </w:pPr>
    </w:p>
    <w:p w:rsidR="0007781B" w:rsidRDefault="00996080" w:rsidP="004200D3">
      <w:pPr>
        <w:spacing w:line="283" w:lineRule="auto"/>
        <w:jc w:val="both"/>
        <w:rPr>
          <w:rFonts w:ascii="Arial" w:eastAsia="Arial Unicode MS" w:hAnsi="Arial" w:cs="Arial"/>
        </w:rPr>
      </w:pPr>
      <w:r w:rsidRPr="00996080">
        <w:rPr>
          <w:rFonts w:ascii="Arial" w:eastAsia="Arial Unicode MS" w:hAnsi="Arial" w:cs="Arial"/>
        </w:rPr>
        <w:t>DDS600</w:t>
      </w:r>
      <w:r w:rsidRPr="00996080">
        <w:rPr>
          <w:rFonts w:ascii="Arial" w:eastAsia="Arial Unicode MS" w:hAnsi="Arial" w:cs="Arial"/>
        </w:rPr>
        <w:t>平台采用轻质铝结构，最大程度减小了移动部件的惯性，同时采用高刚性循环轴承，提高了承载能力并降低了维护成本。以某种方式连接到机器结构中的典型光栅的栅尺是确保系统测量性能的基础。一般来说，栅尺和支撑基体由不同的材料制成，可能会因两者的热膨胀系数</w:t>
      </w:r>
      <w:r w:rsidRPr="00996080">
        <w:rPr>
          <w:rFonts w:ascii="Arial" w:eastAsia="Arial Unicode MS" w:hAnsi="Arial" w:cs="Arial"/>
        </w:rPr>
        <w:t xml:space="preserve"> (CTE) </w:t>
      </w:r>
      <w:r w:rsidRPr="00996080">
        <w:rPr>
          <w:rFonts w:ascii="Arial" w:eastAsia="Arial Unicode MS" w:hAnsi="Arial" w:cs="Arial"/>
        </w:rPr>
        <w:t>数值不同而导致热位移不匹配。虽然铝的热膨胀系数高于其他工程材料（如花岗岩），但其极高的导热率能够最大限度减少平台结构上的热梯度累积，这有利于实现实时有效的热误差补偿。</w:t>
      </w:r>
    </w:p>
    <w:p w:rsidR="00996080" w:rsidRDefault="00996080" w:rsidP="004200D3">
      <w:pPr>
        <w:spacing w:line="283" w:lineRule="auto"/>
        <w:jc w:val="both"/>
        <w:rPr>
          <w:rFonts w:ascii="Arial" w:eastAsia="Arial Unicode MS" w:hAnsi="Arial" w:cs="Arial"/>
        </w:rPr>
      </w:pPr>
    </w:p>
    <w:p w:rsidR="00996080" w:rsidRDefault="00996080" w:rsidP="004200D3">
      <w:pPr>
        <w:spacing w:line="283" w:lineRule="auto"/>
        <w:jc w:val="both"/>
        <w:rPr>
          <w:rFonts w:ascii="Arial" w:eastAsia="Arial Unicode MS" w:hAnsi="Arial" w:cs="Arial"/>
        </w:rPr>
      </w:pPr>
      <w:r w:rsidRPr="00996080">
        <w:rPr>
          <w:rFonts w:ascii="Arial" w:eastAsia="Arial Unicode MS" w:hAnsi="Arial" w:cs="Arial"/>
        </w:rPr>
        <w:t>Thorlabs</w:t>
      </w:r>
      <w:r w:rsidRPr="00996080">
        <w:rPr>
          <w:rFonts w:ascii="Arial" w:eastAsia="Arial Unicode MS" w:hAnsi="Arial" w:cs="Arial"/>
        </w:rPr>
        <w:t>选用的雷尼绍</w:t>
      </w:r>
      <w:r w:rsidRPr="00996080">
        <w:rPr>
          <w:rFonts w:ascii="Arial" w:eastAsia="Arial Unicode MS" w:hAnsi="Arial" w:cs="Arial"/>
        </w:rPr>
        <w:t>TONiC</w:t>
      </w:r>
      <w:r w:rsidRPr="00996080">
        <w:rPr>
          <w:rFonts w:ascii="Arial" w:eastAsia="Arial Unicode MS" w:hAnsi="Arial" w:cs="Arial"/>
        </w:rPr>
        <w:t>读数头的尺寸仅为</w:t>
      </w:r>
      <w:r w:rsidRPr="00996080">
        <w:rPr>
          <w:rFonts w:ascii="Arial" w:eastAsia="Arial Unicode MS" w:hAnsi="Arial" w:cs="Arial"/>
        </w:rPr>
        <w:t>10 mm (H) x 35 mm (L) x 13.5 mm (W)</w:t>
      </w:r>
      <w:r w:rsidRPr="00996080">
        <w:rPr>
          <w:rFonts w:ascii="Arial" w:eastAsia="Arial Unicode MS" w:hAnsi="Arial" w:cs="Arial"/>
        </w:rPr>
        <w:t>，分辨率达到</w:t>
      </w:r>
      <w:r w:rsidRPr="00996080">
        <w:rPr>
          <w:rFonts w:ascii="Arial" w:eastAsia="Arial Unicode MS" w:hAnsi="Arial" w:cs="Arial"/>
        </w:rPr>
        <w:t>5 nm</w:t>
      </w:r>
      <w:r w:rsidRPr="00996080">
        <w:rPr>
          <w:rFonts w:ascii="Arial" w:eastAsia="Arial Unicode MS" w:hAnsi="Arial" w:cs="Arial"/>
        </w:rPr>
        <w:t>。</w:t>
      </w:r>
      <w:r w:rsidRPr="00996080">
        <w:rPr>
          <w:rFonts w:ascii="Arial" w:eastAsia="Arial Unicode MS" w:hAnsi="Arial" w:cs="Arial"/>
        </w:rPr>
        <w:t>TONiC</w:t>
      </w:r>
      <w:r w:rsidRPr="00996080">
        <w:rPr>
          <w:rFonts w:ascii="Arial" w:eastAsia="Arial Unicode MS" w:hAnsi="Arial" w:cs="Arial"/>
        </w:rPr>
        <w:t>读数头搭配的</w:t>
      </w:r>
      <w:r w:rsidRPr="00996080">
        <w:rPr>
          <w:rFonts w:ascii="Arial" w:eastAsia="Arial Unicode MS" w:hAnsi="Arial" w:cs="Arial"/>
        </w:rPr>
        <w:t>RGSZ</w:t>
      </w:r>
      <w:r w:rsidRPr="00996080">
        <w:rPr>
          <w:rFonts w:ascii="Arial" w:eastAsia="Arial Unicode MS" w:hAnsi="Arial" w:cs="Arial"/>
        </w:rPr>
        <w:t>自粘式钢带栅尺是一款横截面仅为</w:t>
      </w:r>
      <w:r w:rsidRPr="00996080">
        <w:rPr>
          <w:rFonts w:ascii="Arial" w:eastAsia="Arial Unicode MS" w:hAnsi="Arial" w:cs="Arial"/>
        </w:rPr>
        <w:t>6 mm x 0.1 mm</w:t>
      </w:r>
      <w:r w:rsidRPr="00996080">
        <w:rPr>
          <w:rFonts w:ascii="Arial" w:eastAsia="Arial Unicode MS" w:hAnsi="Arial" w:cs="Arial"/>
        </w:rPr>
        <w:t>的镀金钢带，不仅能够显著减少热误差，还能满足其他性能标准。</w:t>
      </w:r>
      <w:r w:rsidRPr="00996080">
        <w:rPr>
          <w:rFonts w:ascii="Arial" w:eastAsia="Arial Unicode MS" w:hAnsi="Arial" w:cs="Arial"/>
        </w:rPr>
        <w:t>RGSZ</w:t>
      </w:r>
      <w:r w:rsidRPr="00996080">
        <w:rPr>
          <w:rFonts w:ascii="Arial" w:eastAsia="Arial Unicode MS" w:hAnsi="Arial" w:cs="Arial"/>
        </w:rPr>
        <w:t>通过由环氧树脂胶粘合的端压片牢牢固定在轴基体上，并且热膨胀与基体精确匹配，这可确保消除滞后现象以实现测量结果的完全可预测性，此外，栅尺无需固定孔便可轻松完成安装。栅尺与基体之间的移动差值几乎为零，即使出现较大的温度</w:t>
      </w:r>
      <w:r w:rsidRPr="00996080">
        <w:rPr>
          <w:rFonts w:ascii="Arial" w:eastAsia="Arial Unicode MS" w:hAnsi="Arial" w:cs="Arial" w:hint="eastAsia"/>
        </w:rPr>
        <w:t>波动也是如此。</w:t>
      </w:r>
    </w:p>
    <w:p w:rsidR="00996080" w:rsidRDefault="00996080" w:rsidP="004200D3">
      <w:pPr>
        <w:spacing w:line="283" w:lineRule="auto"/>
        <w:jc w:val="both"/>
        <w:rPr>
          <w:rFonts w:ascii="Arial" w:eastAsia="Arial Unicode MS" w:hAnsi="Arial" w:cs="Arial"/>
        </w:rPr>
      </w:pPr>
    </w:p>
    <w:p w:rsidR="00996080" w:rsidRDefault="00996080" w:rsidP="004200D3">
      <w:pPr>
        <w:spacing w:line="283" w:lineRule="auto"/>
        <w:jc w:val="both"/>
        <w:rPr>
          <w:rFonts w:ascii="Arial" w:eastAsia="Arial Unicode MS" w:hAnsi="Arial" w:cs="Arial"/>
        </w:rPr>
      </w:pPr>
      <w:r w:rsidRPr="00996080">
        <w:rPr>
          <w:rFonts w:ascii="Arial" w:eastAsia="Arial Unicode MS" w:hAnsi="Arial" w:cs="Arial" w:hint="eastAsia"/>
        </w:rPr>
        <w:t>借助雷尼绍</w:t>
      </w:r>
      <w:r w:rsidRPr="00996080">
        <w:rPr>
          <w:rFonts w:ascii="Arial" w:eastAsia="Arial Unicode MS" w:hAnsi="Arial" w:cs="Arial"/>
        </w:rPr>
        <w:t>TONiC</w:t>
      </w:r>
      <w:r w:rsidRPr="00996080">
        <w:rPr>
          <w:rFonts w:ascii="Arial" w:eastAsia="Arial Unicode MS" w:hAnsi="Arial" w:cs="Arial"/>
        </w:rPr>
        <w:t>光栅系统，</w:t>
      </w:r>
      <w:r w:rsidRPr="00996080">
        <w:rPr>
          <w:rFonts w:ascii="Arial" w:eastAsia="Arial Unicode MS" w:hAnsi="Arial" w:cs="Arial"/>
        </w:rPr>
        <w:t>DDS600</w:t>
      </w:r>
      <w:r w:rsidRPr="00996080">
        <w:rPr>
          <w:rFonts w:ascii="Arial" w:eastAsia="Arial Unicode MS" w:hAnsi="Arial" w:cs="Arial"/>
        </w:rPr>
        <w:t>平台拥有的卓越性能包括：最小步长</w:t>
      </w:r>
      <w:r w:rsidRPr="00996080">
        <w:rPr>
          <w:rFonts w:ascii="Arial" w:eastAsia="Arial Unicode MS" w:hAnsi="Arial" w:cs="Arial"/>
        </w:rPr>
        <w:t>100 nm</w:t>
      </w:r>
      <w:r w:rsidRPr="00996080">
        <w:rPr>
          <w:rFonts w:ascii="Arial" w:eastAsia="Arial Unicode MS" w:hAnsi="Arial" w:cs="Arial"/>
        </w:rPr>
        <w:t>、双向重复精度</w:t>
      </w:r>
      <w:r w:rsidRPr="00996080">
        <w:rPr>
          <w:rFonts w:ascii="Arial" w:eastAsia="Arial Unicode MS" w:hAnsi="Arial" w:cs="Arial"/>
        </w:rPr>
        <w:t>±0.25 μm</w:t>
      </w:r>
      <w:r w:rsidRPr="00996080">
        <w:rPr>
          <w:rFonts w:ascii="Arial" w:eastAsia="Arial Unicode MS" w:hAnsi="Arial" w:cs="Arial"/>
        </w:rPr>
        <w:t>，以及最高速度</w:t>
      </w:r>
      <w:r w:rsidRPr="00996080">
        <w:rPr>
          <w:rFonts w:ascii="Arial" w:eastAsia="Arial Unicode MS" w:hAnsi="Arial" w:cs="Arial"/>
        </w:rPr>
        <w:t>0.4 m/s</w:t>
      </w:r>
      <w:r w:rsidRPr="00996080">
        <w:rPr>
          <w:rFonts w:ascii="Arial" w:eastAsia="Arial Unicode MS" w:hAnsi="Arial" w:cs="Arial"/>
        </w:rPr>
        <w:t>。</w:t>
      </w:r>
    </w:p>
    <w:p w:rsidR="00996080" w:rsidRDefault="00996080" w:rsidP="004200D3">
      <w:pPr>
        <w:spacing w:line="283" w:lineRule="auto"/>
        <w:jc w:val="both"/>
        <w:rPr>
          <w:rFonts w:ascii="Arial" w:eastAsia="Arial Unicode MS" w:hAnsi="Arial" w:cs="Arial"/>
        </w:rPr>
      </w:pPr>
    </w:p>
    <w:p w:rsidR="00996080" w:rsidRDefault="00996080" w:rsidP="004200D3">
      <w:pPr>
        <w:spacing w:line="283" w:lineRule="auto"/>
        <w:jc w:val="both"/>
        <w:rPr>
          <w:rFonts w:ascii="Arial" w:eastAsia="Arial Unicode MS" w:hAnsi="Arial" w:cs="Arial"/>
        </w:rPr>
      </w:pPr>
      <w:r w:rsidRPr="00996080">
        <w:rPr>
          <w:rFonts w:ascii="Arial" w:eastAsia="Arial Unicode MS" w:hAnsi="Arial" w:cs="Arial" w:hint="eastAsia"/>
        </w:rPr>
        <w:t>在</w:t>
      </w:r>
      <w:r w:rsidRPr="00996080">
        <w:rPr>
          <w:rFonts w:ascii="Arial" w:eastAsia="Arial Unicode MS" w:hAnsi="Arial" w:cs="Arial"/>
        </w:rPr>
        <w:t>MLS203 XY</w:t>
      </w:r>
      <w:r w:rsidRPr="00996080">
        <w:rPr>
          <w:rFonts w:ascii="Arial" w:eastAsia="Arial Unicode MS" w:hAnsi="Arial" w:cs="Arial"/>
        </w:rPr>
        <w:t>快速扫描平台的设计过程中，</w:t>
      </w:r>
      <w:r w:rsidRPr="00996080">
        <w:rPr>
          <w:rFonts w:ascii="Arial" w:eastAsia="Arial Unicode MS" w:hAnsi="Arial" w:cs="Arial"/>
        </w:rPr>
        <w:t>Thorlabs</w:t>
      </w:r>
      <w:r w:rsidRPr="00996080">
        <w:rPr>
          <w:rFonts w:ascii="Arial" w:eastAsia="Arial Unicode MS" w:hAnsi="Arial" w:cs="Arial"/>
        </w:rPr>
        <w:t>再次利用内部测试来评估光栅性能。在选择合适的位置反馈系统部署到</w:t>
      </w:r>
      <w:r w:rsidRPr="00996080">
        <w:rPr>
          <w:rFonts w:ascii="Arial" w:eastAsia="Arial Unicode MS" w:hAnsi="Arial" w:cs="Arial"/>
        </w:rPr>
        <w:t>MLS203</w:t>
      </w:r>
      <w:r w:rsidRPr="00996080">
        <w:rPr>
          <w:rFonts w:ascii="Arial" w:eastAsia="Arial Unicode MS" w:hAnsi="Arial" w:cs="Arial"/>
        </w:rPr>
        <w:t>内部时，需要考虑的一个潜在风险是样品渗漏对设备位置控制性能的影响。</w:t>
      </w:r>
    </w:p>
    <w:p w:rsidR="00996080" w:rsidRDefault="00996080" w:rsidP="004200D3">
      <w:pPr>
        <w:spacing w:line="283" w:lineRule="auto"/>
        <w:jc w:val="both"/>
        <w:rPr>
          <w:rFonts w:ascii="Arial" w:eastAsia="Arial Unicode MS" w:hAnsi="Arial" w:cs="Arial"/>
        </w:rPr>
      </w:pPr>
    </w:p>
    <w:p w:rsidR="00996080" w:rsidRDefault="00996080" w:rsidP="004200D3">
      <w:pPr>
        <w:spacing w:line="283" w:lineRule="auto"/>
        <w:jc w:val="both"/>
        <w:rPr>
          <w:rFonts w:ascii="Arial" w:eastAsia="Arial Unicode MS" w:hAnsi="Arial" w:cs="Arial"/>
        </w:rPr>
      </w:pPr>
      <w:r w:rsidRPr="00996080">
        <w:rPr>
          <w:rFonts w:ascii="Arial" w:eastAsia="Arial Unicode MS" w:hAnsi="Arial" w:cs="Arial" w:hint="eastAsia"/>
        </w:rPr>
        <w:t>在对多个品牌的光栅产品进行抗污性能评估时，</w:t>
      </w:r>
      <w:r w:rsidRPr="00996080">
        <w:rPr>
          <w:rFonts w:ascii="Arial" w:eastAsia="Arial Unicode MS" w:hAnsi="Arial" w:cs="Arial"/>
        </w:rPr>
        <w:t>Thorlabs</w:t>
      </w:r>
      <w:r w:rsidRPr="00996080">
        <w:rPr>
          <w:rFonts w:ascii="Arial" w:eastAsia="Arial Unicode MS" w:hAnsi="Arial" w:cs="Arial"/>
        </w:rPr>
        <w:t>在光栅栅尺上使用异丙醇</w:t>
      </w:r>
      <w:r w:rsidRPr="00996080">
        <w:rPr>
          <w:rFonts w:ascii="Arial" w:eastAsia="Arial Unicode MS" w:hAnsi="Arial" w:cs="Arial"/>
        </w:rPr>
        <w:t xml:space="preserve"> (IPA) </w:t>
      </w:r>
      <w:r w:rsidRPr="00996080">
        <w:rPr>
          <w:rFonts w:ascii="Arial" w:eastAsia="Arial Unicode MS" w:hAnsi="Arial" w:cs="Arial"/>
        </w:rPr>
        <w:t>模拟液体污染物，使用食盐模拟碎屑。测试结果表明，雷尼绍</w:t>
      </w:r>
      <w:r w:rsidRPr="00996080">
        <w:rPr>
          <w:rFonts w:ascii="Arial" w:eastAsia="Arial Unicode MS" w:hAnsi="Arial" w:cs="Arial"/>
        </w:rPr>
        <w:t>TONiC</w:t>
      </w:r>
      <w:r w:rsidRPr="00996080">
        <w:rPr>
          <w:rFonts w:ascii="Arial" w:eastAsia="Arial Unicode MS" w:hAnsi="Arial" w:cs="Arial"/>
        </w:rPr>
        <w:t>光栅系统的性能比竞争对手更胜一筹。</w:t>
      </w:r>
      <w:r w:rsidRPr="00996080">
        <w:rPr>
          <w:rFonts w:ascii="Arial" w:eastAsia="Arial Unicode MS" w:hAnsi="Arial" w:cs="Arial"/>
        </w:rPr>
        <w:t>Thorlabs</w:t>
      </w:r>
      <w:r w:rsidRPr="00996080">
        <w:rPr>
          <w:rFonts w:ascii="Arial" w:eastAsia="Arial Unicode MS" w:hAnsi="Arial" w:cs="Arial"/>
        </w:rPr>
        <w:t>通过这个定性测试结果判断</w:t>
      </w:r>
      <w:r w:rsidRPr="00996080">
        <w:rPr>
          <w:rFonts w:ascii="Arial" w:eastAsia="Arial Unicode MS" w:hAnsi="Arial" w:cs="Arial"/>
        </w:rPr>
        <w:t>TONiC</w:t>
      </w:r>
      <w:r w:rsidRPr="00996080">
        <w:rPr>
          <w:rFonts w:ascii="Arial" w:eastAsia="Arial Unicode MS" w:hAnsi="Arial" w:cs="Arial"/>
        </w:rPr>
        <w:t>光栅的性能不容易受到可预测污染物的不良影响。</w:t>
      </w:r>
    </w:p>
    <w:p w:rsidR="00996080" w:rsidRDefault="00996080" w:rsidP="004200D3">
      <w:pPr>
        <w:spacing w:line="283" w:lineRule="auto"/>
        <w:jc w:val="both"/>
        <w:rPr>
          <w:rFonts w:ascii="Arial" w:eastAsia="Arial Unicode MS" w:hAnsi="Arial" w:cs="Arial"/>
        </w:rPr>
      </w:pPr>
    </w:p>
    <w:p w:rsidR="00996080" w:rsidRPr="00C22AEB" w:rsidRDefault="00996080" w:rsidP="004200D3">
      <w:pPr>
        <w:spacing w:line="283" w:lineRule="auto"/>
        <w:jc w:val="both"/>
        <w:rPr>
          <w:rFonts w:ascii="Arial" w:eastAsia="Arial Unicode MS" w:hAnsi="Arial" w:cs="Arial" w:hint="eastAsia"/>
        </w:rPr>
      </w:pPr>
      <w:r w:rsidRPr="00996080">
        <w:rPr>
          <w:rFonts w:ascii="Arial" w:eastAsia="Arial Unicode MS" w:hAnsi="Arial" w:cs="Arial"/>
        </w:rPr>
        <w:t>MLS203 XY</w:t>
      </w:r>
      <w:r w:rsidRPr="00996080">
        <w:rPr>
          <w:rFonts w:ascii="Arial" w:eastAsia="Arial Unicode MS" w:hAnsi="Arial" w:cs="Arial"/>
        </w:rPr>
        <w:t>快速扫描平台分别在</w:t>
      </w:r>
      <w:r w:rsidRPr="00996080">
        <w:rPr>
          <w:rFonts w:ascii="Arial" w:eastAsia="Arial Unicode MS" w:hAnsi="Arial" w:cs="Arial"/>
        </w:rPr>
        <w:t>110 mm</w:t>
      </w:r>
      <w:r w:rsidRPr="00996080">
        <w:rPr>
          <w:rFonts w:ascii="Arial" w:eastAsia="Arial Unicode MS" w:hAnsi="Arial" w:cs="Arial"/>
        </w:rPr>
        <w:t>和</w:t>
      </w:r>
      <w:r w:rsidRPr="00996080">
        <w:rPr>
          <w:rFonts w:ascii="Arial" w:eastAsia="Arial Unicode MS" w:hAnsi="Arial" w:cs="Arial"/>
        </w:rPr>
        <w:t>75 mm</w:t>
      </w:r>
      <w:r w:rsidRPr="00996080">
        <w:rPr>
          <w:rFonts w:ascii="Arial" w:eastAsia="Arial Unicode MS" w:hAnsi="Arial" w:cs="Arial"/>
        </w:rPr>
        <w:t>的</w:t>
      </w:r>
      <w:r w:rsidRPr="00996080">
        <w:rPr>
          <w:rFonts w:ascii="Arial" w:eastAsia="Arial Unicode MS" w:hAnsi="Arial" w:cs="Arial"/>
        </w:rPr>
        <w:t>X</w:t>
      </w:r>
      <w:r w:rsidRPr="00996080">
        <w:rPr>
          <w:rFonts w:ascii="Arial" w:eastAsia="Arial Unicode MS" w:hAnsi="Arial" w:cs="Arial"/>
        </w:rPr>
        <w:t>和</w:t>
      </w:r>
      <w:r w:rsidRPr="00996080">
        <w:rPr>
          <w:rFonts w:ascii="Arial" w:eastAsia="Arial Unicode MS" w:hAnsi="Arial" w:cs="Arial"/>
        </w:rPr>
        <w:t>Y</w:t>
      </w:r>
      <w:r w:rsidRPr="00996080">
        <w:rPr>
          <w:rFonts w:ascii="Arial" w:eastAsia="Arial Unicode MS" w:hAnsi="Arial" w:cs="Arial"/>
        </w:rPr>
        <w:t>轴上装备一套</w:t>
      </w:r>
      <w:r w:rsidRPr="00996080">
        <w:rPr>
          <w:rFonts w:ascii="Arial" w:eastAsia="Arial Unicode MS" w:hAnsi="Arial" w:cs="Arial"/>
        </w:rPr>
        <w:t>20 nm</w:t>
      </w:r>
      <w:r w:rsidRPr="00996080">
        <w:rPr>
          <w:rFonts w:ascii="Arial" w:eastAsia="Arial Unicode MS" w:hAnsi="Arial" w:cs="Arial"/>
        </w:rPr>
        <w:t>版本</w:t>
      </w:r>
      <w:r w:rsidRPr="00996080">
        <w:rPr>
          <w:rFonts w:ascii="Arial" w:eastAsia="Arial Unicode MS" w:hAnsi="Arial" w:cs="Arial"/>
        </w:rPr>
        <w:t>TONiC RGSZ</w:t>
      </w:r>
      <w:r w:rsidRPr="00996080">
        <w:rPr>
          <w:rFonts w:ascii="Arial" w:eastAsia="Arial Unicode MS" w:hAnsi="Arial" w:cs="Arial"/>
        </w:rPr>
        <w:t>光栅系统。</w:t>
      </w:r>
      <w:r w:rsidRPr="00996080">
        <w:rPr>
          <w:rFonts w:ascii="Arial" w:eastAsia="Arial Unicode MS" w:hAnsi="Arial" w:cs="Arial"/>
        </w:rPr>
        <w:t>MLS203</w:t>
      </w:r>
      <w:r w:rsidRPr="00996080">
        <w:rPr>
          <w:rFonts w:ascii="Arial" w:eastAsia="Arial Unicode MS" w:hAnsi="Arial" w:cs="Arial"/>
        </w:rPr>
        <w:t>的尺寸仅为</w:t>
      </w:r>
      <w:r w:rsidRPr="00996080">
        <w:rPr>
          <w:rFonts w:ascii="Arial" w:eastAsia="Arial Unicode MS" w:hAnsi="Arial" w:cs="Arial"/>
        </w:rPr>
        <w:t>260 mm (L) x 230 mm (W) x 31 mm (H)</w:t>
      </w:r>
      <w:r w:rsidRPr="00996080">
        <w:rPr>
          <w:rFonts w:ascii="Arial" w:eastAsia="Arial Unicode MS" w:hAnsi="Arial" w:cs="Arial"/>
        </w:rPr>
        <w:t>，使用与</w:t>
      </w:r>
      <w:r w:rsidRPr="00996080">
        <w:rPr>
          <w:rFonts w:ascii="Arial" w:eastAsia="Arial Unicode MS" w:hAnsi="Arial" w:cs="Arial"/>
        </w:rPr>
        <w:t>DDS600</w:t>
      </w:r>
      <w:r w:rsidRPr="00996080">
        <w:rPr>
          <w:rFonts w:ascii="Arial" w:eastAsia="Arial Unicode MS" w:hAnsi="Arial" w:cs="Arial"/>
        </w:rPr>
        <w:t>相同的直线电机技术。除了衡量直线平台的标准，校准操作也非常关键，该操作不仅在最后安装阶段完成读数头设定，还对存储在读数头的非易失性内存中的增量和参考零位设定进行优化处理。</w:t>
      </w:r>
      <w:r w:rsidRPr="00996080">
        <w:rPr>
          <w:rFonts w:ascii="Arial" w:eastAsia="Arial Unicode MS" w:hAnsi="Arial" w:cs="Arial"/>
        </w:rPr>
        <w:t>TONiC</w:t>
      </w:r>
      <w:r w:rsidRPr="00996080">
        <w:rPr>
          <w:rFonts w:ascii="Arial" w:eastAsia="Arial Unicode MS" w:hAnsi="Arial" w:cs="Arial"/>
        </w:rPr>
        <w:t>读数头和接口上的内置</w:t>
      </w:r>
      <w:r w:rsidRPr="00996080">
        <w:rPr>
          <w:rFonts w:ascii="Arial" w:eastAsia="Arial Unicode MS" w:hAnsi="Arial" w:cs="Arial"/>
        </w:rPr>
        <w:t>LED</w:t>
      </w:r>
      <w:r w:rsidRPr="00996080">
        <w:rPr>
          <w:rFonts w:ascii="Arial" w:eastAsia="Arial Unicode MS" w:hAnsi="Arial" w:cs="Arial"/>
        </w:rPr>
        <w:t>指示灯能够协助实现最佳安装效果和系统诊断功能，这可进一步简化制造和维护</w:t>
      </w:r>
      <w:r w:rsidRPr="00996080">
        <w:rPr>
          <w:rFonts w:ascii="Arial" w:eastAsia="Arial Unicode MS" w:hAnsi="Arial" w:cs="Arial" w:hint="eastAsia"/>
        </w:rPr>
        <w:t>过程中光栅的安装步骤，特别适用于多轴机器。借助雷尼绍</w:t>
      </w:r>
      <w:r w:rsidRPr="00996080">
        <w:rPr>
          <w:rFonts w:ascii="Arial" w:eastAsia="Arial Unicode MS" w:hAnsi="Arial" w:cs="Arial"/>
        </w:rPr>
        <w:t>TONiC</w:t>
      </w:r>
      <w:r w:rsidRPr="00996080">
        <w:rPr>
          <w:rFonts w:ascii="Arial" w:eastAsia="Arial Unicode MS" w:hAnsi="Arial" w:cs="Arial"/>
        </w:rPr>
        <w:t>光栅系统，</w:t>
      </w:r>
      <w:r w:rsidRPr="00996080">
        <w:rPr>
          <w:rFonts w:ascii="Arial" w:eastAsia="Arial Unicode MS" w:hAnsi="Arial" w:cs="Arial"/>
        </w:rPr>
        <w:t>MLS203</w:t>
      </w:r>
      <w:r w:rsidRPr="00996080">
        <w:rPr>
          <w:rFonts w:ascii="Arial" w:eastAsia="Arial Unicode MS" w:hAnsi="Arial" w:cs="Arial"/>
        </w:rPr>
        <w:t>平台拥有的高级性能包括：最小步长</w:t>
      </w:r>
      <w:r w:rsidRPr="00996080">
        <w:rPr>
          <w:rFonts w:ascii="Arial" w:eastAsia="Arial Unicode MS" w:hAnsi="Arial" w:cs="Arial"/>
        </w:rPr>
        <w:t>100 nm</w:t>
      </w:r>
      <w:r w:rsidRPr="00996080">
        <w:rPr>
          <w:rFonts w:ascii="Arial" w:eastAsia="Arial Unicode MS" w:hAnsi="Arial" w:cs="Arial"/>
        </w:rPr>
        <w:t>，双向重复精度</w:t>
      </w:r>
      <w:r w:rsidRPr="00996080">
        <w:rPr>
          <w:rFonts w:ascii="Arial" w:eastAsia="Arial Unicode MS" w:hAnsi="Arial" w:cs="Arial"/>
        </w:rPr>
        <w:t>±0.25 μm</w:t>
      </w:r>
      <w:r w:rsidRPr="00996080">
        <w:rPr>
          <w:rFonts w:ascii="Arial" w:eastAsia="Arial Unicode MS" w:hAnsi="Arial" w:cs="Arial"/>
        </w:rPr>
        <w:t>，回零精度</w:t>
      </w:r>
      <w:r w:rsidRPr="00996080">
        <w:rPr>
          <w:rFonts w:ascii="Arial" w:eastAsia="Arial Unicode MS" w:hAnsi="Arial" w:cs="Arial"/>
        </w:rPr>
        <w:t>±0.25 μm</w:t>
      </w:r>
      <w:r w:rsidRPr="00996080">
        <w:rPr>
          <w:rFonts w:ascii="Arial" w:eastAsia="Arial Unicode MS" w:hAnsi="Arial" w:cs="Arial"/>
        </w:rPr>
        <w:t>，最高速度</w:t>
      </w:r>
      <w:r w:rsidRPr="00996080">
        <w:rPr>
          <w:rFonts w:ascii="Arial" w:eastAsia="Arial Unicode MS" w:hAnsi="Arial" w:cs="Arial"/>
        </w:rPr>
        <w:t>0.25 m/s</w:t>
      </w:r>
      <w:r w:rsidRPr="00996080">
        <w:rPr>
          <w:rFonts w:ascii="Arial" w:eastAsia="Arial Unicode MS" w:hAnsi="Arial" w:cs="Arial"/>
        </w:rPr>
        <w:t>。</w:t>
      </w:r>
    </w:p>
    <w:p w:rsidR="00305D05" w:rsidRPr="00C22AEB" w:rsidRDefault="00305D05" w:rsidP="006D7605">
      <w:pPr>
        <w:spacing w:line="180" w:lineRule="auto"/>
        <w:jc w:val="both"/>
        <w:rPr>
          <w:rFonts w:ascii="Arial" w:eastAsia="Arial Unicode MS" w:hAnsi="Arial" w:cs="Arial"/>
        </w:rPr>
      </w:pPr>
    </w:p>
    <w:p w:rsidR="00305D05" w:rsidRPr="00C22AEB" w:rsidRDefault="00E56E44" w:rsidP="004200D3">
      <w:pPr>
        <w:spacing w:afterLines="50" w:after="120" w:line="288" w:lineRule="auto"/>
        <w:jc w:val="both"/>
        <w:rPr>
          <w:rFonts w:ascii="Arial" w:eastAsia="Arial Unicode MS" w:hAnsi="Arial" w:cs="Arial"/>
          <w:b/>
        </w:rPr>
      </w:pPr>
      <w:r w:rsidRPr="00E56E44">
        <w:rPr>
          <w:rFonts w:ascii="Arial" w:eastAsia="Arial Unicode MS" w:hAnsi="Arial" w:cs="Arial" w:hint="eastAsia"/>
          <w:b/>
        </w:rPr>
        <w:t>紧凑型平台的首选光栅解决方案</w:t>
      </w:r>
    </w:p>
    <w:p w:rsidR="00E56E44" w:rsidRPr="00E56E44" w:rsidRDefault="00E56E44" w:rsidP="00E56E44">
      <w:pPr>
        <w:spacing w:line="283" w:lineRule="auto"/>
        <w:jc w:val="both"/>
        <w:rPr>
          <w:rFonts w:ascii="Arial" w:eastAsia="Arial Unicode MS" w:hAnsi="Arial" w:cs="Arial"/>
        </w:rPr>
      </w:pPr>
      <w:r w:rsidRPr="00E56E44">
        <w:rPr>
          <w:rFonts w:ascii="Arial" w:eastAsia="Arial Unicode MS" w:hAnsi="Arial" w:cs="Arial" w:hint="eastAsia"/>
        </w:rPr>
        <w:t>在本案例中，</w:t>
      </w:r>
      <w:r w:rsidRPr="00E56E44">
        <w:rPr>
          <w:rFonts w:ascii="Arial" w:eastAsia="Arial Unicode MS" w:hAnsi="Arial" w:cs="Arial"/>
        </w:rPr>
        <w:t>TONiC</w:t>
      </w:r>
      <w:r w:rsidRPr="00E56E44">
        <w:rPr>
          <w:rFonts w:ascii="Arial" w:eastAsia="Arial Unicode MS" w:hAnsi="Arial" w:cs="Arial"/>
        </w:rPr>
        <w:t>能够提高轻薄小巧型</w:t>
      </w:r>
      <w:r w:rsidRPr="00E56E44">
        <w:rPr>
          <w:rFonts w:ascii="Arial" w:eastAsia="Arial Unicode MS" w:hAnsi="Arial" w:cs="Arial"/>
        </w:rPr>
        <w:t>/</w:t>
      </w:r>
      <w:r w:rsidRPr="00E56E44">
        <w:rPr>
          <w:rFonts w:ascii="Arial" w:eastAsia="Arial Unicode MS" w:hAnsi="Arial" w:cs="Arial"/>
        </w:rPr>
        <w:t>紧凑型运动平台的性能，其主要特性包括：</w:t>
      </w:r>
    </w:p>
    <w:p w:rsidR="00E56E44" w:rsidRPr="00E56E44" w:rsidRDefault="00E56E44" w:rsidP="00E56E44">
      <w:pPr>
        <w:spacing w:line="283" w:lineRule="auto"/>
        <w:jc w:val="both"/>
        <w:rPr>
          <w:rFonts w:ascii="Arial" w:eastAsia="Arial Unicode MS" w:hAnsi="Arial" w:cs="Arial"/>
        </w:rPr>
      </w:pPr>
    </w:p>
    <w:p w:rsidR="00E56E44" w:rsidRPr="00E56E44" w:rsidRDefault="00E56E44" w:rsidP="00E56E44">
      <w:pPr>
        <w:pStyle w:val="ac"/>
        <w:numPr>
          <w:ilvl w:val="0"/>
          <w:numId w:val="4"/>
        </w:numPr>
        <w:spacing w:line="283" w:lineRule="auto"/>
        <w:ind w:firstLineChars="0"/>
        <w:jc w:val="both"/>
        <w:rPr>
          <w:rFonts w:ascii="Arial" w:eastAsia="Arial Unicode MS" w:hAnsi="Arial" w:cs="Arial"/>
        </w:rPr>
      </w:pPr>
      <w:r w:rsidRPr="00E56E44">
        <w:rPr>
          <w:rFonts w:ascii="Arial" w:eastAsia="Arial Unicode MS" w:hAnsi="Arial" w:cs="Arial" w:hint="eastAsia"/>
        </w:rPr>
        <w:t>典型周期误差为±</w:t>
      </w:r>
      <w:r w:rsidRPr="00E56E44">
        <w:rPr>
          <w:rFonts w:ascii="Arial" w:eastAsia="Arial Unicode MS" w:hAnsi="Arial" w:cs="Arial"/>
        </w:rPr>
        <w:t>30 nm</w:t>
      </w:r>
      <w:r w:rsidRPr="00E56E44">
        <w:rPr>
          <w:rFonts w:ascii="Arial" w:eastAsia="Arial Unicode MS" w:hAnsi="Arial" w:cs="Arial"/>
        </w:rPr>
        <w:t>，具有媲美</w:t>
      </w:r>
      <w:r w:rsidRPr="00E56E44">
        <w:rPr>
          <w:rFonts w:ascii="Arial" w:eastAsia="Arial Unicode MS" w:hAnsi="Arial" w:cs="Arial"/>
        </w:rPr>
        <w:t>“</w:t>
      </w:r>
      <w:r w:rsidRPr="00E56E44">
        <w:rPr>
          <w:rFonts w:ascii="Arial" w:eastAsia="Arial Unicode MS" w:hAnsi="Arial" w:cs="Arial"/>
        </w:rPr>
        <w:t>精细栅距</w:t>
      </w:r>
      <w:r w:rsidRPr="00E56E44">
        <w:rPr>
          <w:rFonts w:ascii="Arial" w:eastAsia="Arial Unicode MS" w:hAnsi="Arial" w:cs="Arial"/>
        </w:rPr>
        <w:t>”</w:t>
      </w:r>
      <w:r w:rsidRPr="00E56E44">
        <w:rPr>
          <w:rFonts w:ascii="Arial" w:eastAsia="Arial Unicode MS" w:hAnsi="Arial" w:cs="Arial"/>
        </w:rPr>
        <w:t>光栅的性能，速度控制更平稳，使得平台扫描性能和位置稳定性都获得了提高</w:t>
      </w:r>
    </w:p>
    <w:p w:rsidR="00E56E44" w:rsidRPr="00E56E44" w:rsidRDefault="00E56E44" w:rsidP="00E56E44">
      <w:pPr>
        <w:pStyle w:val="ac"/>
        <w:numPr>
          <w:ilvl w:val="0"/>
          <w:numId w:val="4"/>
        </w:numPr>
        <w:spacing w:line="283" w:lineRule="auto"/>
        <w:ind w:firstLineChars="0"/>
        <w:jc w:val="both"/>
        <w:rPr>
          <w:rFonts w:ascii="Arial" w:eastAsia="Arial Unicode MS" w:hAnsi="Arial" w:cs="Arial"/>
        </w:rPr>
      </w:pPr>
      <w:r w:rsidRPr="00E56E44">
        <w:rPr>
          <w:rFonts w:ascii="Arial" w:eastAsia="Arial Unicode MS" w:hAnsi="Arial" w:cs="Arial" w:hint="eastAsia"/>
        </w:rPr>
        <w:t>紧凑型光栅设计尺寸仅为</w:t>
      </w:r>
      <w:r w:rsidRPr="00E56E44">
        <w:rPr>
          <w:rFonts w:ascii="Arial" w:eastAsia="Arial Unicode MS" w:hAnsi="Arial" w:cs="Arial"/>
        </w:rPr>
        <w:t>10 mm x 35 mm x 13.5 mm (H x L x W)</w:t>
      </w:r>
      <w:r w:rsidRPr="00E56E44">
        <w:rPr>
          <w:rFonts w:ascii="Arial" w:eastAsia="Arial Unicode MS" w:hAnsi="Arial" w:cs="Arial"/>
        </w:rPr>
        <w:t>，可与轻薄小巧型平台集成而不会影响平台的坚固性</w:t>
      </w:r>
    </w:p>
    <w:p w:rsidR="00E56E44" w:rsidRPr="00E56E44" w:rsidRDefault="00E56E44" w:rsidP="00E56E44">
      <w:pPr>
        <w:pStyle w:val="ac"/>
        <w:numPr>
          <w:ilvl w:val="0"/>
          <w:numId w:val="4"/>
        </w:numPr>
        <w:spacing w:line="283" w:lineRule="auto"/>
        <w:ind w:firstLineChars="0"/>
        <w:jc w:val="both"/>
        <w:rPr>
          <w:rFonts w:ascii="Arial" w:eastAsia="Arial Unicode MS" w:hAnsi="Arial" w:cs="Arial"/>
        </w:rPr>
      </w:pPr>
      <w:r w:rsidRPr="00E56E44">
        <w:rPr>
          <w:rFonts w:ascii="Arial" w:eastAsia="Arial Unicode MS" w:hAnsi="Arial" w:cs="Arial" w:hint="eastAsia"/>
        </w:rPr>
        <w:t>先进的光学滤波系统可确保优异的信号稳定性（大多数其他品牌的开放式光栅都无法实现），这最大程度减少了维护成本</w:t>
      </w:r>
    </w:p>
    <w:p w:rsidR="00E56E44" w:rsidRPr="00E56E44" w:rsidRDefault="00E56E44" w:rsidP="00E56E44">
      <w:pPr>
        <w:pStyle w:val="ac"/>
        <w:numPr>
          <w:ilvl w:val="0"/>
          <w:numId w:val="4"/>
        </w:numPr>
        <w:spacing w:line="283" w:lineRule="auto"/>
        <w:ind w:firstLineChars="0"/>
        <w:jc w:val="both"/>
        <w:rPr>
          <w:rFonts w:ascii="Arial" w:eastAsia="Arial Unicode MS" w:hAnsi="Arial" w:cs="Arial"/>
        </w:rPr>
      </w:pPr>
      <w:r w:rsidRPr="00E56E44">
        <w:rPr>
          <w:rFonts w:ascii="Arial" w:eastAsia="Arial Unicode MS" w:hAnsi="Arial" w:cs="Arial" w:hint="eastAsia"/>
        </w:rPr>
        <w:t>光栅性能优异，最高速度可达</w:t>
      </w:r>
      <w:r w:rsidRPr="00E56E44">
        <w:rPr>
          <w:rFonts w:ascii="Arial" w:eastAsia="Arial Unicode MS" w:hAnsi="Arial" w:cs="Arial"/>
        </w:rPr>
        <w:t>10 m/s</w:t>
      </w:r>
      <w:r w:rsidRPr="00E56E44">
        <w:rPr>
          <w:rFonts w:ascii="Arial" w:eastAsia="Arial Unicode MS" w:hAnsi="Arial" w:cs="Arial"/>
        </w:rPr>
        <w:t>，读数头重量仅为</w:t>
      </w:r>
      <w:r w:rsidRPr="00E56E44">
        <w:rPr>
          <w:rFonts w:ascii="Arial" w:eastAsia="Arial Unicode MS" w:hAnsi="Arial" w:cs="Arial"/>
        </w:rPr>
        <w:t>10 g</w:t>
      </w:r>
      <w:r w:rsidRPr="00E56E44">
        <w:rPr>
          <w:rFonts w:ascii="Arial" w:eastAsia="Arial Unicode MS" w:hAnsi="Arial" w:cs="Arial"/>
        </w:rPr>
        <w:t>，所有这些特点均有助于开发速度更快的低惯性运动平台</w:t>
      </w:r>
    </w:p>
    <w:p w:rsidR="00E56E44" w:rsidRPr="00E56E44" w:rsidRDefault="00E56E44" w:rsidP="00E56E44">
      <w:pPr>
        <w:pStyle w:val="ac"/>
        <w:numPr>
          <w:ilvl w:val="0"/>
          <w:numId w:val="4"/>
        </w:numPr>
        <w:spacing w:line="283" w:lineRule="auto"/>
        <w:ind w:firstLineChars="0"/>
        <w:jc w:val="both"/>
        <w:rPr>
          <w:rFonts w:ascii="Arial" w:eastAsia="Arial Unicode MS" w:hAnsi="Arial" w:cs="Arial"/>
        </w:rPr>
      </w:pPr>
      <w:r w:rsidRPr="00E56E44">
        <w:rPr>
          <w:rFonts w:ascii="Arial" w:eastAsia="Arial Unicode MS" w:hAnsi="Arial" w:cs="Arial" w:hint="eastAsia"/>
        </w:rPr>
        <w:t>经</w:t>
      </w:r>
      <w:r w:rsidRPr="00E56E44">
        <w:rPr>
          <w:rFonts w:ascii="Arial" w:eastAsia="Arial Unicode MS" w:hAnsi="Arial" w:cs="Arial"/>
        </w:rPr>
        <w:t>UL</w:t>
      </w:r>
      <w:r w:rsidRPr="00E56E44">
        <w:rPr>
          <w:rFonts w:ascii="Arial" w:eastAsia="Arial Unicode MS" w:hAnsi="Arial" w:cs="Arial"/>
        </w:rPr>
        <w:t>认证的读数头电缆最长可达</w:t>
      </w:r>
      <w:r w:rsidRPr="00E56E44">
        <w:rPr>
          <w:rFonts w:ascii="Arial" w:eastAsia="Arial Unicode MS" w:hAnsi="Arial" w:cs="Arial"/>
        </w:rPr>
        <w:t>10 m</w:t>
      </w:r>
      <w:r w:rsidRPr="00E56E44">
        <w:rPr>
          <w:rFonts w:ascii="Arial" w:eastAsia="Arial Unicode MS" w:hAnsi="Arial" w:cs="Arial"/>
        </w:rPr>
        <w:t>，具有寿命长、坚固耐用和高柔性的特点，用于连接读数头与接口，可承受较大程度的弯折并可对电缆线路配置进行优化处理</w:t>
      </w:r>
    </w:p>
    <w:p w:rsidR="00305D05" w:rsidRPr="00E56E44" w:rsidRDefault="00E56E44" w:rsidP="00E56E44">
      <w:pPr>
        <w:pStyle w:val="ac"/>
        <w:numPr>
          <w:ilvl w:val="0"/>
          <w:numId w:val="4"/>
        </w:numPr>
        <w:spacing w:line="283" w:lineRule="auto"/>
        <w:ind w:firstLineChars="0"/>
        <w:jc w:val="both"/>
        <w:rPr>
          <w:rFonts w:ascii="Arial" w:eastAsia="Arial Unicode MS" w:hAnsi="Arial" w:cs="Arial"/>
          <w:lang w:val="en-US"/>
        </w:rPr>
      </w:pPr>
      <w:r w:rsidRPr="00E56E44">
        <w:rPr>
          <w:rFonts w:ascii="Arial" w:eastAsia="Arial Unicode MS" w:hAnsi="Arial" w:cs="Arial" w:hint="eastAsia"/>
        </w:rPr>
        <w:t>坚固的基体固定栅尺最大限度减小了与局部热环境变化有关的误差</w:t>
      </w:r>
      <w:r w:rsidRPr="00E56E44">
        <w:rPr>
          <w:rFonts w:ascii="Arial" w:eastAsia="Arial Unicode MS" w:hAnsi="Arial" w:cs="Arial"/>
        </w:rPr>
        <w:t xml:space="preserve"> — </w:t>
      </w:r>
      <w:r w:rsidRPr="00E56E44">
        <w:rPr>
          <w:rFonts w:ascii="Arial" w:eastAsia="Arial Unicode MS" w:hAnsi="Arial" w:cs="Arial"/>
        </w:rPr>
        <w:t>有助于取得精确和可靠的试验结果</w:t>
      </w:r>
    </w:p>
    <w:p w:rsidR="00305D05" w:rsidRPr="00C22AEB" w:rsidRDefault="00305D05" w:rsidP="006D7605">
      <w:pPr>
        <w:spacing w:line="180" w:lineRule="auto"/>
        <w:jc w:val="both"/>
        <w:rPr>
          <w:rFonts w:ascii="Arial" w:eastAsia="Arial Unicode MS" w:hAnsi="Arial" w:cs="Arial"/>
        </w:rPr>
      </w:pPr>
    </w:p>
    <w:p w:rsidR="00305D05" w:rsidRPr="00C22AEB" w:rsidRDefault="00E56E44" w:rsidP="00E56E44">
      <w:pPr>
        <w:spacing w:line="283" w:lineRule="auto"/>
        <w:jc w:val="both"/>
        <w:rPr>
          <w:rFonts w:ascii="Arial" w:eastAsia="Arial Unicode MS" w:hAnsi="Arial" w:cs="Arial"/>
        </w:rPr>
      </w:pPr>
      <w:r w:rsidRPr="00E56E44">
        <w:rPr>
          <w:rFonts w:ascii="Arial" w:eastAsia="Arial Unicode MS" w:hAnsi="Arial" w:cs="Arial" w:hint="eastAsia"/>
        </w:rPr>
        <w:lastRenderedPageBreak/>
        <w:t>雷尼绍凭借</w:t>
      </w:r>
      <w:r w:rsidRPr="00E56E44">
        <w:rPr>
          <w:rFonts w:ascii="Arial" w:eastAsia="Arial Unicode MS" w:hAnsi="Arial" w:cs="Arial"/>
        </w:rPr>
        <w:t>TONiC</w:t>
      </w:r>
      <w:r w:rsidRPr="00E56E44">
        <w:rPr>
          <w:rFonts w:ascii="Arial" w:eastAsia="Arial Unicode MS" w:hAnsi="Arial" w:cs="Arial"/>
        </w:rPr>
        <w:t>紧凑型光栅系列为</w:t>
      </w:r>
      <w:r w:rsidRPr="00E56E44">
        <w:rPr>
          <w:rFonts w:ascii="Arial" w:eastAsia="Arial Unicode MS" w:hAnsi="Arial" w:cs="Arial"/>
        </w:rPr>
        <w:t>Thorlabs</w:t>
      </w:r>
      <w:r w:rsidRPr="00E56E44">
        <w:rPr>
          <w:rFonts w:ascii="Arial" w:eastAsia="Arial Unicode MS" w:hAnsi="Arial" w:cs="Arial"/>
        </w:rPr>
        <w:t>提供先进的功能，继续支持其开发新产品。</w:t>
      </w:r>
    </w:p>
    <w:p w:rsidR="00C04522" w:rsidRPr="00C22AEB" w:rsidRDefault="00C04522" w:rsidP="00D466E4">
      <w:pPr>
        <w:spacing w:line="180" w:lineRule="auto"/>
        <w:jc w:val="both"/>
        <w:rPr>
          <w:rFonts w:ascii="Arial" w:eastAsia="Arial Unicode MS" w:hAnsi="Arial" w:cs="Arial"/>
        </w:rPr>
      </w:pPr>
    </w:p>
    <w:p w:rsidR="00305D05" w:rsidRPr="00C22AEB" w:rsidRDefault="00E80DAC" w:rsidP="00C60387">
      <w:pPr>
        <w:spacing w:line="283" w:lineRule="auto"/>
        <w:jc w:val="both"/>
        <w:rPr>
          <w:rFonts w:ascii="Arial" w:eastAsia="Arial Unicode MS" w:hAnsi="Arial" w:cs="Arial"/>
        </w:rPr>
      </w:pPr>
      <w:r w:rsidRPr="00E80DAC">
        <w:rPr>
          <w:rFonts w:ascii="Arial" w:eastAsia="Arial Unicode MS" w:hAnsi="Arial" w:cs="Arial" w:hint="eastAsia"/>
        </w:rPr>
        <w:t>详情请访问</w:t>
      </w:r>
      <w:r w:rsidRPr="00E80DAC">
        <w:rPr>
          <w:rFonts w:ascii="Arial" w:eastAsia="Arial Unicode MS" w:hAnsi="Arial" w:cs="Arial"/>
        </w:rPr>
        <w:t>www.renishaw.com.cn/</w:t>
      </w:r>
      <w:bookmarkStart w:id="0" w:name="_GoBack"/>
      <w:r w:rsidR="00E81D99" w:rsidRPr="00E81D99">
        <w:rPr>
          <w:rFonts w:ascii="Arial" w:eastAsia="Arial Unicode MS" w:hAnsi="Arial" w:cs="Arial"/>
        </w:rPr>
        <w:t>encoders</w:t>
      </w:r>
      <w:bookmarkEnd w:id="0"/>
    </w:p>
    <w:p w:rsidR="00CB55FD" w:rsidRPr="00C22AEB" w:rsidRDefault="00CB55FD" w:rsidP="00C60387">
      <w:pPr>
        <w:spacing w:line="283" w:lineRule="auto"/>
        <w:jc w:val="both"/>
        <w:rPr>
          <w:rFonts w:ascii="Arial" w:eastAsia="Arial Unicode MS" w:hAnsi="Arial" w:cs="Arial"/>
          <w:lang w:val="en-US"/>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我们的产品可广泛应用于机床自动化、坐标测量、增材制造、比对测量、拉曼光谱分析、机器校准、位置反馈、口腔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了解详细产品信息，请访问雷尼绍网站：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eastAsia="汉仪中等线简" w:cs="Arial"/>
          <w:szCs w:val="24"/>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E81D9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5660912"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84098"/>
    <w:multiLevelType w:val="hybridMultilevel"/>
    <w:tmpl w:val="94EEFB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96080"/>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6F1"/>
    <w:rsid w:val="00DD3297"/>
    <w:rsid w:val="00DF6848"/>
    <w:rsid w:val="00E129C7"/>
    <w:rsid w:val="00E45479"/>
    <w:rsid w:val="00E541A1"/>
    <w:rsid w:val="00E56E44"/>
    <w:rsid w:val="00E63858"/>
    <w:rsid w:val="00E73435"/>
    <w:rsid w:val="00E80DAC"/>
    <w:rsid w:val="00E81D99"/>
    <w:rsid w:val="00E91834"/>
    <w:rsid w:val="00E9359C"/>
    <w:rsid w:val="00EA2C64"/>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4317C3"/>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1091898">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35628535">
      <w:bodyDiv w:val="1"/>
      <w:marLeft w:val="0"/>
      <w:marRight w:val="0"/>
      <w:marTop w:val="0"/>
      <w:marBottom w:val="0"/>
      <w:divBdr>
        <w:top w:val="none" w:sz="0" w:space="0" w:color="auto"/>
        <w:left w:val="none" w:sz="0" w:space="0" w:color="auto"/>
        <w:bottom w:val="none" w:sz="0" w:space="0" w:color="auto"/>
        <w:right w:val="none" w:sz="0" w:space="0" w:color="auto"/>
      </w:divBdr>
      <w:divsChild>
        <w:div w:id="612133720">
          <w:marLeft w:val="150"/>
          <w:marRight w:val="150"/>
          <w:marTop w:val="0"/>
          <w:marBottom w:val="0"/>
          <w:divBdr>
            <w:top w:val="none" w:sz="0" w:space="0" w:color="auto"/>
            <w:left w:val="none" w:sz="0" w:space="0" w:color="auto"/>
            <w:bottom w:val="none" w:sz="0" w:space="0" w:color="auto"/>
            <w:right w:val="none" w:sz="0" w:space="0" w:color="auto"/>
          </w:divBdr>
          <w:divsChild>
            <w:div w:id="1235385891">
              <w:marLeft w:val="0"/>
              <w:marRight w:val="0"/>
              <w:marTop w:val="0"/>
              <w:marBottom w:val="160"/>
              <w:divBdr>
                <w:top w:val="none" w:sz="0" w:space="0" w:color="auto"/>
                <w:left w:val="none" w:sz="0" w:space="0" w:color="auto"/>
                <w:bottom w:val="none" w:sz="0" w:space="0" w:color="auto"/>
                <w:right w:val="none" w:sz="0" w:space="0" w:color="auto"/>
              </w:divBdr>
            </w:div>
            <w:div w:id="770974113">
              <w:marLeft w:val="0"/>
              <w:marRight w:val="0"/>
              <w:marTop w:val="0"/>
              <w:marBottom w:val="160"/>
              <w:divBdr>
                <w:top w:val="none" w:sz="0" w:space="0" w:color="auto"/>
                <w:left w:val="none" w:sz="0" w:space="0" w:color="auto"/>
                <w:bottom w:val="none" w:sz="0" w:space="0" w:color="auto"/>
                <w:right w:val="none" w:sz="0" w:space="0" w:color="auto"/>
              </w:divBdr>
            </w:div>
            <w:div w:id="1026753684">
              <w:marLeft w:val="0"/>
              <w:marRight w:val="0"/>
              <w:marTop w:val="0"/>
              <w:marBottom w:val="160"/>
              <w:divBdr>
                <w:top w:val="none" w:sz="0" w:space="0" w:color="auto"/>
                <w:left w:val="none" w:sz="0" w:space="0" w:color="auto"/>
                <w:bottom w:val="none" w:sz="0" w:space="0" w:color="auto"/>
                <w:right w:val="none" w:sz="0" w:space="0" w:color="auto"/>
              </w:divBdr>
            </w:div>
          </w:divsChild>
        </w:div>
        <w:div w:id="1480415786">
          <w:marLeft w:val="150"/>
          <w:marRight w:val="150"/>
          <w:marTop w:val="0"/>
          <w:marBottom w:val="0"/>
          <w:divBdr>
            <w:top w:val="none" w:sz="0" w:space="0" w:color="auto"/>
            <w:left w:val="none" w:sz="0" w:space="0" w:color="auto"/>
            <w:bottom w:val="none" w:sz="0" w:space="0" w:color="auto"/>
            <w:right w:val="none" w:sz="0" w:space="0" w:color="auto"/>
          </w:divBdr>
          <w:divsChild>
            <w:div w:id="63797050">
              <w:marLeft w:val="0"/>
              <w:marRight w:val="0"/>
              <w:marTop w:val="0"/>
              <w:marBottom w:val="160"/>
              <w:divBdr>
                <w:top w:val="none" w:sz="0" w:space="0" w:color="auto"/>
                <w:left w:val="none" w:sz="0" w:space="0" w:color="auto"/>
                <w:bottom w:val="none" w:sz="0" w:space="0" w:color="auto"/>
                <w:right w:val="none" w:sz="0" w:space="0" w:color="auto"/>
              </w:divBdr>
            </w:div>
            <w:div w:id="602147718">
              <w:marLeft w:val="0"/>
              <w:marRight w:val="0"/>
              <w:marTop w:val="0"/>
              <w:marBottom w:val="160"/>
              <w:divBdr>
                <w:top w:val="none" w:sz="0" w:space="0" w:color="auto"/>
                <w:left w:val="none" w:sz="0" w:space="0" w:color="auto"/>
                <w:bottom w:val="none" w:sz="0" w:space="0" w:color="auto"/>
                <w:right w:val="none" w:sz="0" w:space="0" w:color="auto"/>
              </w:divBdr>
            </w:div>
            <w:div w:id="54206267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64356646">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1918324436">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CDE6D7-3E82-4276-827A-84C311A89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2547</Words>
  <Characters>655</Characters>
  <Application>Microsoft Office Word</Application>
  <DocSecurity>0</DocSecurity>
  <Lines>5</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8</cp:revision>
  <cp:lastPrinted>2011-08-09T11:37:00Z</cp:lastPrinted>
  <dcterms:created xsi:type="dcterms:W3CDTF">2016-08-02T07:39:00Z</dcterms:created>
  <dcterms:modified xsi:type="dcterms:W3CDTF">2017-01-11T09:29:00Z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