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C3" w:rsidRPr="00C22AEB" w:rsidRDefault="003463C3" w:rsidP="00D466E4">
      <w:pPr>
        <w:jc w:val="both"/>
        <w:rPr>
          <w:rFonts w:ascii="Arial" w:eastAsia="Arial Unicode MS" w:hAnsi="Arial" w:cs="Arial"/>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3463C3" w:rsidRPr="00C22AEB" w:rsidRDefault="003463C3" w:rsidP="00D466E4">
      <w:pPr>
        <w:jc w:val="both"/>
        <w:rPr>
          <w:rFonts w:ascii="Helvetica" w:eastAsia="Arial Unicode MS" w:hAnsi="Helvetica" w:cs="Arial"/>
          <w:b/>
          <w:sz w:val="22"/>
          <w:lang w:val="en-US"/>
        </w:rPr>
      </w:pPr>
    </w:p>
    <w:p w:rsidR="00FD7441" w:rsidRPr="0007781B" w:rsidRDefault="00DD2274" w:rsidP="00105B29">
      <w:pPr>
        <w:spacing w:line="283" w:lineRule="auto"/>
        <w:jc w:val="both"/>
        <w:rPr>
          <w:rFonts w:ascii="Arial" w:eastAsia="Arial Unicode MS" w:hAnsi="Arial" w:cs="Arial"/>
          <w:b/>
          <w:sz w:val="24"/>
          <w:szCs w:val="24"/>
          <w:lang w:val="en-US"/>
        </w:rPr>
      </w:pPr>
      <w:r w:rsidRPr="00DD2274">
        <w:rPr>
          <w:rFonts w:ascii="Arial" w:eastAsia="Arial Unicode MS" w:hAnsi="Arial" w:cs="Arial" w:hint="eastAsia"/>
          <w:b/>
          <w:sz w:val="24"/>
          <w:szCs w:val="24"/>
        </w:rPr>
        <w:t>“借助精心设计的坐标测量机夹具，我们可以节省</w:t>
      </w:r>
      <w:r w:rsidRPr="00DD2274">
        <w:rPr>
          <w:rFonts w:ascii="Arial" w:eastAsia="Arial Unicode MS" w:hAnsi="Arial" w:cs="Arial"/>
          <w:b/>
          <w:sz w:val="24"/>
          <w:szCs w:val="24"/>
        </w:rPr>
        <w:t>50%</w:t>
      </w:r>
      <w:r w:rsidRPr="00DD2274">
        <w:rPr>
          <w:rFonts w:ascii="Arial" w:eastAsia="Arial Unicode MS" w:hAnsi="Arial" w:cs="Arial"/>
          <w:b/>
          <w:sz w:val="24"/>
          <w:szCs w:val="24"/>
        </w:rPr>
        <w:t>的检测时间</w:t>
      </w:r>
      <w:r w:rsidRPr="00DD2274">
        <w:rPr>
          <w:rFonts w:ascii="Arial" w:eastAsia="Arial Unicode MS" w:hAnsi="Arial" w:cs="Arial"/>
          <w:b/>
          <w:sz w:val="24"/>
          <w:szCs w:val="24"/>
        </w:rPr>
        <w:t>”</w:t>
      </w:r>
    </w:p>
    <w:p w:rsidR="004F794E" w:rsidRPr="001C09EE" w:rsidRDefault="004F794E" w:rsidP="001C09EE">
      <w:pPr>
        <w:spacing w:line="283" w:lineRule="auto"/>
        <w:jc w:val="both"/>
        <w:rPr>
          <w:rFonts w:ascii="Arial" w:eastAsia="Arial Unicode MS" w:hAnsi="Arial" w:cs="Arial"/>
          <w:b/>
          <w:sz w:val="24"/>
          <w:szCs w:val="24"/>
          <w:lang w:val="en-US"/>
        </w:rPr>
      </w:pPr>
    </w:p>
    <w:p w:rsidR="00DA1836" w:rsidRPr="00C22AEB" w:rsidRDefault="00DD2274" w:rsidP="004200D3">
      <w:pPr>
        <w:spacing w:line="283" w:lineRule="auto"/>
        <w:jc w:val="both"/>
        <w:rPr>
          <w:rFonts w:ascii="Arial" w:eastAsia="Arial Unicode MS" w:hAnsi="Arial" w:cs="Arial"/>
        </w:rPr>
      </w:pPr>
      <w:proofErr w:type="spellStart"/>
      <w:r w:rsidRPr="00DD2274">
        <w:rPr>
          <w:rFonts w:ascii="Arial" w:eastAsia="Arial Unicode MS" w:hAnsi="Arial" w:cs="Arial"/>
          <w:lang w:val="en-US"/>
        </w:rPr>
        <w:t>Yeovil</w:t>
      </w:r>
      <w:proofErr w:type="spellEnd"/>
      <w:r w:rsidRPr="00DD2274">
        <w:rPr>
          <w:rFonts w:ascii="Arial" w:eastAsia="Arial Unicode MS" w:hAnsi="Arial" w:cs="Arial"/>
          <w:lang w:val="en-US"/>
        </w:rPr>
        <w:t xml:space="preserve"> Precision Castings</w:t>
      </w:r>
      <w:r w:rsidRPr="00DD2274">
        <w:rPr>
          <w:rFonts w:ascii="Arial" w:eastAsia="Arial Unicode MS" w:hAnsi="Arial" w:cs="Arial"/>
        </w:rPr>
        <w:t>公司</w:t>
      </w:r>
      <w:r w:rsidRPr="00DD2274">
        <w:rPr>
          <w:rFonts w:ascii="Arial" w:eastAsia="Arial Unicode MS" w:hAnsi="Arial" w:cs="Arial"/>
          <w:lang w:val="en-US"/>
        </w:rPr>
        <w:t xml:space="preserve"> (YPC) </w:t>
      </w:r>
      <w:r w:rsidRPr="00DD2274">
        <w:rPr>
          <w:rFonts w:ascii="Arial" w:eastAsia="Arial Unicode MS" w:hAnsi="Arial" w:cs="Arial"/>
        </w:rPr>
        <w:t>批量生产可在真空和非真空环境下使用的优质熔模铸件。该公司主要向航空航天、医疗、发电、汽车零配件、安全设备、铁路以及通用工程等领域的客户供货。</w:t>
      </w:r>
    </w:p>
    <w:p w:rsidR="00305D05" w:rsidRPr="00C22AEB" w:rsidRDefault="00305D05" w:rsidP="001C09EE">
      <w:pPr>
        <w:spacing w:line="283" w:lineRule="auto"/>
        <w:jc w:val="both"/>
        <w:rPr>
          <w:rFonts w:ascii="Arial" w:eastAsia="Arial Unicode MS" w:hAnsi="Arial" w:cs="Arial"/>
        </w:rPr>
      </w:pPr>
    </w:p>
    <w:p w:rsidR="00FF43E3" w:rsidRPr="00C22AEB" w:rsidRDefault="00DD2274" w:rsidP="001C09EE">
      <w:pPr>
        <w:spacing w:line="283" w:lineRule="auto"/>
        <w:jc w:val="both"/>
        <w:rPr>
          <w:rFonts w:ascii="Arial" w:eastAsia="Arial Unicode MS" w:hAnsi="Arial" w:cs="Arial"/>
        </w:rPr>
      </w:pPr>
      <w:r w:rsidRPr="00DD2274">
        <w:rPr>
          <w:rFonts w:ascii="Arial" w:eastAsia="Arial Unicode MS" w:hAnsi="Arial" w:cs="Arial" w:hint="eastAsia"/>
        </w:rPr>
        <w:t>为满足客户提出的提供详尽批量采样数据的要求，</w:t>
      </w:r>
      <w:r w:rsidRPr="00DD2274">
        <w:rPr>
          <w:rFonts w:ascii="Arial" w:eastAsia="Arial Unicode MS" w:hAnsi="Arial" w:cs="Arial"/>
        </w:rPr>
        <w:t>YPC</w:t>
      </w:r>
      <w:r w:rsidRPr="00DD2274">
        <w:rPr>
          <w:rFonts w:ascii="Arial" w:eastAsia="Arial Unicode MS" w:hAnsi="Arial" w:cs="Arial"/>
        </w:rPr>
        <w:t>投资购买了两台数控坐标测量机</w:t>
      </w:r>
      <w:r w:rsidRPr="00DD2274">
        <w:rPr>
          <w:rFonts w:ascii="Arial" w:eastAsia="Arial Unicode MS" w:hAnsi="Arial" w:cs="Arial"/>
        </w:rPr>
        <w:t xml:space="preserve"> (CMM)</w:t>
      </w:r>
      <w:r w:rsidRPr="00DD2274">
        <w:rPr>
          <w:rFonts w:ascii="Arial" w:eastAsia="Arial Unicode MS" w:hAnsi="Arial" w:cs="Arial"/>
        </w:rPr>
        <w:t>，每台均配有</w:t>
      </w:r>
      <w:r w:rsidRPr="00DD2274">
        <w:rPr>
          <w:rFonts w:ascii="Arial" w:eastAsia="Arial Unicode MS" w:hAnsi="Arial" w:cs="Arial"/>
        </w:rPr>
        <w:t>PH10T</w:t>
      </w:r>
      <w:r w:rsidRPr="00DD2274">
        <w:rPr>
          <w:rFonts w:ascii="Arial" w:eastAsia="Arial Unicode MS" w:hAnsi="Arial" w:cs="Arial"/>
        </w:rPr>
        <w:t>机动测座。不久之前，</w:t>
      </w:r>
      <w:r w:rsidRPr="00DD2274">
        <w:rPr>
          <w:rFonts w:ascii="Arial" w:eastAsia="Arial Unicode MS" w:hAnsi="Arial" w:cs="Arial"/>
        </w:rPr>
        <w:t>YPC</w:t>
      </w:r>
      <w:r w:rsidRPr="00DD2274">
        <w:rPr>
          <w:rFonts w:ascii="Arial" w:eastAsia="Arial Unicode MS" w:hAnsi="Arial" w:cs="Arial"/>
        </w:rPr>
        <w:t>又投资购买了一套完整规格的雷尼绍组合测量夹具系统，希望籍</w:t>
      </w:r>
      <w:proofErr w:type="gramStart"/>
      <w:r w:rsidRPr="00DD2274">
        <w:rPr>
          <w:rFonts w:ascii="Arial" w:eastAsia="Arial Unicode MS" w:hAnsi="Arial" w:cs="Arial"/>
        </w:rPr>
        <w:t>此提高</w:t>
      </w:r>
      <w:proofErr w:type="gramEnd"/>
      <w:r w:rsidRPr="00DD2274">
        <w:rPr>
          <w:rFonts w:ascii="Arial" w:eastAsia="Arial Unicode MS" w:hAnsi="Arial" w:cs="Arial"/>
        </w:rPr>
        <w:t>工件检测的重复精度并缩短质量控制环节所用的时间。</w:t>
      </w:r>
      <w:r w:rsidRPr="00DD2274">
        <w:rPr>
          <w:rFonts w:ascii="Arial" w:eastAsia="Arial Unicode MS" w:hAnsi="Arial" w:cs="Arial"/>
        </w:rPr>
        <w:t>YPC</w:t>
      </w:r>
      <w:r w:rsidRPr="00DD2274">
        <w:rPr>
          <w:rFonts w:ascii="Arial" w:eastAsia="Arial Unicode MS" w:hAnsi="Arial" w:cs="Arial"/>
        </w:rPr>
        <w:t>在随后谈及使用效果时表示，检测批量样件所用的时间较以前可减少</w:t>
      </w:r>
      <w:r w:rsidRPr="00DD2274">
        <w:rPr>
          <w:rFonts w:ascii="Arial" w:eastAsia="Arial Unicode MS" w:hAnsi="Arial" w:cs="Arial"/>
        </w:rPr>
        <w:t>50%</w:t>
      </w:r>
      <w:r w:rsidRPr="00DD2274">
        <w:rPr>
          <w:rFonts w:ascii="Arial" w:eastAsia="Arial Unicode MS" w:hAnsi="Arial" w:cs="Arial"/>
        </w:rPr>
        <w:t>。该公司的工程经理</w:t>
      </w:r>
      <w:r w:rsidRPr="00DD2274">
        <w:rPr>
          <w:rFonts w:ascii="Arial" w:eastAsia="Arial Unicode MS" w:hAnsi="Arial" w:cs="Arial"/>
        </w:rPr>
        <w:t>Stanley Chubb</w:t>
      </w:r>
      <w:r w:rsidRPr="00DD2274">
        <w:rPr>
          <w:rFonts w:ascii="Arial" w:eastAsia="Arial Unicode MS" w:hAnsi="Arial" w:cs="Arial"/>
        </w:rPr>
        <w:t>先生及检测部主任</w:t>
      </w:r>
      <w:r w:rsidRPr="00DD2274">
        <w:rPr>
          <w:rFonts w:ascii="Arial" w:eastAsia="Arial Unicode MS" w:hAnsi="Arial" w:cs="Arial"/>
        </w:rPr>
        <w:t>Rob Calway</w:t>
      </w:r>
      <w:r w:rsidRPr="00DD2274">
        <w:rPr>
          <w:rFonts w:ascii="Arial" w:eastAsia="Arial Unicode MS" w:hAnsi="Arial" w:cs="Arial"/>
        </w:rPr>
        <w:t>先生表示，坐标测量机夹具已不再是以前的</w:t>
      </w:r>
      <w:r w:rsidRPr="00DD2274">
        <w:rPr>
          <w:rFonts w:ascii="Arial" w:eastAsia="Arial Unicode MS" w:hAnsi="Arial" w:cs="Arial"/>
        </w:rPr>
        <w:t>“</w:t>
      </w:r>
      <w:r w:rsidRPr="00DD2274">
        <w:rPr>
          <w:rFonts w:ascii="Arial" w:eastAsia="Arial Unicode MS" w:hAnsi="Arial" w:cs="Arial"/>
        </w:rPr>
        <w:t>薄弱环节</w:t>
      </w:r>
      <w:r w:rsidRPr="00DD2274">
        <w:rPr>
          <w:rFonts w:ascii="Arial" w:eastAsia="Arial Unicode MS" w:hAnsi="Arial" w:cs="Arial"/>
        </w:rPr>
        <w:t>”</w:t>
      </w:r>
      <w:r w:rsidRPr="00DD2274">
        <w:rPr>
          <w:rFonts w:ascii="Arial" w:eastAsia="Arial Unicode MS" w:hAnsi="Arial" w:cs="Arial"/>
        </w:rPr>
        <w:t>。</w:t>
      </w:r>
    </w:p>
    <w:p w:rsidR="00305D05" w:rsidRPr="00C22AEB" w:rsidRDefault="00305D05" w:rsidP="001C09EE">
      <w:pPr>
        <w:spacing w:line="283" w:lineRule="auto"/>
        <w:jc w:val="both"/>
        <w:rPr>
          <w:rFonts w:ascii="Arial" w:eastAsia="Arial Unicode MS" w:hAnsi="Arial" w:cs="Arial"/>
        </w:rPr>
      </w:pPr>
    </w:p>
    <w:p w:rsidR="00305D05" w:rsidRPr="00C22AEB" w:rsidRDefault="00DD2274" w:rsidP="004200D3">
      <w:pPr>
        <w:spacing w:afterLines="50" w:after="120" w:line="288" w:lineRule="auto"/>
        <w:jc w:val="both"/>
        <w:rPr>
          <w:rFonts w:ascii="Arial" w:eastAsia="Arial Unicode MS" w:hAnsi="Arial" w:cs="Arial"/>
          <w:b/>
        </w:rPr>
      </w:pPr>
      <w:r w:rsidRPr="00DD2274">
        <w:rPr>
          <w:rFonts w:ascii="Arial" w:eastAsia="Arial Unicode MS" w:hAnsi="Arial" w:cs="Arial" w:hint="eastAsia"/>
          <w:b/>
        </w:rPr>
        <w:t>满足并超越标准</w:t>
      </w:r>
    </w:p>
    <w:p w:rsidR="00DD2274" w:rsidRPr="00DD2274" w:rsidRDefault="00DD2274" w:rsidP="00DD2274">
      <w:pPr>
        <w:spacing w:line="283" w:lineRule="auto"/>
        <w:jc w:val="both"/>
        <w:rPr>
          <w:rFonts w:ascii="Arial" w:eastAsia="Arial Unicode MS" w:hAnsi="Arial" w:cs="Arial"/>
        </w:rPr>
      </w:pPr>
      <w:r w:rsidRPr="00DD2274">
        <w:rPr>
          <w:rFonts w:ascii="Arial" w:eastAsia="Arial Unicode MS" w:hAnsi="Arial" w:cs="Arial"/>
        </w:rPr>
        <w:t>Stanley Chubb</w:t>
      </w:r>
      <w:r w:rsidRPr="00DD2274">
        <w:rPr>
          <w:rFonts w:ascii="Arial" w:eastAsia="Arial Unicode MS" w:hAnsi="Arial" w:cs="Arial"/>
        </w:rPr>
        <w:t>：</w:t>
      </w:r>
      <w:r w:rsidRPr="00DD2274">
        <w:rPr>
          <w:rFonts w:ascii="Arial" w:eastAsia="Arial Unicode MS" w:hAnsi="Arial" w:cs="Arial"/>
        </w:rPr>
        <w:t>15</w:t>
      </w:r>
      <w:r w:rsidRPr="00DD2274">
        <w:rPr>
          <w:rFonts w:ascii="Arial" w:eastAsia="Arial Unicode MS" w:hAnsi="Arial" w:cs="Arial"/>
        </w:rPr>
        <w:t>年前我加入</w:t>
      </w:r>
      <w:r w:rsidRPr="00DD2274">
        <w:rPr>
          <w:rFonts w:ascii="Arial" w:eastAsia="Arial Unicode MS" w:hAnsi="Arial" w:cs="Arial"/>
        </w:rPr>
        <w:t>YPC</w:t>
      </w:r>
      <w:r w:rsidRPr="00DD2274">
        <w:rPr>
          <w:rFonts w:ascii="Arial" w:eastAsia="Arial Unicode MS" w:hAnsi="Arial" w:cs="Arial"/>
        </w:rPr>
        <w:t>时，我们仅有传统的测量和检测设备。当时虽然有手动坐标测量机，但主要使用游标卡尺和千分尺。如今，我们拥有两台三丰</w:t>
      </w:r>
      <w:r w:rsidRPr="00DD2274">
        <w:rPr>
          <w:rFonts w:ascii="Arial" w:eastAsia="Arial Unicode MS" w:hAnsi="Arial" w:cs="Arial"/>
        </w:rPr>
        <w:t xml:space="preserve"> (Mitutoyo) </w:t>
      </w:r>
      <w:r w:rsidRPr="00DD2274">
        <w:rPr>
          <w:rFonts w:ascii="Arial" w:eastAsia="Arial Unicode MS" w:hAnsi="Arial" w:cs="Arial"/>
        </w:rPr>
        <w:t>数控坐标测量机，其中一台比另一台稍大，我们主要使用较大的这台进行生产件采样。较小的这台主要用于创建检测程序。</w:t>
      </w:r>
    </w:p>
    <w:p w:rsidR="00DD2274" w:rsidRPr="00DD2274" w:rsidRDefault="00DD2274" w:rsidP="00DD2274">
      <w:pPr>
        <w:spacing w:line="283" w:lineRule="auto"/>
        <w:jc w:val="both"/>
        <w:rPr>
          <w:rFonts w:ascii="Arial" w:eastAsia="Arial Unicode MS" w:hAnsi="Arial" w:cs="Arial"/>
        </w:rPr>
      </w:pPr>
    </w:p>
    <w:p w:rsidR="00305D05" w:rsidRPr="00DD2274" w:rsidRDefault="00DD2274" w:rsidP="00DD2274">
      <w:pPr>
        <w:spacing w:line="283" w:lineRule="auto"/>
        <w:jc w:val="both"/>
        <w:rPr>
          <w:rFonts w:ascii="Arial" w:eastAsia="Arial Unicode MS" w:hAnsi="Arial" w:cs="Arial"/>
          <w:lang w:val="en-US"/>
        </w:rPr>
      </w:pPr>
      <w:r w:rsidRPr="00DD2274">
        <w:rPr>
          <w:rFonts w:ascii="Arial" w:eastAsia="Arial Unicode MS" w:hAnsi="Arial" w:cs="Arial"/>
        </w:rPr>
        <w:t>15</w:t>
      </w:r>
      <w:r w:rsidRPr="00DD2274">
        <w:rPr>
          <w:rFonts w:ascii="Arial" w:eastAsia="Arial Unicode MS" w:hAnsi="Arial" w:cs="Arial"/>
        </w:rPr>
        <w:t>年前，我们对那时的工作方式感到满意，因为我们能够提供客户所需的检测数据，但客户需求以及行业需求随着时间的推移逐渐发生了改变。客户希望提高检测精度，同时还希望检测项目更加全面且具有可溯源性。我们为此投资购买了检测设备，以确保能够满足并超出客户的要求。</w:t>
      </w:r>
    </w:p>
    <w:p w:rsidR="00ED4041" w:rsidRDefault="00ED4041" w:rsidP="001C4561">
      <w:pPr>
        <w:spacing w:line="283" w:lineRule="auto"/>
        <w:jc w:val="both"/>
        <w:rPr>
          <w:rFonts w:ascii="Arial" w:eastAsia="Arial Unicode MS" w:hAnsi="Arial" w:cs="Arial"/>
        </w:rPr>
      </w:pPr>
    </w:p>
    <w:p w:rsidR="00DD2274" w:rsidRPr="00DD2274" w:rsidRDefault="00DD2274" w:rsidP="00DD2274">
      <w:pPr>
        <w:spacing w:line="283" w:lineRule="auto"/>
        <w:jc w:val="both"/>
        <w:rPr>
          <w:rFonts w:ascii="Arial" w:eastAsia="Arial Unicode MS" w:hAnsi="Arial" w:cs="Arial"/>
        </w:rPr>
      </w:pPr>
      <w:r w:rsidRPr="00DD2274">
        <w:rPr>
          <w:rFonts w:ascii="Arial" w:eastAsia="Arial Unicode MS" w:hAnsi="Arial" w:cs="Arial"/>
        </w:rPr>
        <w:t>Rob Calway</w:t>
      </w:r>
      <w:r w:rsidRPr="00DD2274">
        <w:rPr>
          <w:rFonts w:ascii="Arial" w:eastAsia="Arial Unicode MS" w:hAnsi="Arial" w:cs="Arial"/>
        </w:rPr>
        <w:t>：我们投资购买坐标测量机之后，明显感觉到检测过程中最薄弱的环节就是夹具。我们在测量单品和小批量产品时，通常使用特定的临时夹具，这类夹具主要为</w:t>
      </w:r>
      <w:r w:rsidRPr="00DD2274">
        <w:rPr>
          <w:rFonts w:ascii="Arial" w:eastAsia="Arial Unicode MS" w:hAnsi="Arial" w:cs="Arial"/>
        </w:rPr>
        <w:t>V</w:t>
      </w:r>
      <w:r w:rsidRPr="00DD2274">
        <w:rPr>
          <w:rFonts w:ascii="Arial" w:eastAsia="Arial Unicode MS" w:hAnsi="Arial" w:cs="Arial"/>
        </w:rPr>
        <w:t>形块以及我们手边任何可用的小组件。但是，该方法并不适用于检测大批量生产的零件，也不能确保零件定位的重复性和再现性。如果我们生产一批铸件，比如</w:t>
      </w:r>
      <w:r w:rsidRPr="00DD2274">
        <w:rPr>
          <w:rFonts w:ascii="Arial" w:eastAsia="Arial Unicode MS" w:hAnsi="Arial" w:cs="Arial"/>
        </w:rPr>
        <w:t>90</w:t>
      </w:r>
      <w:r w:rsidRPr="00DD2274">
        <w:rPr>
          <w:rFonts w:ascii="Arial" w:eastAsia="Arial Unicode MS" w:hAnsi="Arial" w:cs="Arial"/>
        </w:rPr>
        <w:t>到</w:t>
      </w:r>
      <w:r w:rsidRPr="00DD2274">
        <w:rPr>
          <w:rFonts w:ascii="Arial" w:eastAsia="Arial Unicode MS" w:hAnsi="Arial" w:cs="Arial"/>
        </w:rPr>
        <w:t>100</w:t>
      </w:r>
      <w:r w:rsidRPr="00DD2274">
        <w:rPr>
          <w:rFonts w:ascii="Arial" w:eastAsia="Arial Unicode MS" w:hAnsi="Arial" w:cs="Arial"/>
        </w:rPr>
        <w:t>件左右，我们可能需要采集</w:t>
      </w:r>
      <w:r w:rsidRPr="00DD2274">
        <w:rPr>
          <w:rFonts w:ascii="Arial" w:eastAsia="Arial Unicode MS" w:hAnsi="Arial" w:cs="Arial"/>
        </w:rPr>
        <w:t>10</w:t>
      </w:r>
      <w:r w:rsidRPr="00DD2274">
        <w:rPr>
          <w:rFonts w:ascii="Arial" w:eastAsia="Arial Unicode MS" w:hAnsi="Arial" w:cs="Arial"/>
        </w:rPr>
        <w:t>个样件。为检测这些样件，我们需要设置坐标测量机，而该过程所耗费的时间成了一大难题。这时我们找到了雷尼绍。他们能够为我们提供</w:t>
      </w:r>
      <w:proofErr w:type="gramStart"/>
      <w:r w:rsidRPr="00DD2274">
        <w:rPr>
          <w:rFonts w:ascii="Arial" w:eastAsia="Arial Unicode MS" w:hAnsi="Arial" w:cs="Arial"/>
        </w:rPr>
        <w:t>基于解决</w:t>
      </w:r>
      <w:proofErr w:type="gramEnd"/>
      <w:r w:rsidRPr="00DD2274">
        <w:rPr>
          <w:rFonts w:ascii="Arial" w:eastAsia="Arial Unicode MS" w:hAnsi="Arial" w:cs="Arial"/>
        </w:rPr>
        <w:t>方案的建议，以测试和验证夹具解决方案。</w:t>
      </w:r>
    </w:p>
    <w:p w:rsidR="00DD2274" w:rsidRPr="00DD2274" w:rsidRDefault="00DD2274" w:rsidP="00DD2274">
      <w:pPr>
        <w:spacing w:line="283" w:lineRule="auto"/>
        <w:jc w:val="both"/>
        <w:rPr>
          <w:rFonts w:ascii="Arial" w:eastAsia="Arial Unicode MS" w:hAnsi="Arial" w:cs="Arial"/>
        </w:rPr>
      </w:pPr>
    </w:p>
    <w:p w:rsidR="00ED4041" w:rsidRPr="00DD2274" w:rsidRDefault="00DD2274" w:rsidP="00DD2274">
      <w:pPr>
        <w:spacing w:line="283" w:lineRule="auto"/>
        <w:jc w:val="both"/>
        <w:rPr>
          <w:rFonts w:ascii="Arial" w:eastAsia="Arial Unicode MS" w:hAnsi="Arial" w:cs="Arial"/>
          <w:lang w:val="en-US"/>
        </w:rPr>
      </w:pPr>
      <w:r w:rsidRPr="00DD2274">
        <w:rPr>
          <w:rFonts w:ascii="Arial" w:eastAsia="Arial Unicode MS" w:hAnsi="Arial" w:cs="Arial"/>
        </w:rPr>
        <w:t>Stanley Chubb</w:t>
      </w:r>
      <w:r w:rsidRPr="00DD2274">
        <w:rPr>
          <w:rFonts w:ascii="Arial" w:eastAsia="Arial Unicode MS" w:hAnsi="Arial" w:cs="Arial"/>
        </w:rPr>
        <w:t>：我们购买了雷尼绍组合夹具系统，其中包含两块</w:t>
      </w:r>
      <w:r w:rsidRPr="00DD2274">
        <w:rPr>
          <w:rFonts w:ascii="Arial" w:eastAsia="Arial Unicode MS" w:hAnsi="Arial" w:cs="Arial"/>
        </w:rPr>
        <w:t>M6</w:t>
      </w:r>
      <w:r w:rsidRPr="00DD2274">
        <w:rPr>
          <w:rFonts w:ascii="Arial" w:eastAsia="Arial Unicode MS" w:hAnsi="Arial" w:cs="Arial"/>
        </w:rPr>
        <w:t>底板以及一套磁性压板套件。在这两块底板上，我们可以针对单个零件来装配夹具，也可以针对批量样件</w:t>
      </w:r>
      <w:r w:rsidRPr="00DD2274">
        <w:rPr>
          <w:rFonts w:ascii="Arial" w:eastAsia="Arial Unicode MS" w:hAnsi="Arial" w:cs="Arial"/>
        </w:rPr>
        <w:t xml:space="preserve"> — </w:t>
      </w:r>
      <w:r w:rsidRPr="00DD2274">
        <w:rPr>
          <w:rFonts w:ascii="Arial" w:eastAsia="Arial Unicode MS" w:hAnsi="Arial" w:cs="Arial"/>
        </w:rPr>
        <w:t>最多包含</w:t>
      </w:r>
      <w:r w:rsidRPr="00DD2274">
        <w:rPr>
          <w:rFonts w:ascii="Arial" w:eastAsia="Arial Unicode MS" w:hAnsi="Arial" w:cs="Arial"/>
        </w:rPr>
        <w:t>10</w:t>
      </w:r>
      <w:r w:rsidRPr="00DD2274">
        <w:rPr>
          <w:rFonts w:ascii="Arial" w:eastAsia="Arial Unicode MS" w:hAnsi="Arial" w:cs="Arial"/>
        </w:rPr>
        <w:t>或</w:t>
      </w:r>
      <w:r w:rsidRPr="00DD2274">
        <w:rPr>
          <w:rFonts w:ascii="Arial" w:eastAsia="Arial Unicode MS" w:hAnsi="Arial" w:cs="Arial"/>
        </w:rPr>
        <w:t>12</w:t>
      </w:r>
      <w:r w:rsidRPr="00DD2274">
        <w:rPr>
          <w:rFonts w:ascii="Arial" w:eastAsia="Arial Unicode MS" w:hAnsi="Arial" w:cs="Arial"/>
        </w:rPr>
        <w:t>个零件</w:t>
      </w:r>
      <w:r w:rsidRPr="00DD2274">
        <w:rPr>
          <w:rFonts w:ascii="Arial" w:eastAsia="Arial Unicode MS" w:hAnsi="Arial" w:cs="Arial"/>
        </w:rPr>
        <w:t xml:space="preserve"> — </w:t>
      </w:r>
      <w:r w:rsidRPr="00DD2274">
        <w:rPr>
          <w:rFonts w:ascii="Arial" w:eastAsia="Arial Unicode MS" w:hAnsi="Arial" w:cs="Arial"/>
        </w:rPr>
        <w:t>来装配夹具。在雷尼绍</w:t>
      </w:r>
      <w:r w:rsidRPr="00DD2274">
        <w:rPr>
          <w:rFonts w:ascii="Arial" w:eastAsia="Arial Unicode MS" w:hAnsi="Arial" w:cs="Arial"/>
        </w:rPr>
        <w:t>FixtureBuilder</w:t>
      </w:r>
      <w:r w:rsidRPr="00DD2274">
        <w:rPr>
          <w:rFonts w:ascii="Arial" w:eastAsia="Arial Unicode MS" w:hAnsi="Arial" w:cs="Arial"/>
        </w:rPr>
        <w:t>软件的帮助下，</w:t>
      </w:r>
      <w:r w:rsidRPr="00DD2274">
        <w:rPr>
          <w:rFonts w:ascii="Arial" w:eastAsia="Arial Unicode MS" w:hAnsi="Arial" w:cs="Arial"/>
        </w:rPr>
        <w:t>Rob</w:t>
      </w:r>
      <w:r w:rsidRPr="00DD2274">
        <w:rPr>
          <w:rFonts w:ascii="Arial" w:eastAsia="Arial Unicode MS" w:hAnsi="Arial" w:cs="Arial"/>
        </w:rPr>
        <w:t>创建了一个文件夹，其中包含有关如何构建夹具组合的说明和图片，这些夹具组合可用于我们的常见产品。操作人员只需按照自动生成的工作说明</w:t>
      </w:r>
      <w:r w:rsidRPr="00DD2274">
        <w:rPr>
          <w:rFonts w:ascii="Arial" w:eastAsia="Arial Unicode MS" w:hAnsi="Arial" w:cs="Arial"/>
        </w:rPr>
        <w:lastRenderedPageBreak/>
        <w:t>来构建夹具组合，并将已装夹好零件的底板定位</w:t>
      </w:r>
      <w:proofErr w:type="gramStart"/>
      <w:r w:rsidRPr="00DD2274">
        <w:rPr>
          <w:rFonts w:ascii="Arial" w:eastAsia="Arial Unicode MS" w:hAnsi="Arial" w:cs="Arial"/>
        </w:rPr>
        <w:t>在坐</w:t>
      </w:r>
      <w:proofErr w:type="gramEnd"/>
      <w:r w:rsidRPr="00DD2274">
        <w:rPr>
          <w:rFonts w:ascii="Arial" w:eastAsia="Arial Unicode MS" w:hAnsi="Arial" w:cs="Arial"/>
        </w:rPr>
        <w:t>标测量机的工作台上，然后调用正确的程序。我们还自己设计和制作了定位块</w:t>
      </w:r>
      <w:r w:rsidRPr="00DD2274">
        <w:rPr>
          <w:rFonts w:ascii="Arial" w:eastAsia="Arial Unicode MS" w:hAnsi="Arial" w:cs="Arial" w:hint="eastAsia"/>
        </w:rPr>
        <w:t>，操作人员只需参照定位块的位置放置底板，也就是将其放置到</w:t>
      </w:r>
      <w:r w:rsidRPr="00DD2274">
        <w:rPr>
          <w:rFonts w:ascii="Arial" w:eastAsia="Arial Unicode MS" w:hAnsi="Arial" w:cs="Arial"/>
        </w:rPr>
        <w:t>Rob</w:t>
      </w:r>
      <w:r w:rsidRPr="00DD2274">
        <w:rPr>
          <w:rFonts w:ascii="Arial" w:eastAsia="Arial Unicode MS" w:hAnsi="Arial" w:cs="Arial"/>
        </w:rPr>
        <w:t>在工作说明中指定的位置上，即可确保零件位于正确位置。</w:t>
      </w:r>
    </w:p>
    <w:p w:rsidR="00305D05" w:rsidRPr="00C22AEB" w:rsidRDefault="00305D05" w:rsidP="001C4561">
      <w:pPr>
        <w:spacing w:line="283" w:lineRule="auto"/>
        <w:jc w:val="both"/>
        <w:rPr>
          <w:rFonts w:ascii="Arial" w:eastAsia="Arial Unicode MS" w:hAnsi="Arial" w:cs="Arial"/>
        </w:rPr>
      </w:pPr>
    </w:p>
    <w:p w:rsidR="00305D05" w:rsidRPr="00C22AEB" w:rsidRDefault="00DD2274" w:rsidP="004200D3">
      <w:pPr>
        <w:spacing w:afterLines="50" w:after="120" w:line="288" w:lineRule="auto"/>
        <w:jc w:val="both"/>
        <w:rPr>
          <w:rFonts w:ascii="Arial" w:eastAsia="Arial Unicode MS" w:hAnsi="Arial" w:cs="Arial"/>
          <w:b/>
        </w:rPr>
      </w:pPr>
      <w:r w:rsidRPr="00DD2274">
        <w:rPr>
          <w:rFonts w:ascii="Arial" w:eastAsia="Arial Unicode MS" w:hAnsi="Arial" w:cs="Arial" w:hint="eastAsia"/>
          <w:b/>
        </w:rPr>
        <w:t>可溯源、可重复和精准的测量</w:t>
      </w:r>
    </w:p>
    <w:p w:rsidR="004E4FCE" w:rsidRDefault="00DD2274" w:rsidP="004E4FCE">
      <w:pPr>
        <w:spacing w:line="283" w:lineRule="auto"/>
        <w:jc w:val="both"/>
        <w:rPr>
          <w:rFonts w:ascii="Arial" w:eastAsia="Arial Unicode MS" w:hAnsi="Arial" w:cs="Arial"/>
        </w:rPr>
      </w:pPr>
      <w:r w:rsidRPr="00DD2274">
        <w:rPr>
          <w:rFonts w:ascii="Arial" w:eastAsia="Arial Unicode MS" w:hAnsi="Arial" w:cs="Arial"/>
        </w:rPr>
        <w:t>Rob Calway</w:t>
      </w:r>
      <w:r w:rsidRPr="00DD2274">
        <w:rPr>
          <w:rFonts w:ascii="Arial" w:eastAsia="Arial Unicode MS" w:hAnsi="Arial" w:cs="Arial"/>
        </w:rPr>
        <w:t>：如今我们拥有了一个能够重复、准确测量多个零件的系统，不仅节省了时间，还可避免出错。操作人员不再需要确定夹具和零件的位置，雷尼绍的夹具系统能够非常准确、快速地将底板定位</w:t>
      </w:r>
      <w:proofErr w:type="gramStart"/>
      <w:r w:rsidRPr="00DD2274">
        <w:rPr>
          <w:rFonts w:ascii="Arial" w:eastAsia="Arial Unicode MS" w:hAnsi="Arial" w:cs="Arial"/>
        </w:rPr>
        <w:t>在坐</w:t>
      </w:r>
      <w:proofErr w:type="gramEnd"/>
      <w:r w:rsidRPr="00DD2274">
        <w:rPr>
          <w:rFonts w:ascii="Arial" w:eastAsia="Arial Unicode MS" w:hAnsi="Arial" w:cs="Arial"/>
        </w:rPr>
        <w:t>标测量机可轻松找到的位置。该系统还具有很好的可扩展性</w:t>
      </w:r>
      <w:r w:rsidRPr="00DD2274">
        <w:rPr>
          <w:rFonts w:ascii="Arial" w:eastAsia="Arial Unicode MS" w:hAnsi="Arial" w:cs="Arial"/>
        </w:rPr>
        <w:t xml:space="preserve"> — </w:t>
      </w:r>
      <w:r w:rsidRPr="00DD2274">
        <w:rPr>
          <w:rFonts w:ascii="Arial" w:eastAsia="Arial Unicode MS" w:hAnsi="Arial" w:cs="Arial"/>
        </w:rPr>
        <w:t>我们只需购买更多的夹具和底板；相较于其他公司的夹具产品，这套系统非常经济实惠。</w:t>
      </w:r>
    </w:p>
    <w:p w:rsidR="001C09EE" w:rsidRDefault="001C09EE" w:rsidP="004E4FCE">
      <w:pPr>
        <w:spacing w:line="283" w:lineRule="auto"/>
        <w:jc w:val="both"/>
        <w:rPr>
          <w:rFonts w:ascii="Arial" w:eastAsia="Arial Unicode MS" w:hAnsi="Arial" w:cs="Arial"/>
        </w:rPr>
      </w:pPr>
    </w:p>
    <w:p w:rsidR="00DD2274" w:rsidRPr="00DD2274" w:rsidRDefault="00DD2274" w:rsidP="00DD2274">
      <w:pPr>
        <w:spacing w:line="283" w:lineRule="auto"/>
        <w:jc w:val="both"/>
        <w:rPr>
          <w:rFonts w:ascii="Arial" w:eastAsia="Arial Unicode MS" w:hAnsi="Arial" w:cs="Arial"/>
          <w:spacing w:val="-20"/>
        </w:rPr>
      </w:pPr>
      <w:r w:rsidRPr="00FA2AF2">
        <w:rPr>
          <w:rFonts w:ascii="Arial" w:eastAsia="Arial Unicode MS" w:hAnsi="Arial" w:cs="Arial"/>
        </w:rPr>
        <w:t>Stanley Chubb</w:t>
      </w:r>
      <w:r w:rsidRPr="00FA2AF2">
        <w:rPr>
          <w:rFonts w:ascii="Arial" w:eastAsia="Arial Unicode MS" w:hAnsi="Arial" w:cs="Arial"/>
        </w:rPr>
        <w:t>：在繁忙的生产环境中，要实现快速和</w:t>
      </w:r>
      <w:proofErr w:type="gramStart"/>
      <w:r w:rsidRPr="00FA2AF2">
        <w:rPr>
          <w:rFonts w:ascii="Arial" w:eastAsia="Arial Unicode MS" w:hAnsi="Arial" w:cs="Arial"/>
        </w:rPr>
        <w:t>可</w:t>
      </w:r>
      <w:proofErr w:type="gramEnd"/>
      <w:r w:rsidRPr="00FA2AF2">
        <w:rPr>
          <w:rFonts w:ascii="Arial" w:eastAsia="Arial Unicode MS" w:hAnsi="Arial" w:cs="Arial"/>
        </w:rPr>
        <w:t>重复的检测，我们始终需要在人工操作的简便性和夹具组合的复杂性之间进行权衡。我通常的观点是</w:t>
      </w:r>
      <w:r w:rsidRPr="00FA2AF2">
        <w:rPr>
          <w:rFonts w:ascii="Arial" w:eastAsia="Arial Unicode MS" w:hAnsi="Arial" w:cs="Arial"/>
        </w:rPr>
        <w:t>“</w:t>
      </w:r>
      <w:r w:rsidRPr="00FA2AF2">
        <w:rPr>
          <w:rFonts w:ascii="Arial" w:eastAsia="Arial Unicode MS" w:hAnsi="Arial" w:cs="Arial"/>
        </w:rPr>
        <w:t>少即是多</w:t>
      </w:r>
      <w:r w:rsidRPr="00FA2AF2">
        <w:rPr>
          <w:rFonts w:ascii="Arial" w:eastAsia="Arial Unicode MS" w:hAnsi="Arial" w:cs="Arial"/>
        </w:rPr>
        <w:t>”</w:t>
      </w:r>
      <w:r w:rsidRPr="00FA2AF2">
        <w:rPr>
          <w:rFonts w:ascii="Arial" w:eastAsia="Arial Unicode MS" w:hAnsi="Arial" w:cs="Arial"/>
        </w:rPr>
        <w:t>。当为某个零件或某批次的多个样件构建夹具组合后，我们会在不影响测量可重复性的前提下尽量取走更多的夹具部件。使用的止动块、塔柱和</w:t>
      </w:r>
      <w:proofErr w:type="gramStart"/>
      <w:r w:rsidRPr="00FA2AF2">
        <w:rPr>
          <w:rFonts w:ascii="Arial" w:eastAsia="Arial Unicode MS" w:hAnsi="Arial" w:cs="Arial"/>
        </w:rPr>
        <w:t>支撑销越多</w:t>
      </w:r>
      <w:proofErr w:type="gramEnd"/>
      <w:r w:rsidRPr="00FA2AF2">
        <w:rPr>
          <w:rFonts w:ascii="Arial" w:eastAsia="Arial Unicode MS" w:hAnsi="Arial" w:cs="Arial"/>
        </w:rPr>
        <w:t>，能够测量的零件位置就越少，这会延长测量时间。对于一个零件，我们只需要三个支撑点，其中有一个或两个支撑点可能会使用磁性支撑销，这样可以提高稳定性。雷尼绍</w:t>
      </w:r>
      <w:proofErr w:type="gramStart"/>
      <w:r w:rsidRPr="00FA2AF2">
        <w:rPr>
          <w:rFonts w:ascii="Arial" w:eastAsia="Arial Unicode MS" w:hAnsi="Arial" w:cs="Arial"/>
        </w:rPr>
        <w:t>接触式测头只需</w:t>
      </w:r>
      <w:proofErr w:type="gramEnd"/>
      <w:r w:rsidRPr="00FA2AF2">
        <w:rPr>
          <w:rFonts w:ascii="Arial" w:eastAsia="Arial Unicode MS" w:hAnsi="Arial" w:cs="Arial"/>
        </w:rPr>
        <w:t>很小的测力便可完成测量；使用磁性支撑销意味着零件</w:t>
      </w:r>
      <w:r w:rsidRPr="00FA2AF2">
        <w:rPr>
          <w:rFonts w:ascii="Arial" w:eastAsia="Arial Unicode MS" w:hAnsi="Arial" w:cs="Arial" w:hint="eastAsia"/>
        </w:rPr>
        <w:t>会非常稳固，不会出现移位问题。</w:t>
      </w:r>
    </w:p>
    <w:p w:rsidR="00DD2274" w:rsidRPr="00DD2274" w:rsidRDefault="00DD2274" w:rsidP="00DD2274">
      <w:pPr>
        <w:spacing w:line="283" w:lineRule="auto"/>
        <w:jc w:val="both"/>
        <w:rPr>
          <w:rFonts w:ascii="Arial" w:eastAsia="Arial Unicode MS" w:hAnsi="Arial" w:cs="Arial"/>
          <w:spacing w:val="-20"/>
        </w:rPr>
      </w:pPr>
    </w:p>
    <w:p w:rsidR="001C09EE" w:rsidRDefault="00DD2274" w:rsidP="00DD2274">
      <w:pPr>
        <w:spacing w:line="283" w:lineRule="auto"/>
        <w:jc w:val="both"/>
        <w:rPr>
          <w:rFonts w:ascii="Arial" w:eastAsia="Arial Unicode MS" w:hAnsi="Arial" w:cs="Arial"/>
        </w:rPr>
      </w:pPr>
      <w:r w:rsidRPr="00FA2AF2">
        <w:rPr>
          <w:rFonts w:ascii="Arial" w:eastAsia="Arial Unicode MS" w:hAnsi="Arial" w:cs="Arial"/>
        </w:rPr>
        <w:t>Rob Calway</w:t>
      </w:r>
      <w:r w:rsidRPr="00FA2AF2">
        <w:rPr>
          <w:rFonts w:ascii="Arial" w:eastAsia="Arial Unicode MS" w:hAnsi="Arial" w:cs="Arial"/>
        </w:rPr>
        <w:t>：此外，雷尼绍</w:t>
      </w:r>
      <w:r w:rsidRPr="00FA2AF2">
        <w:rPr>
          <w:rFonts w:ascii="Arial" w:eastAsia="Arial Unicode MS" w:hAnsi="Arial" w:cs="Arial"/>
        </w:rPr>
        <w:t>FixtureBuilder</w:t>
      </w:r>
      <w:r w:rsidRPr="00FA2AF2">
        <w:rPr>
          <w:rFonts w:ascii="Arial" w:eastAsia="Arial Unicode MS" w:hAnsi="Arial" w:cs="Arial"/>
        </w:rPr>
        <w:t>软件提高了我们的离线编程能力。该软件包可帮助我们根据零件的三维模型构建和导出夹具组合，这样我们在零件准备就绪之前，就能够创建出检测程序。某些情况下，甚至可以在零件被制造出来之前就完成检测程序编程！我们可以在</w:t>
      </w:r>
      <w:r w:rsidRPr="00FA2AF2">
        <w:rPr>
          <w:rFonts w:ascii="Arial" w:eastAsia="Arial Unicode MS" w:hAnsi="Arial" w:cs="Arial"/>
        </w:rPr>
        <w:t>FixtureBuilder</w:t>
      </w:r>
      <w:r w:rsidRPr="00FA2AF2">
        <w:rPr>
          <w:rFonts w:ascii="Arial" w:eastAsia="Arial Unicode MS" w:hAnsi="Arial" w:cs="Arial"/>
        </w:rPr>
        <w:t>中根据零件的三维模型创建夹具组合，然后使用零件</w:t>
      </w:r>
      <w:r w:rsidRPr="00FA2AF2">
        <w:rPr>
          <w:rFonts w:ascii="Arial" w:eastAsia="Arial Unicode MS" w:hAnsi="Arial" w:cs="Arial"/>
        </w:rPr>
        <w:t>-</w:t>
      </w:r>
      <w:r w:rsidRPr="00FA2AF2">
        <w:rPr>
          <w:rFonts w:ascii="Arial" w:eastAsia="Arial Unicode MS" w:hAnsi="Arial" w:cs="Arial"/>
        </w:rPr>
        <w:t>夹具总体模型提前进行编程。</w:t>
      </w:r>
    </w:p>
    <w:p w:rsidR="001C09EE" w:rsidRDefault="001C09EE" w:rsidP="004E4FCE">
      <w:pPr>
        <w:spacing w:line="283" w:lineRule="auto"/>
        <w:jc w:val="both"/>
        <w:rPr>
          <w:rFonts w:ascii="Arial" w:eastAsia="Arial Unicode MS" w:hAnsi="Arial" w:cs="Arial"/>
        </w:rPr>
      </w:pPr>
    </w:p>
    <w:p w:rsidR="00DD2274" w:rsidRPr="00DD2274" w:rsidRDefault="00DD2274" w:rsidP="00DD2274">
      <w:pPr>
        <w:spacing w:line="283" w:lineRule="auto"/>
        <w:jc w:val="both"/>
        <w:rPr>
          <w:rFonts w:ascii="Arial" w:eastAsia="Arial Unicode MS" w:hAnsi="Arial" w:cs="Arial"/>
        </w:rPr>
      </w:pPr>
      <w:r w:rsidRPr="00DD2274">
        <w:rPr>
          <w:rFonts w:ascii="Arial" w:eastAsia="Arial Unicode MS" w:hAnsi="Arial" w:cs="Arial"/>
        </w:rPr>
        <w:t>Stanley Chubb</w:t>
      </w:r>
      <w:r w:rsidRPr="00DD2274">
        <w:rPr>
          <w:rFonts w:ascii="Arial" w:eastAsia="Arial Unicode MS" w:hAnsi="Arial" w:cs="Arial"/>
        </w:rPr>
        <w:t>：检测效率和速度至关重要，因为检测环节同时也是生产流程的一部分，而我们必须保证向客户按时交货。自从投资购买雷尼绍的组合夹具系统后，我们节省了大量时间。测量可重复性也得到了显著提高。</w:t>
      </w:r>
    </w:p>
    <w:p w:rsidR="00DD2274" w:rsidRPr="00DD2274" w:rsidRDefault="00DD2274" w:rsidP="00DD2274">
      <w:pPr>
        <w:spacing w:line="283" w:lineRule="auto"/>
        <w:jc w:val="both"/>
        <w:rPr>
          <w:rFonts w:ascii="Arial" w:eastAsia="Arial Unicode MS" w:hAnsi="Arial" w:cs="Arial"/>
        </w:rPr>
      </w:pPr>
    </w:p>
    <w:p w:rsidR="001C09EE" w:rsidRPr="00DD2274" w:rsidRDefault="00DD2274" w:rsidP="00DD2274">
      <w:pPr>
        <w:spacing w:line="283" w:lineRule="auto"/>
        <w:jc w:val="both"/>
        <w:rPr>
          <w:rFonts w:ascii="Arial" w:eastAsia="Arial Unicode MS" w:hAnsi="Arial" w:cs="Arial"/>
          <w:lang w:val="en-US"/>
        </w:rPr>
      </w:pPr>
      <w:r w:rsidRPr="00DD2274">
        <w:rPr>
          <w:rFonts w:ascii="Arial" w:eastAsia="Arial Unicode MS" w:hAnsi="Arial" w:cs="Arial" w:hint="eastAsia"/>
        </w:rPr>
        <w:t>此外，我们还能够向客户证明这种可重复性，客户因此安心无忧，他们知道我们测量出的样件精度能够可靠地代表整个批次的加工精度。总之，</w:t>
      </w:r>
      <w:proofErr w:type="gramStart"/>
      <w:r w:rsidRPr="00DD2274">
        <w:rPr>
          <w:rFonts w:ascii="Arial" w:eastAsia="Arial Unicode MS" w:hAnsi="Arial" w:cs="Arial" w:hint="eastAsia"/>
        </w:rPr>
        <w:t>在坐</w:t>
      </w:r>
      <w:proofErr w:type="gramEnd"/>
      <w:r w:rsidRPr="00DD2274">
        <w:rPr>
          <w:rFonts w:ascii="Arial" w:eastAsia="Arial Unicode MS" w:hAnsi="Arial" w:cs="Arial" w:hint="eastAsia"/>
        </w:rPr>
        <w:t>标测量机上装配夹具不再是一种不够精准、漫无目标且耗时的操作。如今我们觉得能够更好地对整个测量环节进行控制。</w:t>
      </w:r>
    </w:p>
    <w:p w:rsidR="00ED4041" w:rsidRDefault="00ED4041" w:rsidP="001C4561">
      <w:pPr>
        <w:spacing w:line="283" w:lineRule="auto"/>
        <w:jc w:val="both"/>
        <w:rPr>
          <w:rFonts w:ascii="Arial" w:eastAsia="Arial Unicode MS" w:hAnsi="Arial" w:cs="Arial"/>
        </w:rPr>
      </w:pPr>
    </w:p>
    <w:p w:rsidR="00ED4041" w:rsidRPr="00ED4041" w:rsidRDefault="00DD2274" w:rsidP="001C4561">
      <w:pPr>
        <w:spacing w:afterLines="50" w:after="120" w:line="288" w:lineRule="auto"/>
        <w:jc w:val="both"/>
        <w:rPr>
          <w:rFonts w:ascii="Arial" w:eastAsia="Arial Unicode MS" w:hAnsi="Arial" w:cs="Arial"/>
          <w:b/>
        </w:rPr>
      </w:pPr>
      <w:r w:rsidRPr="00DD2274">
        <w:rPr>
          <w:rFonts w:ascii="Arial" w:eastAsia="Arial Unicode MS" w:hAnsi="Arial" w:cs="Arial" w:hint="eastAsia"/>
          <w:b/>
        </w:rPr>
        <w:t>雷尼绍坐标测量机夹具</w:t>
      </w:r>
    </w:p>
    <w:p w:rsidR="00DD2274" w:rsidRPr="00DD2274" w:rsidRDefault="00DD2274" w:rsidP="00DD2274">
      <w:pPr>
        <w:spacing w:line="283" w:lineRule="auto"/>
        <w:jc w:val="both"/>
        <w:rPr>
          <w:rFonts w:ascii="Arial" w:eastAsia="Arial Unicode MS" w:hAnsi="Arial" w:cs="Arial"/>
          <w:lang w:val="en-US"/>
        </w:rPr>
      </w:pPr>
      <w:r w:rsidRPr="00DD2274">
        <w:rPr>
          <w:rFonts w:ascii="Arial" w:eastAsia="Arial Unicode MS" w:hAnsi="Arial" w:cs="Arial" w:hint="eastAsia"/>
          <w:lang w:val="en-US"/>
        </w:rPr>
        <w:t>雷尼绍坐标测量机夹具能够提高零件检测过程的效率、再现性和精度，夹具组合快且具有重复性，而且配置方便。雷尼绍坐标测量机夹具采用组合形式，可根据需求进行扩展，无论零件的尺寸、形状和材料</w:t>
      </w:r>
      <w:r w:rsidRPr="00DD2274">
        <w:rPr>
          <w:rFonts w:ascii="Arial" w:eastAsia="Arial Unicode MS" w:hAnsi="Arial" w:cs="Arial" w:hint="eastAsia"/>
          <w:lang w:val="en-US"/>
        </w:rPr>
        <w:lastRenderedPageBreak/>
        <w:t>如何，都可以提供完整的夹具解决方案。无论客户所检测的零件将应用于航空航天、汽车、电子、工业还是医疗应用行业，雷尼绍坐标测量机夹具都能够提供一套完整的解决方案，满足坐标测量</w:t>
      </w:r>
      <w:proofErr w:type="gramStart"/>
      <w:r w:rsidRPr="00DD2274">
        <w:rPr>
          <w:rFonts w:ascii="Arial" w:eastAsia="Arial Unicode MS" w:hAnsi="Arial" w:cs="Arial" w:hint="eastAsia"/>
          <w:lang w:val="en-US"/>
        </w:rPr>
        <w:t>机装夹需求</w:t>
      </w:r>
      <w:proofErr w:type="gramEnd"/>
      <w:r w:rsidRPr="00DD2274">
        <w:rPr>
          <w:rFonts w:ascii="Arial" w:eastAsia="Arial Unicode MS" w:hAnsi="Arial" w:cs="Arial" w:hint="eastAsia"/>
          <w:lang w:val="en-US"/>
        </w:rPr>
        <w:t>。</w:t>
      </w:r>
    </w:p>
    <w:p w:rsidR="00DD2274" w:rsidRPr="00DD2274" w:rsidRDefault="00DD2274" w:rsidP="00DD2274">
      <w:pPr>
        <w:spacing w:line="283" w:lineRule="auto"/>
        <w:jc w:val="both"/>
        <w:rPr>
          <w:rFonts w:ascii="Arial" w:eastAsia="Arial Unicode MS" w:hAnsi="Arial" w:cs="Arial"/>
          <w:lang w:val="en-US"/>
        </w:rPr>
      </w:pPr>
    </w:p>
    <w:p w:rsidR="00DD2274" w:rsidRPr="00DD2274" w:rsidRDefault="00DD2274" w:rsidP="00DD2274">
      <w:pPr>
        <w:spacing w:line="283" w:lineRule="auto"/>
        <w:jc w:val="both"/>
        <w:rPr>
          <w:rFonts w:ascii="Arial" w:eastAsia="Arial Unicode MS" w:hAnsi="Arial" w:cs="Arial"/>
          <w:lang w:val="en-US"/>
        </w:rPr>
      </w:pPr>
      <w:r w:rsidRPr="00DD2274">
        <w:rPr>
          <w:rFonts w:ascii="Arial" w:eastAsia="Arial Unicode MS" w:hAnsi="Arial" w:cs="Arial" w:hint="eastAsia"/>
          <w:lang w:val="en-US"/>
        </w:rPr>
        <w:t>该系列包含多种标准规格的带</w:t>
      </w:r>
      <w:r w:rsidRPr="00DD2274">
        <w:rPr>
          <w:rFonts w:ascii="Arial" w:eastAsia="Arial Unicode MS" w:hAnsi="Arial" w:cs="Arial"/>
          <w:lang w:val="en-US"/>
        </w:rPr>
        <w:t>M4</w:t>
      </w:r>
      <w:r w:rsidRPr="00DD2274">
        <w:rPr>
          <w:rFonts w:ascii="Arial" w:eastAsia="Arial Unicode MS" w:hAnsi="Arial" w:cs="Arial"/>
          <w:lang w:val="en-US"/>
        </w:rPr>
        <w:t>、</w:t>
      </w:r>
      <w:r w:rsidRPr="00DD2274">
        <w:rPr>
          <w:rFonts w:ascii="Arial" w:eastAsia="Arial Unicode MS" w:hAnsi="Arial" w:cs="Arial"/>
          <w:lang w:val="en-US"/>
        </w:rPr>
        <w:t>M6</w:t>
      </w:r>
      <w:r w:rsidRPr="00DD2274">
        <w:rPr>
          <w:rFonts w:ascii="Arial" w:eastAsia="Arial Unicode MS" w:hAnsi="Arial" w:cs="Arial"/>
          <w:lang w:val="en-US"/>
        </w:rPr>
        <w:t>或</w:t>
      </w:r>
      <w:r w:rsidRPr="00DD2274">
        <w:rPr>
          <w:rFonts w:ascii="Arial" w:eastAsia="Arial Unicode MS" w:hAnsi="Arial" w:cs="Arial"/>
          <w:lang w:val="en-US"/>
        </w:rPr>
        <w:t>M8</w:t>
      </w:r>
      <w:r w:rsidRPr="00DD2274">
        <w:rPr>
          <w:rFonts w:ascii="Arial" w:eastAsia="Arial Unicode MS" w:hAnsi="Arial" w:cs="Arial"/>
          <w:lang w:val="en-US"/>
        </w:rPr>
        <w:t>螺纹接口的夹具板，以及各种易用的组合夹具部件。完美的组合夹具可以</w:t>
      </w:r>
      <w:proofErr w:type="gramStart"/>
      <w:r w:rsidRPr="00DD2274">
        <w:rPr>
          <w:rFonts w:ascii="Arial" w:eastAsia="Arial Unicode MS" w:hAnsi="Arial" w:cs="Arial"/>
          <w:lang w:val="en-US"/>
        </w:rPr>
        <w:t>非常</w:t>
      </w:r>
      <w:proofErr w:type="gramEnd"/>
      <w:r w:rsidRPr="00DD2274">
        <w:rPr>
          <w:rFonts w:ascii="Arial" w:eastAsia="Arial Unicode MS" w:hAnsi="Arial" w:cs="Arial"/>
          <w:lang w:val="en-US"/>
        </w:rPr>
        <w:t>快速地装配在一起，以提高检测效率并避免检测过程中出现延迟。</w:t>
      </w:r>
    </w:p>
    <w:p w:rsidR="00DD2274" w:rsidRPr="00DD2274" w:rsidRDefault="00DD2274" w:rsidP="00DD2274">
      <w:pPr>
        <w:spacing w:line="283" w:lineRule="auto"/>
        <w:jc w:val="both"/>
        <w:rPr>
          <w:rFonts w:ascii="Arial" w:eastAsia="Arial Unicode MS" w:hAnsi="Arial" w:cs="Arial"/>
          <w:lang w:val="en-US"/>
        </w:rPr>
      </w:pPr>
    </w:p>
    <w:p w:rsidR="00FF43E3" w:rsidRDefault="00DD2274" w:rsidP="00DD2274">
      <w:pPr>
        <w:spacing w:line="283" w:lineRule="auto"/>
        <w:jc w:val="both"/>
        <w:rPr>
          <w:rFonts w:ascii="Arial" w:eastAsia="Arial Unicode MS" w:hAnsi="Arial" w:cs="Arial"/>
          <w:lang w:val="en-US"/>
        </w:rPr>
      </w:pPr>
      <w:r w:rsidRPr="00DD2274">
        <w:rPr>
          <w:rFonts w:ascii="Arial" w:eastAsia="Arial Unicode MS" w:hAnsi="Arial" w:cs="Arial" w:hint="eastAsia"/>
          <w:lang w:val="en-US"/>
        </w:rPr>
        <w:t>此外，雷尼绍影像仪夹具设计用于影像</w:t>
      </w:r>
      <w:proofErr w:type="gramStart"/>
      <w:r w:rsidRPr="00DD2274">
        <w:rPr>
          <w:rFonts w:ascii="Arial" w:eastAsia="Arial Unicode MS" w:hAnsi="Arial" w:cs="Arial" w:hint="eastAsia"/>
          <w:lang w:val="en-US"/>
        </w:rPr>
        <w:t>仪系统</w:t>
      </w:r>
      <w:proofErr w:type="gramEnd"/>
      <w:r w:rsidRPr="00DD2274">
        <w:rPr>
          <w:rFonts w:ascii="Arial" w:eastAsia="Arial Unicode MS" w:hAnsi="Arial" w:cs="Arial" w:hint="eastAsia"/>
          <w:lang w:val="en-US"/>
        </w:rPr>
        <w:t>或复合式测量设备，可为每次零件检测提供快速、一致且可重复的零件固定方法。雷尼绍还提供定制设计服务，以满足客户的特定需求，同时</w:t>
      </w:r>
      <w:proofErr w:type="spellStart"/>
      <w:r w:rsidRPr="00DD2274">
        <w:rPr>
          <w:rFonts w:ascii="Arial" w:eastAsia="Arial Unicode MS" w:hAnsi="Arial" w:cs="Arial"/>
          <w:lang w:val="en-US"/>
        </w:rPr>
        <w:t>FixtureBuilder</w:t>
      </w:r>
      <w:proofErr w:type="spellEnd"/>
      <w:r w:rsidRPr="00DD2274">
        <w:rPr>
          <w:rFonts w:ascii="Arial" w:eastAsia="Arial Unicode MS" w:hAnsi="Arial" w:cs="Arial"/>
          <w:lang w:val="en-US"/>
        </w:rPr>
        <w:t>软件可进一步提高检测设备的工作效率。</w:t>
      </w:r>
    </w:p>
    <w:p w:rsidR="00DD2274" w:rsidRDefault="00DD2274" w:rsidP="00DD2274">
      <w:pPr>
        <w:spacing w:line="283" w:lineRule="auto"/>
        <w:jc w:val="both"/>
        <w:rPr>
          <w:rFonts w:ascii="Arial" w:eastAsia="Arial Unicode MS" w:hAnsi="Arial" w:cs="Arial"/>
          <w:lang w:val="en-US"/>
        </w:rPr>
      </w:pPr>
    </w:p>
    <w:p w:rsidR="00DD2274" w:rsidRPr="00DD2274" w:rsidRDefault="00DD2274" w:rsidP="00DD2274">
      <w:pPr>
        <w:spacing w:afterLines="50" w:after="120" w:line="288" w:lineRule="auto"/>
        <w:jc w:val="both"/>
        <w:rPr>
          <w:rFonts w:ascii="Arial" w:eastAsia="Arial Unicode MS" w:hAnsi="Arial" w:cs="Arial" w:hint="eastAsia"/>
          <w:b/>
        </w:rPr>
      </w:pPr>
      <w:r w:rsidRPr="00DD2274">
        <w:rPr>
          <w:rFonts w:ascii="Arial" w:eastAsia="Arial Unicode MS" w:hAnsi="Arial" w:cs="Arial"/>
          <w:b/>
          <w:lang w:val="en-US"/>
        </w:rPr>
        <w:t>YPC</w:t>
      </w:r>
      <w:r w:rsidRPr="00DD2274">
        <w:rPr>
          <w:rFonts w:ascii="Arial" w:eastAsia="Arial Unicode MS" w:hAnsi="Arial" w:cs="Arial"/>
          <w:b/>
        </w:rPr>
        <w:t>简介</w:t>
      </w:r>
    </w:p>
    <w:p w:rsidR="00C04522" w:rsidRPr="00DD2274" w:rsidRDefault="00DD2274" w:rsidP="001C4561">
      <w:pPr>
        <w:spacing w:line="283" w:lineRule="auto"/>
        <w:jc w:val="both"/>
        <w:rPr>
          <w:rFonts w:ascii="Arial" w:eastAsia="Arial Unicode MS" w:hAnsi="Arial" w:cs="Arial"/>
          <w:lang w:val="en-US"/>
        </w:rPr>
      </w:pPr>
      <w:proofErr w:type="spellStart"/>
      <w:r w:rsidRPr="00DD2274">
        <w:rPr>
          <w:rFonts w:ascii="Arial" w:eastAsia="Arial Unicode MS" w:hAnsi="Arial" w:cs="Arial"/>
          <w:lang w:val="en-US"/>
        </w:rPr>
        <w:t>Yeovil</w:t>
      </w:r>
      <w:proofErr w:type="spellEnd"/>
      <w:r w:rsidRPr="00DD2274">
        <w:rPr>
          <w:rFonts w:ascii="Arial" w:eastAsia="Arial Unicode MS" w:hAnsi="Arial" w:cs="Arial"/>
          <w:lang w:val="en-US"/>
        </w:rPr>
        <w:t xml:space="preserve"> Precision Castings</w:t>
      </w:r>
      <w:r w:rsidRPr="00DD2274">
        <w:rPr>
          <w:rFonts w:ascii="Arial" w:eastAsia="Arial Unicode MS" w:hAnsi="Arial" w:cs="Arial"/>
        </w:rPr>
        <w:t>公司已成立</w:t>
      </w:r>
      <w:r w:rsidRPr="00DD2274">
        <w:rPr>
          <w:rFonts w:ascii="Arial" w:eastAsia="Arial Unicode MS" w:hAnsi="Arial" w:cs="Arial"/>
          <w:lang w:val="en-US"/>
        </w:rPr>
        <w:t>50</w:t>
      </w:r>
      <w:r w:rsidRPr="00DD2274">
        <w:rPr>
          <w:rFonts w:ascii="Arial" w:eastAsia="Arial Unicode MS" w:hAnsi="Arial" w:cs="Arial"/>
        </w:rPr>
        <w:t>多年</w:t>
      </w:r>
      <w:r w:rsidRPr="00DD2274">
        <w:rPr>
          <w:rFonts w:ascii="Arial" w:eastAsia="Arial Unicode MS" w:hAnsi="Arial" w:cs="Arial"/>
          <w:lang w:val="en-US"/>
        </w:rPr>
        <w:t>，</w:t>
      </w:r>
      <w:r w:rsidRPr="00DD2274">
        <w:rPr>
          <w:rFonts w:ascii="Arial" w:eastAsia="Arial Unicode MS" w:hAnsi="Arial" w:cs="Arial"/>
        </w:rPr>
        <w:t>其为多个行业领域提供由不锈钢、铜基工程合金以及镍基和</w:t>
      </w:r>
      <w:proofErr w:type="gramStart"/>
      <w:r w:rsidRPr="00DD2274">
        <w:rPr>
          <w:rFonts w:ascii="Arial" w:eastAsia="Arial Unicode MS" w:hAnsi="Arial" w:cs="Arial"/>
        </w:rPr>
        <w:t>钴基</w:t>
      </w:r>
      <w:proofErr w:type="gramEnd"/>
      <w:r w:rsidRPr="00DD2274">
        <w:rPr>
          <w:rFonts w:ascii="Arial" w:eastAsia="Arial Unicode MS" w:hAnsi="Arial" w:cs="Arial"/>
        </w:rPr>
        <w:t>高温合金制成的铸件。</w:t>
      </w:r>
      <w:r w:rsidRPr="00DD2274">
        <w:rPr>
          <w:rFonts w:ascii="Arial" w:eastAsia="Arial Unicode MS" w:hAnsi="Arial" w:cs="Arial"/>
        </w:rPr>
        <w:t>YPC</w:t>
      </w:r>
      <w:r w:rsidRPr="00DD2274">
        <w:rPr>
          <w:rFonts w:ascii="Arial" w:eastAsia="Arial Unicode MS" w:hAnsi="Arial" w:cs="Arial"/>
        </w:rPr>
        <w:t>拥有许多知名客户，其中包括</w:t>
      </w:r>
      <w:r w:rsidRPr="00DD2274">
        <w:rPr>
          <w:rFonts w:ascii="Arial" w:eastAsia="Arial Unicode MS" w:hAnsi="Arial" w:cs="Arial"/>
        </w:rPr>
        <w:t>Rolls Royce</w:t>
      </w:r>
      <w:r w:rsidRPr="00DD2274">
        <w:rPr>
          <w:rFonts w:ascii="Arial" w:eastAsia="Arial Unicode MS" w:hAnsi="Arial" w:cs="Arial"/>
        </w:rPr>
        <w:t>、</w:t>
      </w:r>
      <w:r w:rsidRPr="00DD2274">
        <w:rPr>
          <w:rFonts w:ascii="Arial" w:eastAsia="Arial Unicode MS" w:hAnsi="Arial" w:cs="Arial"/>
        </w:rPr>
        <w:t>Messier Dowty</w:t>
      </w:r>
      <w:r w:rsidRPr="00DD2274">
        <w:rPr>
          <w:rFonts w:ascii="Arial" w:eastAsia="Arial Unicode MS" w:hAnsi="Arial" w:cs="Arial"/>
        </w:rPr>
        <w:t>和</w:t>
      </w:r>
      <w:r w:rsidRPr="00DD2274">
        <w:rPr>
          <w:rFonts w:ascii="Arial" w:eastAsia="Arial Unicode MS" w:hAnsi="Arial" w:cs="Arial"/>
        </w:rPr>
        <w:t>Augusta Westland</w:t>
      </w:r>
      <w:r w:rsidRPr="00DD2274">
        <w:rPr>
          <w:rFonts w:ascii="Arial" w:eastAsia="Arial Unicode MS" w:hAnsi="Arial" w:cs="Arial"/>
        </w:rPr>
        <w:t>。</w:t>
      </w:r>
    </w:p>
    <w:p w:rsidR="00DD2274" w:rsidRPr="00DD2274" w:rsidRDefault="00DD2274" w:rsidP="001C4561">
      <w:pPr>
        <w:spacing w:line="283" w:lineRule="auto"/>
        <w:jc w:val="both"/>
        <w:rPr>
          <w:rFonts w:ascii="Arial" w:eastAsia="Arial Unicode MS" w:hAnsi="Arial" w:cs="Arial" w:hint="eastAsia"/>
          <w:lang w:val="en-US"/>
        </w:rPr>
      </w:pPr>
    </w:p>
    <w:p w:rsidR="00305D05" w:rsidRPr="00DD2274" w:rsidRDefault="001C09EE" w:rsidP="00C60387">
      <w:pPr>
        <w:spacing w:line="283" w:lineRule="auto"/>
        <w:jc w:val="both"/>
        <w:rPr>
          <w:rFonts w:ascii="Arial" w:eastAsia="Arial Unicode MS" w:hAnsi="Arial" w:cs="Arial"/>
          <w:lang w:val="en-US"/>
        </w:rPr>
      </w:pPr>
      <w:r>
        <w:rPr>
          <w:rFonts w:ascii="Arial" w:eastAsia="Arial Unicode MS" w:hAnsi="Arial" w:cs="Arial" w:hint="eastAsia"/>
        </w:rPr>
        <w:t>详情</w:t>
      </w:r>
      <w:proofErr w:type="gramStart"/>
      <w:r w:rsidR="001C4561" w:rsidRPr="001C4561">
        <w:rPr>
          <w:rFonts w:ascii="Arial" w:eastAsia="Arial Unicode MS" w:hAnsi="Arial" w:cs="Arial" w:hint="eastAsia"/>
        </w:rPr>
        <w:t>请访问</w:t>
      </w:r>
      <w:proofErr w:type="gramEnd"/>
      <w:r w:rsidR="001C4561" w:rsidRPr="00DD2274">
        <w:rPr>
          <w:rFonts w:ascii="Arial" w:eastAsia="Arial Unicode MS" w:hAnsi="Arial" w:cs="Arial"/>
          <w:lang w:val="en-US"/>
        </w:rPr>
        <w:t>www.renishaw.com.cn/</w:t>
      </w:r>
      <w:r w:rsidR="00DD2274" w:rsidRPr="00DD2274">
        <w:rPr>
          <w:rFonts w:ascii="Arial" w:eastAsia="Arial Unicode MS" w:hAnsi="Arial" w:cs="Arial"/>
          <w:lang w:val="en-US"/>
        </w:rPr>
        <w:t>f</w:t>
      </w:r>
      <w:r w:rsidR="00DD2274">
        <w:rPr>
          <w:rFonts w:ascii="Arial" w:eastAsia="Arial Unicode MS" w:hAnsi="Arial" w:cs="Arial"/>
          <w:lang w:val="en-US"/>
        </w:rPr>
        <w:t>ixtures</w:t>
      </w:r>
    </w:p>
    <w:p w:rsidR="00CB55FD" w:rsidRPr="00DD2274" w:rsidRDefault="00CB55FD" w:rsidP="00C60387">
      <w:pPr>
        <w:spacing w:line="283" w:lineRule="auto"/>
        <w:jc w:val="both"/>
        <w:rPr>
          <w:rFonts w:ascii="Arial" w:eastAsia="Arial Unicode MS" w:hAnsi="Arial" w:cs="Arial"/>
          <w:lang w:val="en-US"/>
        </w:rPr>
      </w:pPr>
    </w:p>
    <w:p w:rsidR="006D51DB" w:rsidRPr="006D51DB" w:rsidRDefault="00145EE2" w:rsidP="006D51DB">
      <w:pPr>
        <w:spacing w:after="200" w:line="360" w:lineRule="auto"/>
        <w:jc w:val="center"/>
        <w:rPr>
          <w:rFonts w:ascii="Arial" w:eastAsia="Arial Unicode MS" w:hAnsi="Arial" w:cs="Arial"/>
          <w:lang w:bidi="ar-SA"/>
        </w:rPr>
      </w:pPr>
      <w:r w:rsidRPr="00C22AEB">
        <w:rPr>
          <w:rFonts w:ascii="Arial" w:eastAsia="Arial Unicode MS" w:hAnsi="Arial" w:cs="Arial"/>
        </w:rPr>
        <w:t>完</w:t>
      </w:r>
    </w:p>
    <w:p w:rsidR="006D51DB" w:rsidRPr="006D51DB" w:rsidRDefault="006D51DB" w:rsidP="006D51DB">
      <w:pPr>
        <w:spacing w:line="180" w:lineRule="auto"/>
        <w:jc w:val="both"/>
        <w:rPr>
          <w:rFonts w:ascii="Arial" w:eastAsia="Arial Unicode MS" w:hAnsi="Arial" w:cs="Arial"/>
          <w:lang w:bidi="ar-SA"/>
        </w:rPr>
      </w:pPr>
    </w:p>
    <w:p w:rsidR="006D51DB" w:rsidRPr="006D51DB" w:rsidRDefault="006D51DB" w:rsidP="006D51DB">
      <w:pPr>
        <w:spacing w:afterLines="50" w:after="120" w:line="288" w:lineRule="auto"/>
        <w:jc w:val="both"/>
        <w:rPr>
          <w:rFonts w:ascii="Arial" w:eastAsia="Arial Unicode MS" w:hAnsi="Arial" w:cs="Arial"/>
          <w:b/>
          <w:lang w:bidi="ar-SA"/>
        </w:rPr>
      </w:pPr>
      <w:bookmarkStart w:id="0" w:name="_GoBack"/>
      <w:r w:rsidRPr="006D51DB">
        <w:rPr>
          <w:rFonts w:ascii="Arial" w:eastAsia="Arial Unicode MS" w:hAnsi="Arial" w:cs="Arial" w:hint="eastAsia"/>
          <w:b/>
          <w:lang w:bidi="ar-SA"/>
        </w:rPr>
        <w:t>关于雷尼绍</w:t>
      </w:r>
    </w:p>
    <w:bookmarkEnd w:id="0"/>
    <w:p w:rsidR="006D51DB" w:rsidRPr="006D51DB" w:rsidRDefault="006D51DB" w:rsidP="006D51DB">
      <w:pPr>
        <w:spacing w:line="360" w:lineRule="auto"/>
        <w:jc w:val="both"/>
        <w:rPr>
          <w:rFonts w:ascii="Arial" w:eastAsia="Arial Unicode MS" w:hAnsi="Arial" w:cs="Arial"/>
          <w:lang w:bidi="ar-SA"/>
        </w:rPr>
      </w:pPr>
      <w:r w:rsidRPr="006D51DB">
        <w:rPr>
          <w:rFonts w:ascii="Arial" w:eastAsia="Arial Unicode MS" w:hAnsi="Arial" w:cs="Arial" w:hint="eastAsia"/>
          <w:lang w:bidi="ar-SA"/>
        </w:rPr>
        <w:t>雷尼绍公司</w:t>
      </w:r>
      <w:r w:rsidRPr="006D51DB">
        <w:rPr>
          <w:rFonts w:ascii="Arial" w:eastAsia="Arial Unicode MS" w:hAnsi="Arial" w:cs="Arial"/>
          <w:lang w:bidi="ar-SA"/>
        </w:rPr>
        <w:t xml:space="preserve"> (Renishaw plc) </w:t>
      </w:r>
      <w:r w:rsidRPr="006D51DB">
        <w:rPr>
          <w:rFonts w:ascii="Arial" w:eastAsia="Arial Unicode MS" w:hAnsi="Arial" w:cs="Arial" w:hint="eastAsia"/>
          <w:lang w:bidi="ar-SA"/>
        </w:rPr>
        <w:t>是世界测量和光谱分析仪器领域的领导者。我们开发的创新产品可显著提高客户的经营业绩</w:t>
      </w:r>
      <w:r w:rsidRPr="006D51DB">
        <w:rPr>
          <w:rFonts w:ascii="Arial" w:eastAsia="Arial Unicode MS" w:hAnsi="Arial" w:cs="Arial"/>
          <w:lang w:bidi="ar-SA"/>
        </w:rPr>
        <w:t xml:space="preserve"> — </w:t>
      </w:r>
      <w:r w:rsidRPr="006D51DB">
        <w:rPr>
          <w:rFonts w:ascii="Arial" w:eastAsia="Arial Unicode MS" w:hAnsi="Arial" w:cs="Arial" w:hint="eastAsia"/>
          <w:lang w:bidi="ar-SA"/>
        </w:rPr>
        <w:t>从提高制造效率和产品质量、极大提高研发能力到改进医疗过程的功效。</w:t>
      </w:r>
    </w:p>
    <w:p w:rsidR="006D51DB" w:rsidRPr="006D51DB" w:rsidRDefault="006D51DB" w:rsidP="006D51DB">
      <w:pPr>
        <w:spacing w:line="132" w:lineRule="auto"/>
        <w:jc w:val="both"/>
        <w:rPr>
          <w:rFonts w:ascii="Arial" w:eastAsia="Arial Unicode MS" w:hAnsi="Arial" w:cs="Arial"/>
          <w:lang w:bidi="ar-SA"/>
        </w:rPr>
      </w:pPr>
    </w:p>
    <w:p w:rsidR="006D51DB" w:rsidRPr="006D51DB" w:rsidRDefault="006D51DB" w:rsidP="006D51DB">
      <w:pPr>
        <w:spacing w:line="360" w:lineRule="auto"/>
        <w:jc w:val="both"/>
        <w:rPr>
          <w:rFonts w:ascii="Arial" w:eastAsia="Arial Unicode MS" w:hAnsi="Arial" w:cs="Arial"/>
          <w:lang w:bidi="ar-SA"/>
        </w:rPr>
      </w:pPr>
      <w:r w:rsidRPr="006D51DB">
        <w:rPr>
          <w:rFonts w:ascii="Arial" w:eastAsia="Arial Unicode MS" w:hAnsi="Arial" w:cs="Arial" w:hint="eastAsia"/>
          <w:lang w:bidi="ar-SA"/>
        </w:rPr>
        <w:t>我们的产品可广泛应用于机床自动化、坐标测量、</w:t>
      </w:r>
      <w:proofErr w:type="gramStart"/>
      <w:r w:rsidRPr="006D51DB">
        <w:rPr>
          <w:rFonts w:ascii="Arial" w:eastAsia="Arial Unicode MS" w:hAnsi="Arial" w:cs="Arial" w:hint="eastAsia"/>
          <w:lang w:bidi="ar-SA"/>
        </w:rPr>
        <w:t>增材制造</w:t>
      </w:r>
      <w:proofErr w:type="gramEnd"/>
      <w:r w:rsidRPr="006D51DB">
        <w:rPr>
          <w:rFonts w:ascii="Arial" w:eastAsia="Arial Unicode MS" w:hAnsi="Arial" w:cs="Arial" w:hint="eastAsia"/>
          <w:lang w:bidi="ar-SA"/>
        </w:rPr>
        <w:t>、比对测量、拉曼光谱分析、机器校准、位置反馈、口腔</w:t>
      </w:r>
      <w:r w:rsidRPr="006D51DB">
        <w:rPr>
          <w:rFonts w:ascii="Arial" w:eastAsia="Arial Unicode MS" w:hAnsi="Arial" w:cs="Arial"/>
          <w:lang w:bidi="ar-SA"/>
        </w:rPr>
        <w:t>CAD/CAM</w:t>
      </w:r>
      <w:r w:rsidRPr="006D51DB">
        <w:rPr>
          <w:rFonts w:ascii="Arial" w:eastAsia="Arial Unicode MS" w:hAnsi="Arial" w:cs="Arial" w:hint="eastAsia"/>
          <w:lang w:bidi="ar-SA"/>
        </w:rPr>
        <w:t>、形状记忆合金、大尺寸范围测绘、立体定向神经外科和医学诊断等领域。在所有这些领域，我们的目标都是成为长期合作伙伴，不管现在还是将来，都始终如一地提供满足客户需求的优异产品，并提供快捷、专业的技术和商业支持。</w:t>
      </w:r>
    </w:p>
    <w:p w:rsidR="006D51DB" w:rsidRPr="006D51DB" w:rsidRDefault="006D51DB" w:rsidP="006D51DB">
      <w:pPr>
        <w:spacing w:line="132" w:lineRule="auto"/>
        <w:jc w:val="both"/>
        <w:rPr>
          <w:rFonts w:ascii="Arial" w:eastAsia="Arial Unicode MS" w:hAnsi="Arial" w:cs="Arial"/>
          <w:lang w:bidi="ar-SA"/>
        </w:rPr>
      </w:pPr>
    </w:p>
    <w:p w:rsidR="006D51DB" w:rsidRPr="006D51DB" w:rsidRDefault="006D51DB" w:rsidP="006D51DB">
      <w:pPr>
        <w:spacing w:line="360" w:lineRule="auto"/>
        <w:jc w:val="both"/>
        <w:rPr>
          <w:rFonts w:ascii="Arial" w:eastAsia="Arial Unicode MS" w:hAnsi="Arial"/>
          <w:lang w:bidi="ar-SA"/>
        </w:rPr>
      </w:pPr>
      <w:r w:rsidRPr="006D51DB">
        <w:rPr>
          <w:rFonts w:ascii="Arial" w:eastAsia="Arial Unicode MS" w:hAnsi="Arial" w:cs="Arial" w:hint="eastAsia"/>
          <w:lang w:bidi="ar-SA"/>
        </w:rPr>
        <w:t>了解详细产品信息，</w:t>
      </w:r>
      <w:proofErr w:type="gramStart"/>
      <w:r w:rsidRPr="006D51DB">
        <w:rPr>
          <w:rFonts w:ascii="Arial" w:eastAsia="Arial Unicode MS" w:hAnsi="Arial" w:cs="Arial" w:hint="eastAsia"/>
          <w:lang w:bidi="ar-SA"/>
        </w:rPr>
        <w:t>请访问</w:t>
      </w:r>
      <w:proofErr w:type="gramEnd"/>
      <w:r w:rsidRPr="006D51DB">
        <w:rPr>
          <w:rFonts w:ascii="Arial" w:eastAsia="Arial Unicode MS" w:hAnsi="Arial" w:cs="Arial" w:hint="eastAsia"/>
          <w:lang w:bidi="ar-SA"/>
        </w:rPr>
        <w:t>雷尼绍网站：</w:t>
      </w:r>
      <w:r w:rsidRPr="006D51DB">
        <w:rPr>
          <w:rFonts w:ascii="Arial" w:eastAsia="Arial Unicode MS" w:hAnsi="Arial"/>
          <w:lang w:bidi="ar-SA"/>
        </w:rPr>
        <w:t>www.renishaw.com.cn</w:t>
      </w:r>
    </w:p>
    <w:p w:rsidR="006D51DB" w:rsidRPr="006D51DB" w:rsidRDefault="006D51DB" w:rsidP="006D51DB">
      <w:pPr>
        <w:spacing w:line="132" w:lineRule="auto"/>
        <w:jc w:val="both"/>
        <w:rPr>
          <w:rFonts w:ascii="Arial" w:eastAsia="Arial Unicode MS" w:hAnsi="Arial" w:cs="Arial"/>
          <w:lang w:bidi="ar-SA"/>
        </w:rPr>
      </w:pPr>
    </w:p>
    <w:p w:rsidR="006D51DB" w:rsidRDefault="006D51DB" w:rsidP="006D51DB">
      <w:pPr>
        <w:spacing w:line="360" w:lineRule="auto"/>
        <w:jc w:val="both"/>
        <w:rPr>
          <w:rFonts w:ascii="Arial" w:eastAsia="Arial Unicode MS" w:hAnsi="Arial" w:cs="Arial"/>
          <w:lang w:bidi="ar-SA"/>
        </w:rPr>
      </w:pPr>
      <w:r w:rsidRPr="006D51DB">
        <w:rPr>
          <w:rFonts w:ascii="Arial" w:eastAsia="Arial Unicode MS" w:hAnsi="Arial" w:cs="Arial" w:hint="eastAsia"/>
          <w:lang w:bidi="ar-SA"/>
        </w:rPr>
        <w:t>关注雷尼绍官方微信（雷尼绍中国），随时掌握相关前沿资讯：</w:t>
      </w:r>
    </w:p>
    <w:p w:rsidR="006D51DB" w:rsidRPr="006D51DB" w:rsidRDefault="006D51DB" w:rsidP="006D51DB">
      <w:pPr>
        <w:spacing w:after="200" w:line="360" w:lineRule="auto"/>
        <w:jc w:val="center"/>
        <w:rPr>
          <w:rFonts w:ascii="Arial" w:eastAsia="Arial Unicode MS" w:hAnsi="Arial" w:cs="Arial"/>
          <w:lang w:bidi="ar-SA"/>
        </w:rPr>
      </w:pPr>
      <w:r w:rsidRPr="006D51DB">
        <w:rPr>
          <w:rFonts w:eastAsia="汉仪中等线简" w:cs="Arial"/>
          <w:noProof/>
          <w:szCs w:val="24"/>
          <w:lang w:val="en-US" w:bidi="ar-SA"/>
        </w:rPr>
        <w:drawing>
          <wp:inline distT="0" distB="0" distL="0" distR="0">
            <wp:extent cx="4724400" cy="1859280"/>
            <wp:effectExtent l="0" t="0" r="0" b="7620"/>
            <wp:docPr id="4" name="图片 4"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MARKETING\Renishaw WeChat\2016-1-雷尼绍微信尾页版本-16012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4400" cy="1859280"/>
                    </a:xfrm>
                    <a:prstGeom prst="rect">
                      <a:avLst/>
                    </a:prstGeom>
                    <a:noFill/>
                    <a:ln>
                      <a:noFill/>
                    </a:ln>
                  </pic:spPr>
                </pic:pic>
              </a:graphicData>
            </a:graphic>
          </wp:inline>
        </w:drawing>
      </w:r>
    </w:p>
    <w:sectPr w:rsidR="006D51DB" w:rsidRPr="006D51DB"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94E" w:rsidRDefault="004F794E" w:rsidP="002E2F8C">
      <w:r>
        <w:separator/>
      </w:r>
    </w:p>
  </w:endnote>
  <w:endnote w:type="continuationSeparator" w:id="0">
    <w:p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Helvetica">
    <w:panose1 w:val="000B0500000000000000"/>
    <w:charset w:val="00"/>
    <w:family w:val="swiss"/>
    <w:pitch w:val="variable"/>
    <w:sig w:usb0="20002A87" w:usb1="00000000" w:usb2="00000000" w:usb3="00000000" w:csb0="0000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94E" w:rsidRDefault="004F794E" w:rsidP="002E2F8C">
      <w:r>
        <w:separator/>
      </w:r>
    </w:p>
  </w:footnote>
  <w:footnote w:type="continuationSeparator" w:id="0">
    <w:p w:rsidR="004F794E" w:rsidRDefault="004F794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E55FC7">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4652831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57C91"/>
    <w:multiLevelType w:val="hybridMultilevel"/>
    <w:tmpl w:val="32B0E5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7781B"/>
    <w:rsid w:val="00095122"/>
    <w:rsid w:val="000B6575"/>
    <w:rsid w:val="000D2F29"/>
    <w:rsid w:val="000D314A"/>
    <w:rsid w:val="000D6E1B"/>
    <w:rsid w:val="00104B0B"/>
    <w:rsid w:val="00105454"/>
    <w:rsid w:val="00105B29"/>
    <w:rsid w:val="0012029C"/>
    <w:rsid w:val="00127DA8"/>
    <w:rsid w:val="00145E8F"/>
    <w:rsid w:val="00145EE2"/>
    <w:rsid w:val="0016753A"/>
    <w:rsid w:val="00180B30"/>
    <w:rsid w:val="00182797"/>
    <w:rsid w:val="001900F5"/>
    <w:rsid w:val="001908D9"/>
    <w:rsid w:val="001C09EE"/>
    <w:rsid w:val="001C4561"/>
    <w:rsid w:val="001F1683"/>
    <w:rsid w:val="001F6C8A"/>
    <w:rsid w:val="002062B1"/>
    <w:rsid w:val="0021225A"/>
    <w:rsid w:val="00223471"/>
    <w:rsid w:val="002264D5"/>
    <w:rsid w:val="00227CE4"/>
    <w:rsid w:val="00241FBB"/>
    <w:rsid w:val="002469DB"/>
    <w:rsid w:val="00251025"/>
    <w:rsid w:val="00282C7D"/>
    <w:rsid w:val="002B7F0F"/>
    <w:rsid w:val="002D7A1F"/>
    <w:rsid w:val="002D7D2F"/>
    <w:rsid w:val="002E2F8C"/>
    <w:rsid w:val="00305D05"/>
    <w:rsid w:val="00316F4C"/>
    <w:rsid w:val="003377F3"/>
    <w:rsid w:val="00340471"/>
    <w:rsid w:val="0034099E"/>
    <w:rsid w:val="00344014"/>
    <w:rsid w:val="00345892"/>
    <w:rsid w:val="003463C3"/>
    <w:rsid w:val="003647B3"/>
    <w:rsid w:val="0037242B"/>
    <w:rsid w:val="00381AE5"/>
    <w:rsid w:val="00387027"/>
    <w:rsid w:val="00392EF6"/>
    <w:rsid w:val="0039382D"/>
    <w:rsid w:val="003961AF"/>
    <w:rsid w:val="003A5DDB"/>
    <w:rsid w:val="003B60A3"/>
    <w:rsid w:val="003C0BEE"/>
    <w:rsid w:val="003D4C10"/>
    <w:rsid w:val="003D5D29"/>
    <w:rsid w:val="003E149A"/>
    <w:rsid w:val="003E6E81"/>
    <w:rsid w:val="003F0490"/>
    <w:rsid w:val="003F2730"/>
    <w:rsid w:val="004000A7"/>
    <w:rsid w:val="00407D9A"/>
    <w:rsid w:val="00410CB3"/>
    <w:rsid w:val="004200D3"/>
    <w:rsid w:val="0043010E"/>
    <w:rsid w:val="0043484B"/>
    <w:rsid w:val="004506C3"/>
    <w:rsid w:val="004863E7"/>
    <w:rsid w:val="00490E55"/>
    <w:rsid w:val="004930B0"/>
    <w:rsid w:val="0049414C"/>
    <w:rsid w:val="00495F33"/>
    <w:rsid w:val="004A07AF"/>
    <w:rsid w:val="004C5163"/>
    <w:rsid w:val="004C5816"/>
    <w:rsid w:val="004D4A83"/>
    <w:rsid w:val="004E4FCE"/>
    <w:rsid w:val="004F5243"/>
    <w:rsid w:val="004F794E"/>
    <w:rsid w:val="00504A49"/>
    <w:rsid w:val="0051111E"/>
    <w:rsid w:val="005335AD"/>
    <w:rsid w:val="005443AA"/>
    <w:rsid w:val="00546FE4"/>
    <w:rsid w:val="00565010"/>
    <w:rsid w:val="00574AA6"/>
    <w:rsid w:val="00591ED9"/>
    <w:rsid w:val="005A42F7"/>
    <w:rsid w:val="005A7A54"/>
    <w:rsid w:val="005F5256"/>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5DEE"/>
    <w:rsid w:val="006D0B78"/>
    <w:rsid w:val="006D51DB"/>
    <w:rsid w:val="006D5EC4"/>
    <w:rsid w:val="006D7605"/>
    <w:rsid w:val="006E4D82"/>
    <w:rsid w:val="006E5F9D"/>
    <w:rsid w:val="0070417B"/>
    <w:rsid w:val="00712EF4"/>
    <w:rsid w:val="007164FA"/>
    <w:rsid w:val="007211BE"/>
    <w:rsid w:val="00726C1E"/>
    <w:rsid w:val="0073088A"/>
    <w:rsid w:val="00750417"/>
    <w:rsid w:val="00760943"/>
    <w:rsid w:val="00775194"/>
    <w:rsid w:val="00785DE8"/>
    <w:rsid w:val="007B5B41"/>
    <w:rsid w:val="007C4DCE"/>
    <w:rsid w:val="007C7495"/>
    <w:rsid w:val="007D6518"/>
    <w:rsid w:val="00837425"/>
    <w:rsid w:val="008444B6"/>
    <w:rsid w:val="00845B54"/>
    <w:rsid w:val="00854000"/>
    <w:rsid w:val="00864808"/>
    <w:rsid w:val="00873298"/>
    <w:rsid w:val="008757C5"/>
    <w:rsid w:val="00883F3A"/>
    <w:rsid w:val="00884627"/>
    <w:rsid w:val="008863E5"/>
    <w:rsid w:val="00896460"/>
    <w:rsid w:val="008B4F8C"/>
    <w:rsid w:val="008C4B70"/>
    <w:rsid w:val="008D0200"/>
    <w:rsid w:val="008D3B4D"/>
    <w:rsid w:val="008E2064"/>
    <w:rsid w:val="008F25BA"/>
    <w:rsid w:val="00904C9D"/>
    <w:rsid w:val="00910A83"/>
    <w:rsid w:val="009173D1"/>
    <w:rsid w:val="00917B84"/>
    <w:rsid w:val="00927D47"/>
    <w:rsid w:val="00962CE5"/>
    <w:rsid w:val="009632B3"/>
    <w:rsid w:val="0097539C"/>
    <w:rsid w:val="009A50F8"/>
    <w:rsid w:val="009B326C"/>
    <w:rsid w:val="009B6D01"/>
    <w:rsid w:val="009C3239"/>
    <w:rsid w:val="009E43D2"/>
    <w:rsid w:val="00A0441D"/>
    <w:rsid w:val="00A32C35"/>
    <w:rsid w:val="00A54B28"/>
    <w:rsid w:val="00A73DF3"/>
    <w:rsid w:val="00A97343"/>
    <w:rsid w:val="00AB1A9D"/>
    <w:rsid w:val="00AC155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20BC6"/>
    <w:rsid w:val="00C22AEB"/>
    <w:rsid w:val="00C34C34"/>
    <w:rsid w:val="00C35B0A"/>
    <w:rsid w:val="00C47966"/>
    <w:rsid w:val="00C51755"/>
    <w:rsid w:val="00C60387"/>
    <w:rsid w:val="00C72ECD"/>
    <w:rsid w:val="00C845E7"/>
    <w:rsid w:val="00C95E37"/>
    <w:rsid w:val="00CB0C2C"/>
    <w:rsid w:val="00CB55FD"/>
    <w:rsid w:val="00CC3365"/>
    <w:rsid w:val="00CC4B43"/>
    <w:rsid w:val="00CC4C52"/>
    <w:rsid w:val="00CE251D"/>
    <w:rsid w:val="00CE4669"/>
    <w:rsid w:val="00CF722A"/>
    <w:rsid w:val="00D173E7"/>
    <w:rsid w:val="00D20622"/>
    <w:rsid w:val="00D3085E"/>
    <w:rsid w:val="00D45BF8"/>
    <w:rsid w:val="00D466E4"/>
    <w:rsid w:val="00D609F9"/>
    <w:rsid w:val="00D701DE"/>
    <w:rsid w:val="00D92177"/>
    <w:rsid w:val="00D93E5B"/>
    <w:rsid w:val="00D94955"/>
    <w:rsid w:val="00D9560A"/>
    <w:rsid w:val="00D959E0"/>
    <w:rsid w:val="00D974DB"/>
    <w:rsid w:val="00D97E36"/>
    <w:rsid w:val="00DA1836"/>
    <w:rsid w:val="00DB5596"/>
    <w:rsid w:val="00DD0878"/>
    <w:rsid w:val="00DD2274"/>
    <w:rsid w:val="00DD26F1"/>
    <w:rsid w:val="00DD3297"/>
    <w:rsid w:val="00DF6848"/>
    <w:rsid w:val="00E129C7"/>
    <w:rsid w:val="00E45479"/>
    <w:rsid w:val="00E541A1"/>
    <w:rsid w:val="00E55FC7"/>
    <w:rsid w:val="00E63858"/>
    <w:rsid w:val="00E73435"/>
    <w:rsid w:val="00E80DAC"/>
    <w:rsid w:val="00E91834"/>
    <w:rsid w:val="00E9359C"/>
    <w:rsid w:val="00EA2C64"/>
    <w:rsid w:val="00ED4041"/>
    <w:rsid w:val="00EE1E71"/>
    <w:rsid w:val="00EE2A34"/>
    <w:rsid w:val="00EF1C1C"/>
    <w:rsid w:val="00F05286"/>
    <w:rsid w:val="00F058C7"/>
    <w:rsid w:val="00F15BBE"/>
    <w:rsid w:val="00F222A3"/>
    <w:rsid w:val="00F30D7C"/>
    <w:rsid w:val="00F51740"/>
    <w:rsid w:val="00F560D5"/>
    <w:rsid w:val="00F71F07"/>
    <w:rsid w:val="00F81452"/>
    <w:rsid w:val="00FA2AF2"/>
    <w:rsid w:val="00FA3F2E"/>
    <w:rsid w:val="00FB0B5D"/>
    <w:rsid w:val="00FB5135"/>
    <w:rsid w:val="00FB5F31"/>
    <w:rsid w:val="00FB6AAE"/>
    <w:rsid w:val="00FC7AE9"/>
    <w:rsid w:val="00FD7441"/>
    <w:rsid w:val="00FE2A82"/>
    <w:rsid w:val="00FF0ED4"/>
    <w:rsid w:val="00FF318D"/>
    <w:rsid w:val="00FF4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A040A2"/>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0778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07781B"/>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704">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4840170">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3788303">
      <w:bodyDiv w:val="1"/>
      <w:marLeft w:val="0"/>
      <w:marRight w:val="0"/>
      <w:marTop w:val="0"/>
      <w:marBottom w:val="0"/>
      <w:divBdr>
        <w:top w:val="none" w:sz="0" w:space="0" w:color="auto"/>
        <w:left w:val="none" w:sz="0" w:space="0" w:color="auto"/>
        <w:bottom w:val="none" w:sz="0" w:space="0" w:color="auto"/>
        <w:right w:val="none" w:sz="0" w:space="0" w:color="auto"/>
      </w:divBdr>
      <w:divsChild>
        <w:div w:id="2033922211">
          <w:marLeft w:val="150"/>
          <w:marRight w:val="150"/>
          <w:marTop w:val="0"/>
          <w:marBottom w:val="0"/>
          <w:divBdr>
            <w:top w:val="none" w:sz="0" w:space="0" w:color="auto"/>
            <w:left w:val="none" w:sz="0" w:space="0" w:color="auto"/>
            <w:bottom w:val="none" w:sz="0" w:space="0" w:color="auto"/>
            <w:right w:val="none" w:sz="0" w:space="0" w:color="auto"/>
          </w:divBdr>
        </w:div>
        <w:div w:id="1760908768">
          <w:marLeft w:val="150"/>
          <w:marRight w:val="150"/>
          <w:marTop w:val="1080"/>
          <w:marBottom w:val="0"/>
          <w:divBdr>
            <w:top w:val="none" w:sz="0" w:space="0" w:color="auto"/>
            <w:left w:val="none" w:sz="0" w:space="0" w:color="auto"/>
            <w:bottom w:val="none" w:sz="0" w:space="0" w:color="auto"/>
            <w:right w:val="none" w:sz="0" w:space="0" w:color="auto"/>
          </w:divBdr>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33589216">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54944532">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16755084">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08124858">
      <w:bodyDiv w:val="1"/>
      <w:marLeft w:val="0"/>
      <w:marRight w:val="0"/>
      <w:marTop w:val="0"/>
      <w:marBottom w:val="0"/>
      <w:divBdr>
        <w:top w:val="none" w:sz="0" w:space="0" w:color="auto"/>
        <w:left w:val="none" w:sz="0" w:space="0" w:color="auto"/>
        <w:bottom w:val="none" w:sz="0" w:space="0" w:color="auto"/>
        <w:right w:val="none" w:sz="0" w:space="0" w:color="auto"/>
      </w:divBdr>
    </w:div>
    <w:div w:id="617837327">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00278001">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42677507">
      <w:bodyDiv w:val="1"/>
      <w:marLeft w:val="0"/>
      <w:marRight w:val="0"/>
      <w:marTop w:val="0"/>
      <w:marBottom w:val="0"/>
      <w:divBdr>
        <w:top w:val="none" w:sz="0" w:space="0" w:color="auto"/>
        <w:left w:val="none" w:sz="0" w:space="0" w:color="auto"/>
        <w:bottom w:val="none" w:sz="0" w:space="0" w:color="auto"/>
        <w:right w:val="none" w:sz="0" w:space="0" w:color="auto"/>
      </w:divBdr>
    </w:div>
    <w:div w:id="760106555">
      <w:bodyDiv w:val="1"/>
      <w:marLeft w:val="0"/>
      <w:marRight w:val="0"/>
      <w:marTop w:val="0"/>
      <w:marBottom w:val="0"/>
      <w:divBdr>
        <w:top w:val="none" w:sz="0" w:space="0" w:color="auto"/>
        <w:left w:val="none" w:sz="0" w:space="0" w:color="auto"/>
        <w:bottom w:val="none" w:sz="0" w:space="0" w:color="auto"/>
        <w:right w:val="none" w:sz="0" w:space="0" w:color="auto"/>
      </w:divBdr>
    </w:div>
    <w:div w:id="768938880">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65101052">
      <w:bodyDiv w:val="1"/>
      <w:marLeft w:val="0"/>
      <w:marRight w:val="0"/>
      <w:marTop w:val="0"/>
      <w:marBottom w:val="0"/>
      <w:divBdr>
        <w:top w:val="none" w:sz="0" w:space="0" w:color="auto"/>
        <w:left w:val="none" w:sz="0" w:space="0" w:color="auto"/>
        <w:bottom w:val="none" w:sz="0" w:space="0" w:color="auto"/>
        <w:right w:val="none" w:sz="0" w:space="0" w:color="auto"/>
      </w:divBdr>
    </w:div>
    <w:div w:id="889924463">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51786062">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06714365">
      <w:bodyDiv w:val="1"/>
      <w:marLeft w:val="0"/>
      <w:marRight w:val="0"/>
      <w:marTop w:val="0"/>
      <w:marBottom w:val="0"/>
      <w:divBdr>
        <w:top w:val="none" w:sz="0" w:space="0" w:color="auto"/>
        <w:left w:val="none" w:sz="0" w:space="0" w:color="auto"/>
        <w:bottom w:val="none" w:sz="0" w:space="0" w:color="auto"/>
        <w:right w:val="none" w:sz="0" w:space="0" w:color="auto"/>
      </w:divBdr>
    </w:div>
    <w:div w:id="1022172828">
      <w:bodyDiv w:val="1"/>
      <w:marLeft w:val="0"/>
      <w:marRight w:val="0"/>
      <w:marTop w:val="0"/>
      <w:marBottom w:val="0"/>
      <w:divBdr>
        <w:top w:val="none" w:sz="0" w:space="0" w:color="auto"/>
        <w:left w:val="none" w:sz="0" w:space="0" w:color="auto"/>
        <w:bottom w:val="none" w:sz="0" w:space="0" w:color="auto"/>
        <w:right w:val="none" w:sz="0" w:space="0" w:color="auto"/>
      </w:divBdr>
    </w:div>
    <w:div w:id="1063216971">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7894382">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16218276">
      <w:bodyDiv w:val="1"/>
      <w:marLeft w:val="0"/>
      <w:marRight w:val="0"/>
      <w:marTop w:val="0"/>
      <w:marBottom w:val="0"/>
      <w:divBdr>
        <w:top w:val="none" w:sz="0" w:space="0" w:color="auto"/>
        <w:left w:val="none" w:sz="0" w:space="0" w:color="auto"/>
        <w:bottom w:val="none" w:sz="0" w:space="0" w:color="auto"/>
        <w:right w:val="none" w:sz="0" w:space="0" w:color="auto"/>
      </w:divBdr>
    </w:div>
    <w:div w:id="1132527795">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52600593">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32636590">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561015951">
      <w:bodyDiv w:val="1"/>
      <w:marLeft w:val="0"/>
      <w:marRight w:val="0"/>
      <w:marTop w:val="0"/>
      <w:marBottom w:val="0"/>
      <w:divBdr>
        <w:top w:val="none" w:sz="0" w:space="0" w:color="auto"/>
        <w:left w:val="none" w:sz="0" w:space="0" w:color="auto"/>
        <w:bottom w:val="none" w:sz="0" w:space="0" w:color="auto"/>
        <w:right w:val="none" w:sz="0" w:space="0" w:color="auto"/>
      </w:divBdr>
    </w:div>
    <w:div w:id="1617759551">
      <w:bodyDiv w:val="1"/>
      <w:marLeft w:val="0"/>
      <w:marRight w:val="0"/>
      <w:marTop w:val="0"/>
      <w:marBottom w:val="0"/>
      <w:divBdr>
        <w:top w:val="none" w:sz="0" w:space="0" w:color="auto"/>
        <w:left w:val="none" w:sz="0" w:space="0" w:color="auto"/>
        <w:bottom w:val="none" w:sz="0" w:space="0" w:color="auto"/>
        <w:right w:val="none" w:sz="0" w:space="0" w:color="auto"/>
      </w:divBdr>
    </w:div>
    <w:div w:id="1641155039">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7156940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18296629">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71216593">
      <w:bodyDiv w:val="1"/>
      <w:marLeft w:val="0"/>
      <w:marRight w:val="0"/>
      <w:marTop w:val="0"/>
      <w:marBottom w:val="0"/>
      <w:divBdr>
        <w:top w:val="none" w:sz="0" w:space="0" w:color="auto"/>
        <w:left w:val="none" w:sz="0" w:space="0" w:color="auto"/>
        <w:bottom w:val="none" w:sz="0" w:space="0" w:color="auto"/>
        <w:right w:val="none" w:sz="0" w:space="0" w:color="auto"/>
      </w:divBdr>
    </w:div>
    <w:div w:id="1943368313">
      <w:bodyDiv w:val="1"/>
      <w:marLeft w:val="0"/>
      <w:marRight w:val="0"/>
      <w:marTop w:val="0"/>
      <w:marBottom w:val="0"/>
      <w:divBdr>
        <w:top w:val="none" w:sz="0" w:space="0" w:color="auto"/>
        <w:left w:val="none" w:sz="0" w:space="0" w:color="auto"/>
        <w:bottom w:val="none" w:sz="0" w:space="0" w:color="auto"/>
        <w:right w:val="none" w:sz="0" w:space="0" w:color="auto"/>
      </w:divBdr>
    </w:div>
    <w:div w:id="194453228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C7303-C1CC-4387-BAAA-3CEB5DEF7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4</Pages>
  <Words>2595</Words>
  <Characters>406</Characters>
  <Application>Microsoft Office Word</Application>
  <DocSecurity>0</DocSecurity>
  <Lines>3</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12</cp:revision>
  <cp:lastPrinted>2011-08-09T11:37:00Z</cp:lastPrinted>
  <dcterms:created xsi:type="dcterms:W3CDTF">2016-08-02T07:39:00Z</dcterms:created>
  <dcterms:modified xsi:type="dcterms:W3CDTF">2017-01-21T10:25:00Z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