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5D" w:rsidRPr="00B908B4" w:rsidRDefault="0008154E" w:rsidP="00601D5D">
      <w:pPr>
        <w:spacing w:line="360" w:lineRule="auto"/>
        <w:ind w:right="7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noProof/>
          <w:color w:val="000000"/>
        </w:rPr>
        <w:t>March</w:t>
      </w:r>
      <w:r w:rsidR="00781D40" w:rsidRPr="00B908B4">
        <w:rPr>
          <w:rFonts w:ascii="Arial" w:hAnsi="Arial" w:cs="Arial"/>
          <w:i/>
          <w:noProof/>
          <w:color w:val="000000"/>
        </w:rPr>
        <w:t xml:space="preserve"> </w:t>
      </w:r>
      <w:r w:rsidR="00ED6DFF" w:rsidRPr="00B908B4">
        <w:rPr>
          <w:rFonts w:ascii="Arial" w:hAnsi="Arial" w:cs="Arial"/>
          <w:i/>
          <w:noProof/>
          <w:color w:val="000000"/>
        </w:rPr>
        <w:t>2017</w:t>
      </w:r>
      <w:r w:rsidR="00601D5D" w:rsidRPr="00B908B4">
        <w:rPr>
          <w:rFonts w:ascii="Arial" w:hAnsi="Arial" w:cs="Arial"/>
          <w:i/>
          <w:color w:val="000000"/>
        </w:rPr>
        <w:t xml:space="preserve"> – for immediate release </w:t>
      </w:r>
      <w:r w:rsidR="00601D5D" w:rsidRPr="00B908B4">
        <w:rPr>
          <w:rFonts w:ascii="Arial" w:hAnsi="Arial" w:cs="Arial"/>
          <w:i/>
          <w:color w:val="000000"/>
        </w:rPr>
        <w:tab/>
        <w:t xml:space="preserve">Further information: </w:t>
      </w:r>
      <w:bookmarkStart w:id="0" w:name="OLE_LINK1"/>
      <w:bookmarkStart w:id="1" w:name="OLE_LINK2"/>
      <w:r w:rsidR="00E47B82" w:rsidRPr="00B908B4">
        <w:rPr>
          <w:rFonts w:ascii="Arial" w:hAnsi="Arial" w:cs="Arial"/>
          <w:i/>
          <w:color w:val="000000"/>
        </w:rPr>
        <w:t>Ben Spokes</w:t>
      </w:r>
    </w:p>
    <w:p w:rsidR="00D3510D" w:rsidRPr="00B908B4" w:rsidRDefault="00D3510D" w:rsidP="00A6643B">
      <w:pPr>
        <w:spacing w:line="288" w:lineRule="auto"/>
        <w:rPr>
          <w:rFonts w:ascii="Arial" w:hAnsi="Arial" w:cs="Arial"/>
          <w:b/>
        </w:rPr>
      </w:pPr>
      <w:bookmarkStart w:id="2" w:name="OLE_LINK3"/>
      <w:bookmarkStart w:id="3" w:name="OLE_LINK4"/>
      <w:bookmarkEnd w:id="0"/>
      <w:bookmarkEnd w:id="1"/>
    </w:p>
    <w:bookmarkEnd w:id="2"/>
    <w:bookmarkEnd w:id="3"/>
    <w:p w:rsidR="007B367A" w:rsidRDefault="00ED6DFF" w:rsidP="007B367A">
      <w:pPr>
        <w:rPr>
          <w:rStyle w:val="bumpedfont15"/>
          <w:rFonts w:ascii="Arial" w:hAnsi="Arial" w:cs="Arial"/>
          <w:b/>
        </w:rPr>
      </w:pPr>
      <w:r w:rsidRPr="00B908B4">
        <w:rPr>
          <w:rFonts w:ascii="Arial" w:hAnsi="Arial" w:cs="Arial"/>
          <w:b/>
          <w:sz w:val="28"/>
          <w:szCs w:val="28"/>
        </w:rPr>
        <w:t xml:space="preserve">New </w:t>
      </w:r>
      <w:r w:rsidR="002A633B">
        <w:rPr>
          <w:rFonts w:ascii="Arial" w:hAnsi="Arial" w:cs="Arial"/>
          <w:b/>
          <w:sz w:val="28"/>
          <w:szCs w:val="28"/>
        </w:rPr>
        <w:t>intelligent</w:t>
      </w:r>
      <w:r w:rsidRPr="00B908B4">
        <w:rPr>
          <w:rFonts w:ascii="Arial" w:hAnsi="Arial" w:cs="Arial"/>
          <w:b/>
          <w:sz w:val="28"/>
          <w:szCs w:val="28"/>
        </w:rPr>
        <w:t xml:space="preserve"> process control</w:t>
      </w:r>
      <w:r w:rsidR="00542597" w:rsidRPr="00B908B4">
        <w:rPr>
          <w:rFonts w:ascii="Arial" w:hAnsi="Arial" w:cs="Arial"/>
          <w:b/>
          <w:sz w:val="28"/>
          <w:szCs w:val="28"/>
        </w:rPr>
        <w:t xml:space="preserve"> </w:t>
      </w:r>
      <w:r w:rsidR="00B772C8" w:rsidRPr="00B908B4">
        <w:rPr>
          <w:rFonts w:ascii="Arial" w:hAnsi="Arial" w:cs="Arial"/>
          <w:b/>
          <w:sz w:val="28"/>
          <w:szCs w:val="28"/>
        </w:rPr>
        <w:t xml:space="preserve">software </w:t>
      </w:r>
      <w:r w:rsidR="00542597" w:rsidRPr="00B908B4">
        <w:rPr>
          <w:rFonts w:ascii="Arial" w:hAnsi="Arial" w:cs="Arial"/>
          <w:b/>
          <w:sz w:val="28"/>
          <w:szCs w:val="28"/>
        </w:rPr>
        <w:t xml:space="preserve">for </w:t>
      </w:r>
      <w:r w:rsidR="00A358CF">
        <w:rPr>
          <w:rFonts w:ascii="Arial" w:hAnsi="Arial" w:cs="Arial"/>
          <w:b/>
          <w:sz w:val="28"/>
          <w:szCs w:val="28"/>
        </w:rPr>
        <w:t xml:space="preserve">Renishaw’s </w:t>
      </w:r>
      <w:r w:rsidR="00542597" w:rsidRPr="00B908B4">
        <w:rPr>
          <w:rFonts w:ascii="Arial" w:hAnsi="Arial" w:cs="Arial"/>
          <w:b/>
          <w:sz w:val="28"/>
          <w:szCs w:val="28"/>
        </w:rPr>
        <w:t>Equator</w:t>
      </w:r>
      <w:r w:rsidR="00542597" w:rsidRPr="00B908B4">
        <w:rPr>
          <w:rFonts w:ascii="Arial" w:hAnsi="Arial" w:cs="Arial"/>
          <w:b/>
          <w:sz w:val="28"/>
          <w:szCs w:val="28"/>
          <w:vertAlign w:val="superscript"/>
        </w:rPr>
        <w:t>TM</w:t>
      </w:r>
      <w:r w:rsidR="00A358CF">
        <w:rPr>
          <w:rFonts w:ascii="Arial" w:hAnsi="Arial" w:cs="Arial"/>
          <w:b/>
          <w:sz w:val="28"/>
          <w:szCs w:val="28"/>
        </w:rPr>
        <w:t xml:space="preserve"> gauging system</w:t>
      </w:r>
      <w:r w:rsidR="00542597" w:rsidRPr="00B908B4">
        <w:rPr>
          <w:rFonts w:ascii="Arial" w:hAnsi="Arial" w:cs="Arial"/>
          <w:b/>
          <w:vertAlign w:val="superscript"/>
        </w:rPr>
        <w:br/>
      </w:r>
    </w:p>
    <w:p w:rsidR="00542597" w:rsidRPr="00B908B4" w:rsidRDefault="00542597" w:rsidP="00D43A40">
      <w:pPr>
        <w:rPr>
          <w:rStyle w:val="bumpedfont15"/>
          <w:rFonts w:ascii="Arial" w:hAnsi="Arial" w:cs="Arial"/>
          <w:b/>
        </w:rPr>
      </w:pPr>
      <w:r w:rsidRPr="00B908B4">
        <w:rPr>
          <w:rStyle w:val="bumpedfont15"/>
          <w:rFonts w:ascii="Arial" w:hAnsi="Arial" w:cs="Arial"/>
          <w:b/>
        </w:rPr>
        <w:t xml:space="preserve">The Renishaw Equator™ flexible gauge is now offered with </w:t>
      </w:r>
      <w:r w:rsidR="00BA0266">
        <w:rPr>
          <w:rStyle w:val="bumpedfont15"/>
          <w:rFonts w:ascii="Arial" w:hAnsi="Arial" w:cs="Arial"/>
          <w:b/>
        </w:rPr>
        <w:t>IPC</w:t>
      </w:r>
      <w:r w:rsidRPr="00B908B4">
        <w:rPr>
          <w:rStyle w:val="bumpedfont15"/>
          <w:rFonts w:ascii="Arial" w:hAnsi="Arial" w:cs="Arial"/>
          <w:b/>
        </w:rPr>
        <w:t xml:space="preserve"> </w:t>
      </w:r>
      <w:r w:rsidR="007B367A">
        <w:rPr>
          <w:rStyle w:val="bumpedfont15"/>
          <w:rFonts w:ascii="Arial" w:hAnsi="Arial" w:cs="Arial"/>
          <w:b/>
        </w:rPr>
        <w:t>(</w:t>
      </w:r>
      <w:r w:rsidR="00A358CF">
        <w:rPr>
          <w:rStyle w:val="bumpedfont15"/>
          <w:rFonts w:ascii="Arial" w:hAnsi="Arial" w:cs="Arial"/>
          <w:b/>
        </w:rPr>
        <w:t>i</w:t>
      </w:r>
      <w:r w:rsidR="007B367A">
        <w:rPr>
          <w:rStyle w:val="bumpedfont15"/>
          <w:rFonts w:ascii="Arial" w:hAnsi="Arial" w:cs="Arial"/>
          <w:b/>
        </w:rPr>
        <w:t xml:space="preserve">ntelligent </w:t>
      </w:r>
      <w:r w:rsidR="00A358CF">
        <w:rPr>
          <w:rStyle w:val="bumpedfont15"/>
          <w:rFonts w:ascii="Arial" w:hAnsi="Arial" w:cs="Arial"/>
          <w:b/>
        </w:rPr>
        <w:t>p</w:t>
      </w:r>
      <w:r w:rsidR="007B367A">
        <w:rPr>
          <w:rStyle w:val="bumpedfont15"/>
          <w:rFonts w:ascii="Arial" w:hAnsi="Arial" w:cs="Arial"/>
          <w:b/>
        </w:rPr>
        <w:t xml:space="preserve">rocess </w:t>
      </w:r>
      <w:r w:rsidR="00A358CF">
        <w:rPr>
          <w:rStyle w:val="bumpedfont15"/>
          <w:rFonts w:ascii="Arial" w:hAnsi="Arial" w:cs="Arial"/>
          <w:b/>
        </w:rPr>
        <w:t>c</w:t>
      </w:r>
      <w:r w:rsidR="007B367A">
        <w:rPr>
          <w:rStyle w:val="bumpedfont15"/>
          <w:rFonts w:ascii="Arial" w:hAnsi="Arial" w:cs="Arial"/>
          <w:b/>
        </w:rPr>
        <w:t xml:space="preserve">ontrol) </w:t>
      </w:r>
      <w:r w:rsidRPr="00B908B4">
        <w:rPr>
          <w:rStyle w:val="bumpedfont15"/>
          <w:rFonts w:ascii="Arial" w:hAnsi="Arial" w:cs="Arial"/>
          <w:b/>
        </w:rPr>
        <w:t xml:space="preserve">software, </w:t>
      </w:r>
      <w:r w:rsidR="00583B88" w:rsidRPr="00B908B4">
        <w:rPr>
          <w:rStyle w:val="bumpedfont15"/>
          <w:rFonts w:ascii="Arial" w:hAnsi="Arial" w:cs="Arial"/>
          <w:b/>
        </w:rPr>
        <w:t xml:space="preserve">providing </w:t>
      </w:r>
      <w:r w:rsidR="00494C8C">
        <w:rPr>
          <w:rStyle w:val="bumpedfont15"/>
          <w:rFonts w:ascii="Arial" w:hAnsi="Arial" w:cs="Arial"/>
          <w:b/>
        </w:rPr>
        <w:t>the function</w:t>
      </w:r>
      <w:r w:rsidR="00225D45">
        <w:rPr>
          <w:rStyle w:val="bumpedfont15"/>
          <w:rFonts w:ascii="Arial" w:hAnsi="Arial" w:cs="Arial"/>
          <w:b/>
        </w:rPr>
        <w:t>ality</w:t>
      </w:r>
      <w:r w:rsidR="00494C8C">
        <w:rPr>
          <w:rStyle w:val="bumpedfont15"/>
          <w:rFonts w:ascii="Arial" w:hAnsi="Arial" w:cs="Arial"/>
          <w:b/>
        </w:rPr>
        <w:t xml:space="preserve"> to </w:t>
      </w:r>
      <w:r w:rsidR="00583B88" w:rsidRPr="00B908B4">
        <w:rPr>
          <w:rStyle w:val="bumpedfont15"/>
          <w:rFonts w:ascii="Arial" w:hAnsi="Arial" w:cs="Arial"/>
          <w:b/>
        </w:rPr>
        <w:t>fully automat</w:t>
      </w:r>
      <w:r w:rsidR="00494C8C">
        <w:rPr>
          <w:rStyle w:val="bumpedfont15"/>
          <w:rFonts w:ascii="Arial" w:hAnsi="Arial" w:cs="Arial"/>
          <w:b/>
        </w:rPr>
        <w:t>e</w:t>
      </w:r>
      <w:r w:rsidR="00583B88" w:rsidRPr="00B908B4">
        <w:rPr>
          <w:rStyle w:val="bumpedfont15"/>
          <w:rFonts w:ascii="Arial" w:hAnsi="Arial" w:cs="Arial"/>
          <w:b/>
        </w:rPr>
        <w:t xml:space="preserve"> </w:t>
      </w:r>
      <w:r w:rsidR="002A633B">
        <w:rPr>
          <w:rStyle w:val="bumpedfont15"/>
          <w:rFonts w:ascii="Arial" w:hAnsi="Arial" w:cs="Arial"/>
          <w:b/>
        </w:rPr>
        <w:t xml:space="preserve">tool </w:t>
      </w:r>
      <w:r w:rsidR="00583B88" w:rsidRPr="00B908B4">
        <w:rPr>
          <w:rStyle w:val="bumpedfont15"/>
          <w:rFonts w:ascii="Arial" w:hAnsi="Arial" w:cs="Arial"/>
          <w:b/>
        </w:rPr>
        <w:t>offset upd</w:t>
      </w:r>
      <w:r w:rsidR="00BB784B">
        <w:rPr>
          <w:rStyle w:val="bumpedfont15"/>
          <w:rFonts w:ascii="Arial" w:hAnsi="Arial" w:cs="Arial"/>
          <w:b/>
        </w:rPr>
        <w:t>ate</w:t>
      </w:r>
      <w:r w:rsidR="00D43A40">
        <w:rPr>
          <w:rStyle w:val="bumpedfont15"/>
          <w:rFonts w:ascii="Arial" w:hAnsi="Arial" w:cs="Arial"/>
          <w:b/>
        </w:rPr>
        <w:t>s</w:t>
      </w:r>
      <w:r w:rsidR="00494C8C">
        <w:rPr>
          <w:rStyle w:val="bumpedfont15"/>
          <w:rFonts w:ascii="Arial" w:hAnsi="Arial" w:cs="Arial"/>
          <w:b/>
        </w:rPr>
        <w:t xml:space="preserve"> in CNC manufacturing processes.</w:t>
      </w:r>
      <w:r w:rsidR="00B06D73" w:rsidRPr="00B908B4">
        <w:rPr>
          <w:rStyle w:val="bumpedfont15"/>
          <w:rFonts w:ascii="Arial" w:hAnsi="Arial" w:cs="Arial"/>
          <w:b/>
        </w:rPr>
        <w:t xml:space="preserve"> </w:t>
      </w:r>
      <w:r w:rsidR="00494C8C">
        <w:rPr>
          <w:rStyle w:val="bumpedfont15"/>
          <w:rFonts w:ascii="Arial" w:hAnsi="Arial" w:cs="Arial"/>
          <w:b/>
        </w:rPr>
        <w:t>I</w:t>
      </w:r>
      <w:r w:rsidR="002A633B">
        <w:rPr>
          <w:rStyle w:val="bumpedfont15"/>
          <w:rFonts w:ascii="Arial" w:hAnsi="Arial" w:cs="Arial"/>
          <w:b/>
        </w:rPr>
        <w:t xml:space="preserve">mproved </w:t>
      </w:r>
      <w:r w:rsidR="00494C8C">
        <w:rPr>
          <w:rStyle w:val="bumpedfont15"/>
          <w:rFonts w:ascii="Arial" w:hAnsi="Arial" w:cs="Arial"/>
          <w:b/>
        </w:rPr>
        <w:t>capability in</w:t>
      </w:r>
      <w:r w:rsidR="00B06D73" w:rsidRPr="00B908B4">
        <w:rPr>
          <w:rStyle w:val="bumpedfont15"/>
          <w:rFonts w:ascii="Arial" w:hAnsi="Arial" w:cs="Arial"/>
          <w:b/>
        </w:rPr>
        <w:t xml:space="preserve"> </w:t>
      </w:r>
      <w:r w:rsidR="002A633B">
        <w:rPr>
          <w:rStyle w:val="bumpedfont15"/>
          <w:rFonts w:ascii="Arial" w:hAnsi="Arial" w:cs="Arial"/>
          <w:b/>
        </w:rPr>
        <w:t xml:space="preserve">precision </w:t>
      </w:r>
      <w:r w:rsidR="00494C8C">
        <w:rPr>
          <w:rStyle w:val="bumpedfont15"/>
          <w:rFonts w:ascii="Arial" w:hAnsi="Arial" w:cs="Arial"/>
          <w:b/>
        </w:rPr>
        <w:t>part machining</w:t>
      </w:r>
      <w:r w:rsidR="00B06D73" w:rsidRPr="00B908B4">
        <w:rPr>
          <w:rStyle w:val="bumpedfont15"/>
          <w:rFonts w:ascii="Arial" w:hAnsi="Arial" w:cs="Arial"/>
          <w:b/>
        </w:rPr>
        <w:t xml:space="preserve">, </w:t>
      </w:r>
      <w:r w:rsidR="002A633B">
        <w:rPr>
          <w:rStyle w:val="bumpedfont15"/>
          <w:rFonts w:ascii="Arial" w:hAnsi="Arial" w:cs="Arial"/>
          <w:b/>
        </w:rPr>
        <w:t xml:space="preserve">reduced </w:t>
      </w:r>
      <w:r w:rsidR="00494C8C">
        <w:rPr>
          <w:rStyle w:val="bumpedfont15"/>
          <w:rFonts w:ascii="Arial" w:hAnsi="Arial" w:cs="Arial"/>
          <w:b/>
        </w:rPr>
        <w:t>setting and process adjustment time</w:t>
      </w:r>
      <w:r w:rsidR="00D43A40">
        <w:rPr>
          <w:rStyle w:val="bumpedfont15"/>
          <w:rFonts w:ascii="Arial" w:hAnsi="Arial" w:cs="Arial"/>
          <w:b/>
        </w:rPr>
        <w:t>,</w:t>
      </w:r>
      <w:r w:rsidR="00494C8C">
        <w:rPr>
          <w:rStyle w:val="bumpedfont15"/>
          <w:rFonts w:ascii="Arial" w:hAnsi="Arial" w:cs="Arial"/>
          <w:b/>
        </w:rPr>
        <w:t xml:space="preserve"> and integration with automation systems are some of the benefits that users</w:t>
      </w:r>
      <w:r w:rsidR="000B42BA">
        <w:rPr>
          <w:rStyle w:val="bumpedfont15"/>
          <w:rFonts w:ascii="Arial" w:hAnsi="Arial" w:cs="Arial"/>
          <w:b/>
        </w:rPr>
        <w:t xml:space="preserve"> can now expect.</w:t>
      </w:r>
    </w:p>
    <w:p w:rsidR="009B5F70" w:rsidRPr="00B908B4" w:rsidRDefault="00BA0266" w:rsidP="00D43A40">
      <w:pPr>
        <w:pStyle w:val="s13"/>
        <w:rPr>
          <w:rStyle w:val="bumpedfont15"/>
          <w:rFonts w:ascii="Arial" w:hAnsi="Arial" w:cs="Arial"/>
          <w:sz w:val="20"/>
          <w:szCs w:val="20"/>
        </w:rPr>
      </w:pPr>
      <w:r>
        <w:rPr>
          <w:rStyle w:val="bumpedfont15"/>
          <w:rFonts w:ascii="Arial" w:hAnsi="Arial" w:cs="Arial"/>
          <w:sz w:val="20"/>
          <w:szCs w:val="20"/>
        </w:rPr>
        <w:t>IPC</w:t>
      </w:r>
      <w:r w:rsidR="00BB784B">
        <w:rPr>
          <w:rStyle w:val="bumpedfont15"/>
          <w:rFonts w:ascii="Arial" w:hAnsi="Arial" w:cs="Arial"/>
          <w:sz w:val="20"/>
          <w:szCs w:val="20"/>
        </w:rPr>
        <w:t xml:space="preserve"> is used with</w:t>
      </w:r>
      <w:r w:rsidR="00B06D73" w:rsidRPr="00B908B4">
        <w:rPr>
          <w:rStyle w:val="bumpedfont15"/>
          <w:rFonts w:ascii="Arial" w:hAnsi="Arial" w:cs="Arial"/>
          <w:sz w:val="20"/>
          <w:szCs w:val="20"/>
        </w:rPr>
        <w:t xml:space="preserve"> the </w:t>
      </w:r>
      <w:r w:rsidR="000B42BA">
        <w:rPr>
          <w:rStyle w:val="bumpedfont15"/>
          <w:rFonts w:ascii="Arial" w:hAnsi="Arial" w:cs="Arial"/>
          <w:sz w:val="20"/>
          <w:szCs w:val="20"/>
        </w:rPr>
        <w:t>existing</w:t>
      </w:r>
      <w:r w:rsidR="00B06D73" w:rsidRPr="00B908B4">
        <w:rPr>
          <w:rStyle w:val="bumpedfont15"/>
          <w:rFonts w:ascii="Arial" w:hAnsi="Arial" w:cs="Arial"/>
          <w:sz w:val="20"/>
          <w:szCs w:val="20"/>
        </w:rPr>
        <w:t xml:space="preserve"> software </w:t>
      </w:r>
      <w:r w:rsidR="000B42BA">
        <w:rPr>
          <w:rStyle w:val="bumpedfont15"/>
          <w:rFonts w:ascii="Arial" w:hAnsi="Arial" w:cs="Arial"/>
          <w:sz w:val="20"/>
          <w:szCs w:val="20"/>
        </w:rPr>
        <w:t>running on the Equator controller</w:t>
      </w:r>
      <w:r w:rsidR="00B06D73" w:rsidRPr="00B908B4">
        <w:rPr>
          <w:rStyle w:val="bumpedfont15"/>
          <w:rFonts w:ascii="Arial" w:hAnsi="Arial" w:cs="Arial"/>
          <w:sz w:val="20"/>
          <w:szCs w:val="20"/>
        </w:rPr>
        <w:t xml:space="preserve">, using </w:t>
      </w:r>
      <w:r w:rsidR="000B42BA">
        <w:rPr>
          <w:rStyle w:val="bumpedfont15"/>
          <w:rFonts w:ascii="Arial" w:hAnsi="Arial" w:cs="Arial"/>
          <w:sz w:val="20"/>
          <w:szCs w:val="20"/>
        </w:rPr>
        <w:t xml:space="preserve">recent historical </w:t>
      </w:r>
      <w:r w:rsidR="00BB784B">
        <w:rPr>
          <w:rStyle w:val="bumpedfont15"/>
          <w:rFonts w:ascii="Arial" w:hAnsi="Arial" w:cs="Arial"/>
          <w:sz w:val="20"/>
          <w:szCs w:val="20"/>
        </w:rPr>
        <w:t>gauging</w:t>
      </w:r>
      <w:r w:rsidR="00B06D73" w:rsidRPr="00B908B4">
        <w:rPr>
          <w:rStyle w:val="bumpedfont15"/>
          <w:rFonts w:ascii="Arial" w:hAnsi="Arial" w:cs="Arial"/>
          <w:sz w:val="20"/>
          <w:szCs w:val="20"/>
        </w:rPr>
        <w:t xml:space="preserve"> data</w:t>
      </w:r>
      <w:r w:rsidR="002561A3">
        <w:rPr>
          <w:rStyle w:val="bumpedfont15"/>
          <w:rFonts w:ascii="Arial" w:hAnsi="Arial" w:cs="Arial"/>
          <w:sz w:val="20"/>
          <w:szCs w:val="20"/>
        </w:rPr>
        <w:t xml:space="preserve"> to determine process corrections. C</w:t>
      </w:r>
      <w:r w:rsidR="00BB784B">
        <w:rPr>
          <w:rStyle w:val="bumpedfont15"/>
          <w:rFonts w:ascii="Arial" w:hAnsi="Arial" w:cs="Arial"/>
          <w:sz w:val="20"/>
          <w:szCs w:val="20"/>
        </w:rPr>
        <w:t xml:space="preserve">onnection to a compatible machine </w:t>
      </w:r>
      <w:r w:rsidR="000B42BA">
        <w:rPr>
          <w:rStyle w:val="bumpedfont15"/>
          <w:rFonts w:ascii="Arial" w:hAnsi="Arial" w:cs="Arial"/>
          <w:sz w:val="20"/>
          <w:szCs w:val="20"/>
        </w:rPr>
        <w:t xml:space="preserve">tool </w:t>
      </w:r>
      <w:r w:rsidR="00BB784B">
        <w:rPr>
          <w:rStyle w:val="bumpedfont15"/>
          <w:rFonts w:ascii="Arial" w:hAnsi="Arial" w:cs="Arial"/>
          <w:sz w:val="20"/>
          <w:szCs w:val="20"/>
        </w:rPr>
        <w:t>can be as simple as co</w:t>
      </w:r>
      <w:r w:rsidR="00FC761F">
        <w:rPr>
          <w:rStyle w:val="bumpedfont15"/>
          <w:rFonts w:ascii="Arial" w:hAnsi="Arial" w:cs="Arial"/>
          <w:sz w:val="20"/>
          <w:szCs w:val="20"/>
        </w:rPr>
        <w:t>nnecting an</w:t>
      </w:r>
      <w:r w:rsidR="00BB784B">
        <w:rPr>
          <w:rStyle w:val="bumpedfont15"/>
          <w:rFonts w:ascii="Arial" w:hAnsi="Arial" w:cs="Arial"/>
          <w:sz w:val="20"/>
          <w:szCs w:val="20"/>
        </w:rPr>
        <w:t xml:space="preserve"> Ethernet cable from </w:t>
      </w:r>
      <w:r w:rsidR="000B42BA">
        <w:rPr>
          <w:rStyle w:val="bumpedfont15"/>
          <w:rFonts w:ascii="Arial" w:hAnsi="Arial" w:cs="Arial"/>
          <w:sz w:val="20"/>
          <w:szCs w:val="20"/>
        </w:rPr>
        <w:t xml:space="preserve">the </w:t>
      </w:r>
      <w:r w:rsidR="00BB784B">
        <w:rPr>
          <w:rStyle w:val="bumpedfont15"/>
          <w:rFonts w:ascii="Arial" w:hAnsi="Arial" w:cs="Arial"/>
          <w:sz w:val="20"/>
          <w:szCs w:val="20"/>
        </w:rPr>
        <w:t xml:space="preserve">Equator </w:t>
      </w:r>
      <w:r w:rsidR="009B5F70">
        <w:rPr>
          <w:rStyle w:val="bumpedfont15"/>
          <w:rFonts w:ascii="Arial" w:hAnsi="Arial" w:cs="Arial"/>
          <w:sz w:val="20"/>
          <w:szCs w:val="20"/>
        </w:rPr>
        <w:t xml:space="preserve">to </w:t>
      </w:r>
      <w:r w:rsidR="007B367A">
        <w:rPr>
          <w:rStyle w:val="bumpedfont15"/>
          <w:rFonts w:ascii="Arial" w:hAnsi="Arial" w:cs="Arial"/>
          <w:sz w:val="20"/>
          <w:szCs w:val="20"/>
        </w:rPr>
        <w:t xml:space="preserve">a </w:t>
      </w:r>
      <w:r w:rsidR="000B42BA">
        <w:rPr>
          <w:rStyle w:val="bumpedfont15"/>
          <w:rFonts w:ascii="Arial" w:hAnsi="Arial" w:cs="Arial"/>
          <w:sz w:val="20"/>
          <w:szCs w:val="20"/>
        </w:rPr>
        <w:t>CNC</w:t>
      </w:r>
      <w:r w:rsidR="009B5F70">
        <w:rPr>
          <w:rStyle w:val="bumpedfont15"/>
          <w:rFonts w:ascii="Arial" w:hAnsi="Arial" w:cs="Arial"/>
          <w:sz w:val="20"/>
          <w:szCs w:val="20"/>
        </w:rPr>
        <w:t xml:space="preserve"> </w:t>
      </w:r>
      <w:r w:rsidR="000B42BA">
        <w:rPr>
          <w:rStyle w:val="bumpedfont15"/>
          <w:rFonts w:ascii="Arial" w:hAnsi="Arial" w:cs="Arial"/>
          <w:sz w:val="20"/>
          <w:szCs w:val="20"/>
        </w:rPr>
        <w:t>machine</w:t>
      </w:r>
      <w:r w:rsidR="007B0192">
        <w:rPr>
          <w:rStyle w:val="bumpedfont15"/>
          <w:rFonts w:ascii="Arial" w:hAnsi="Arial" w:cs="Arial"/>
          <w:sz w:val="20"/>
          <w:szCs w:val="20"/>
        </w:rPr>
        <w:t xml:space="preserve">. </w:t>
      </w:r>
      <w:r w:rsidR="00F531FC">
        <w:rPr>
          <w:rStyle w:val="bumpedfont15"/>
          <w:rFonts w:ascii="Arial" w:hAnsi="Arial" w:cs="Arial"/>
          <w:sz w:val="20"/>
          <w:szCs w:val="20"/>
        </w:rPr>
        <w:t>This capabi</w:t>
      </w:r>
      <w:r w:rsidR="000B42BA">
        <w:rPr>
          <w:rStyle w:val="bumpedfont15"/>
          <w:rFonts w:ascii="Arial" w:hAnsi="Arial" w:cs="Arial"/>
          <w:sz w:val="20"/>
          <w:szCs w:val="20"/>
        </w:rPr>
        <w:t>lity</w:t>
      </w:r>
      <w:r w:rsidR="009B5F70">
        <w:rPr>
          <w:rStyle w:val="bumpedfont15"/>
          <w:rFonts w:ascii="Arial" w:hAnsi="Arial" w:cs="Arial"/>
          <w:sz w:val="20"/>
          <w:szCs w:val="20"/>
        </w:rPr>
        <w:t xml:space="preserve"> has </w:t>
      </w:r>
      <w:r w:rsidR="00A358CF">
        <w:rPr>
          <w:rStyle w:val="bumpedfont15"/>
          <w:rFonts w:ascii="Arial" w:hAnsi="Arial" w:cs="Arial"/>
          <w:sz w:val="20"/>
          <w:szCs w:val="20"/>
        </w:rPr>
        <w:t xml:space="preserve">already </w:t>
      </w:r>
      <w:r w:rsidR="009B5F70">
        <w:rPr>
          <w:rStyle w:val="bumpedfont15"/>
          <w:rFonts w:ascii="Arial" w:hAnsi="Arial" w:cs="Arial"/>
          <w:sz w:val="20"/>
          <w:szCs w:val="20"/>
        </w:rPr>
        <w:t>been used by Renishaw customers</w:t>
      </w:r>
      <w:r w:rsidR="000B42BA">
        <w:rPr>
          <w:rStyle w:val="bumpedfont15"/>
          <w:rFonts w:ascii="Arial" w:hAnsi="Arial" w:cs="Arial"/>
          <w:sz w:val="20"/>
          <w:szCs w:val="20"/>
        </w:rPr>
        <w:t xml:space="preserve"> worldwide</w:t>
      </w:r>
      <w:r w:rsidR="009B5F70">
        <w:rPr>
          <w:rStyle w:val="bumpedfont15"/>
          <w:rFonts w:ascii="Arial" w:hAnsi="Arial" w:cs="Arial"/>
          <w:sz w:val="20"/>
          <w:szCs w:val="20"/>
        </w:rPr>
        <w:t xml:space="preserve"> </w:t>
      </w:r>
      <w:r w:rsidR="0040498D">
        <w:rPr>
          <w:rStyle w:val="bumpedfont15"/>
          <w:rFonts w:ascii="Arial" w:hAnsi="Arial" w:cs="Arial"/>
          <w:sz w:val="20"/>
          <w:szCs w:val="20"/>
        </w:rPr>
        <w:t xml:space="preserve">to achieve considerable performance gains </w:t>
      </w:r>
      <w:r w:rsidR="009B5F70">
        <w:rPr>
          <w:rStyle w:val="bumpedfont15"/>
          <w:rFonts w:ascii="Arial" w:hAnsi="Arial" w:cs="Arial"/>
          <w:sz w:val="20"/>
          <w:szCs w:val="20"/>
        </w:rPr>
        <w:t xml:space="preserve">across a wide variety of </w:t>
      </w:r>
      <w:r w:rsidR="007B0192">
        <w:rPr>
          <w:rStyle w:val="bumpedfont15"/>
          <w:rFonts w:ascii="Arial" w:hAnsi="Arial" w:cs="Arial"/>
          <w:sz w:val="20"/>
          <w:szCs w:val="20"/>
        </w:rPr>
        <w:t xml:space="preserve">industries, </w:t>
      </w:r>
      <w:r w:rsidR="00DE6C11">
        <w:rPr>
          <w:rStyle w:val="bumpedfont15"/>
          <w:rFonts w:ascii="Arial" w:hAnsi="Arial" w:cs="Arial"/>
          <w:sz w:val="20"/>
          <w:szCs w:val="20"/>
        </w:rPr>
        <w:t>a</w:t>
      </w:r>
      <w:r w:rsidR="009B5F70">
        <w:rPr>
          <w:rStyle w:val="bumpedfont15"/>
          <w:rFonts w:ascii="Arial" w:hAnsi="Arial" w:cs="Arial"/>
          <w:sz w:val="20"/>
          <w:szCs w:val="20"/>
        </w:rPr>
        <w:t>pplications</w:t>
      </w:r>
      <w:r w:rsidR="007B0192">
        <w:rPr>
          <w:rStyle w:val="bumpedfont15"/>
          <w:rFonts w:ascii="Arial" w:hAnsi="Arial" w:cs="Arial"/>
          <w:sz w:val="20"/>
          <w:szCs w:val="20"/>
        </w:rPr>
        <w:t xml:space="preserve"> and CNC machine types</w:t>
      </w:r>
      <w:r w:rsidR="00F531FC">
        <w:rPr>
          <w:rStyle w:val="bumpedfont15"/>
          <w:rFonts w:ascii="Arial" w:hAnsi="Arial" w:cs="Arial"/>
          <w:sz w:val="20"/>
          <w:szCs w:val="20"/>
        </w:rPr>
        <w:t>,</w:t>
      </w:r>
      <w:r w:rsidR="007B0192">
        <w:rPr>
          <w:rStyle w:val="bumpedfont15"/>
          <w:rFonts w:ascii="Arial" w:hAnsi="Arial" w:cs="Arial"/>
          <w:sz w:val="20"/>
          <w:szCs w:val="20"/>
        </w:rPr>
        <w:t xml:space="preserve"> including lathes, machining centres and highly automated machining cells.</w:t>
      </w:r>
    </w:p>
    <w:p w:rsidR="0040498D" w:rsidRPr="0040498D" w:rsidRDefault="00B06D73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  <w:r w:rsidRPr="0040498D">
        <w:rPr>
          <w:rStyle w:val="bumpedfont15"/>
          <w:rFonts w:ascii="Arial" w:eastAsiaTheme="minorHAnsi" w:hAnsi="Arial" w:cs="Arial"/>
          <w:b/>
          <w:lang w:eastAsia="en-US"/>
        </w:rPr>
        <w:t>Control</w:t>
      </w:r>
      <w:r w:rsidR="0040498D" w:rsidRPr="0040498D">
        <w:rPr>
          <w:rStyle w:val="bumpedfont15"/>
          <w:rFonts w:ascii="Arial" w:eastAsiaTheme="minorHAnsi" w:hAnsi="Arial" w:cs="Arial"/>
          <w:b/>
          <w:lang w:eastAsia="en-US"/>
        </w:rPr>
        <w:t>ling</w:t>
      </w:r>
      <w:r w:rsidRPr="0040498D">
        <w:rPr>
          <w:rStyle w:val="bumpedfont15"/>
          <w:rFonts w:ascii="Arial" w:eastAsiaTheme="minorHAnsi" w:hAnsi="Arial" w:cs="Arial"/>
          <w:b/>
          <w:lang w:eastAsia="en-US"/>
        </w:rPr>
        <w:t xml:space="preserve"> processes </w:t>
      </w:r>
      <w:r w:rsidR="0040498D" w:rsidRPr="0040498D">
        <w:rPr>
          <w:rStyle w:val="bumpedfont15"/>
          <w:rFonts w:ascii="Arial" w:eastAsiaTheme="minorHAnsi" w:hAnsi="Arial" w:cs="Arial"/>
          <w:b/>
          <w:lang w:eastAsia="en-US"/>
        </w:rPr>
        <w:t xml:space="preserve">with frequent gauging </w:t>
      </w:r>
    </w:p>
    <w:p w:rsidR="0040498D" w:rsidRDefault="00A358CF" w:rsidP="00D43A40">
      <w:pPr>
        <w:rPr>
          <w:rStyle w:val="bumpedfont15"/>
          <w:rFonts w:ascii="Arial" w:eastAsiaTheme="minorHAnsi" w:hAnsi="Arial" w:cs="Arial"/>
          <w:lang w:eastAsia="en-US"/>
        </w:rPr>
      </w:pPr>
      <w:r>
        <w:rPr>
          <w:rStyle w:val="bumpedfont15"/>
          <w:rFonts w:ascii="Arial" w:eastAsiaTheme="minorHAnsi" w:hAnsi="Arial" w:cs="Arial"/>
          <w:lang w:eastAsia="en-US"/>
        </w:rPr>
        <w:t xml:space="preserve">The new </w:t>
      </w:r>
      <w:r w:rsidR="0040498D">
        <w:rPr>
          <w:rStyle w:val="bumpedfont15"/>
          <w:rFonts w:ascii="Arial" w:eastAsiaTheme="minorHAnsi" w:hAnsi="Arial" w:cs="Arial"/>
          <w:lang w:eastAsia="en-US"/>
        </w:rPr>
        <w:t>IPC</w:t>
      </w:r>
      <w:r>
        <w:rPr>
          <w:rStyle w:val="bumpedfont15"/>
          <w:rFonts w:ascii="Arial" w:eastAsiaTheme="minorHAnsi" w:hAnsi="Arial" w:cs="Arial"/>
          <w:lang w:eastAsia="en-US"/>
        </w:rPr>
        <w:t xml:space="preserve"> software</w:t>
      </w:r>
      <w:r w:rsidR="0040498D">
        <w:rPr>
          <w:rStyle w:val="bumpedfont15"/>
          <w:rFonts w:ascii="Arial" w:eastAsiaTheme="minorHAnsi" w:hAnsi="Arial" w:cs="Arial"/>
          <w:lang w:eastAsia="en-US"/>
        </w:rPr>
        <w:t xml:space="preserve"> allows constant monitoring and </w:t>
      </w:r>
      <w:r w:rsidR="00DE6C11">
        <w:rPr>
          <w:rStyle w:val="bumpedfont15"/>
          <w:rFonts w:ascii="Arial" w:eastAsiaTheme="minorHAnsi" w:hAnsi="Arial" w:cs="Arial"/>
          <w:lang w:eastAsia="en-US"/>
        </w:rPr>
        <w:t>adjustment</w:t>
      </w:r>
      <w:r w:rsidR="007B367A">
        <w:rPr>
          <w:rStyle w:val="bumpedfont15"/>
          <w:rFonts w:ascii="Arial" w:eastAsiaTheme="minorHAnsi" w:hAnsi="Arial" w:cs="Arial"/>
          <w:lang w:eastAsia="en-US"/>
        </w:rPr>
        <w:t xml:space="preserve"> of a machining operation</w:t>
      </w:r>
      <w:r w:rsidR="0040498D">
        <w:rPr>
          <w:rStyle w:val="bumpedfont15"/>
          <w:rFonts w:ascii="Arial" w:eastAsiaTheme="minorHAnsi" w:hAnsi="Arial" w:cs="Arial"/>
          <w:lang w:eastAsia="en-US"/>
        </w:rPr>
        <w:t>,</w:t>
      </w:r>
      <w:r w:rsidR="004515EE">
        <w:rPr>
          <w:rStyle w:val="bumpedfont15"/>
          <w:rFonts w:ascii="Arial" w:eastAsiaTheme="minorHAnsi" w:hAnsi="Arial" w:cs="Arial"/>
          <w:lang w:eastAsia="en-US"/>
        </w:rPr>
        <w:t xml:space="preserve"> keeping part dimensions close to nominal and well within </w:t>
      </w:r>
      <w:r w:rsidR="000B42BA">
        <w:rPr>
          <w:rStyle w:val="bumpedfont15"/>
          <w:rFonts w:ascii="Arial" w:eastAsiaTheme="minorHAnsi" w:hAnsi="Arial" w:cs="Arial"/>
          <w:lang w:eastAsia="en-US"/>
        </w:rPr>
        <w:t xml:space="preserve">process </w:t>
      </w:r>
      <w:r w:rsidR="004515EE">
        <w:rPr>
          <w:rStyle w:val="bumpedfont15"/>
          <w:rFonts w:ascii="Arial" w:eastAsiaTheme="minorHAnsi" w:hAnsi="Arial" w:cs="Arial"/>
          <w:lang w:eastAsia="en-US"/>
        </w:rPr>
        <w:t>control limits</w:t>
      </w:r>
      <w:r w:rsidR="00900620">
        <w:rPr>
          <w:rStyle w:val="bumpedfont15"/>
          <w:rFonts w:ascii="Arial" w:eastAsiaTheme="minorHAnsi" w:hAnsi="Arial" w:cs="Arial"/>
          <w:lang w:eastAsia="en-US"/>
        </w:rPr>
        <w:t>. This means that</w:t>
      </w:r>
      <w:r w:rsidR="0040498D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DE6C11">
        <w:rPr>
          <w:rStyle w:val="bumpedfont15"/>
          <w:rFonts w:ascii="Arial" w:eastAsiaTheme="minorHAnsi" w:hAnsi="Arial" w:cs="Arial"/>
          <w:lang w:eastAsia="en-US"/>
        </w:rPr>
        <w:t xml:space="preserve">any process </w:t>
      </w:r>
      <w:r w:rsidR="0040498D">
        <w:rPr>
          <w:rStyle w:val="bumpedfont15"/>
          <w:rFonts w:ascii="Arial" w:eastAsiaTheme="minorHAnsi" w:hAnsi="Arial" w:cs="Arial"/>
          <w:lang w:eastAsia="en-US"/>
        </w:rPr>
        <w:t xml:space="preserve">drift </w:t>
      </w:r>
      <w:r w:rsidR="00900620">
        <w:rPr>
          <w:rStyle w:val="bumpedfont15"/>
          <w:rFonts w:ascii="Arial" w:eastAsiaTheme="minorHAnsi" w:hAnsi="Arial" w:cs="Arial"/>
          <w:lang w:eastAsia="en-US"/>
        </w:rPr>
        <w:t xml:space="preserve">is </w:t>
      </w:r>
      <w:r w:rsidR="00DE6C11">
        <w:rPr>
          <w:rStyle w:val="bumpedfont15"/>
          <w:rFonts w:ascii="Arial" w:eastAsiaTheme="minorHAnsi" w:hAnsi="Arial" w:cs="Arial"/>
          <w:lang w:eastAsia="en-US"/>
        </w:rPr>
        <w:t>quickly corrected</w:t>
      </w:r>
      <w:r w:rsidR="00900620">
        <w:rPr>
          <w:rStyle w:val="bumpedfont15"/>
          <w:rFonts w:ascii="Arial" w:eastAsiaTheme="minorHAnsi" w:hAnsi="Arial" w:cs="Arial"/>
          <w:lang w:eastAsia="en-US"/>
        </w:rPr>
        <w:t>, improving part quality</w:t>
      </w:r>
      <w:r w:rsidR="00D43A40">
        <w:rPr>
          <w:rStyle w:val="bumpedfont15"/>
          <w:rFonts w:ascii="Arial" w:eastAsiaTheme="minorHAnsi" w:hAnsi="Arial" w:cs="Arial"/>
          <w:lang w:eastAsia="en-US"/>
        </w:rPr>
        <w:t xml:space="preserve"> and manufacturing capability, along with</w:t>
      </w:r>
      <w:r w:rsidR="00900620">
        <w:rPr>
          <w:rStyle w:val="bumpedfont15"/>
          <w:rFonts w:ascii="Arial" w:eastAsiaTheme="minorHAnsi" w:hAnsi="Arial" w:cs="Arial"/>
          <w:lang w:eastAsia="en-US"/>
        </w:rPr>
        <w:t xml:space="preserve"> reducing scrap</w:t>
      </w:r>
      <w:r w:rsidR="0040498D">
        <w:rPr>
          <w:rStyle w:val="bumpedfont15"/>
          <w:rFonts w:ascii="Arial" w:eastAsiaTheme="minorHAnsi" w:hAnsi="Arial" w:cs="Arial"/>
          <w:lang w:eastAsia="en-US"/>
        </w:rPr>
        <w:t xml:space="preserve">.  </w:t>
      </w:r>
      <w:r w:rsidR="00DE6C11">
        <w:rPr>
          <w:rStyle w:val="bumpedfont15"/>
          <w:rFonts w:ascii="Arial" w:eastAsiaTheme="minorHAnsi" w:hAnsi="Arial" w:cs="Arial"/>
          <w:lang w:eastAsia="en-US"/>
        </w:rPr>
        <w:t>The proximity of the Equator gauge to the CNC process allows rapid measurement and process adjustment at the point of manufacture</w:t>
      </w:r>
      <w:r w:rsidR="00E46DFF">
        <w:rPr>
          <w:rStyle w:val="bumpedfont15"/>
          <w:rFonts w:ascii="Arial" w:eastAsiaTheme="minorHAnsi" w:hAnsi="Arial" w:cs="Arial"/>
          <w:lang w:eastAsia="en-US"/>
        </w:rPr>
        <w:t>,</w:t>
      </w:r>
      <w:r w:rsidR="00DE6C11">
        <w:rPr>
          <w:rStyle w:val="bumpedfont15"/>
          <w:rFonts w:ascii="Arial" w:eastAsiaTheme="minorHAnsi" w:hAnsi="Arial" w:cs="Arial"/>
          <w:lang w:eastAsia="en-US"/>
        </w:rPr>
        <w:t xml:space="preserve"> avoiding time delays or relying on finished part (tailgate) inspection. </w:t>
      </w:r>
    </w:p>
    <w:p w:rsidR="00DE6C11" w:rsidRDefault="00DE6C11" w:rsidP="00D43A40">
      <w:pPr>
        <w:rPr>
          <w:rStyle w:val="bumpedfont15"/>
          <w:rFonts w:ascii="Arial" w:eastAsiaTheme="minorHAnsi" w:hAnsi="Arial" w:cs="Arial"/>
          <w:lang w:eastAsia="en-US"/>
        </w:rPr>
      </w:pPr>
    </w:p>
    <w:p w:rsidR="00415FD0" w:rsidRDefault="00DA2280" w:rsidP="00D43A40">
      <w:pPr>
        <w:rPr>
          <w:rStyle w:val="bumpedfont15"/>
          <w:rFonts w:ascii="Arial" w:eastAsiaTheme="minorHAnsi" w:hAnsi="Arial" w:cs="Arial"/>
          <w:lang w:eastAsia="en-US"/>
        </w:rPr>
      </w:pPr>
      <w:r>
        <w:rPr>
          <w:rStyle w:val="bumpedfont15"/>
          <w:rFonts w:ascii="Arial" w:eastAsiaTheme="minorHAnsi" w:hAnsi="Arial" w:cs="Arial"/>
          <w:lang w:eastAsia="en-US"/>
        </w:rPr>
        <w:t xml:space="preserve">The </w:t>
      </w:r>
      <w:r w:rsidR="0040498D">
        <w:rPr>
          <w:rStyle w:val="bumpedfont15"/>
          <w:rFonts w:ascii="Arial" w:eastAsiaTheme="minorHAnsi" w:hAnsi="Arial" w:cs="Arial"/>
          <w:lang w:eastAsia="en-US"/>
        </w:rPr>
        <w:t xml:space="preserve">IPC </w:t>
      </w:r>
      <w:r>
        <w:rPr>
          <w:rStyle w:val="bumpedfont15"/>
          <w:rFonts w:ascii="Arial" w:eastAsiaTheme="minorHAnsi" w:hAnsi="Arial" w:cs="Arial"/>
          <w:lang w:eastAsia="en-US"/>
        </w:rPr>
        <w:t xml:space="preserve">software 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can </w:t>
      </w:r>
      <w:r w:rsidR="0040498D">
        <w:rPr>
          <w:rStyle w:val="bumpedfont15"/>
          <w:rFonts w:ascii="Arial" w:eastAsiaTheme="minorHAnsi" w:hAnsi="Arial" w:cs="Arial"/>
          <w:lang w:eastAsia="en-US"/>
        </w:rPr>
        <w:t>averag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e </w:t>
      </w:r>
      <w:r w:rsidR="00DE6C11">
        <w:rPr>
          <w:rStyle w:val="bumpedfont15"/>
          <w:rFonts w:ascii="Arial" w:eastAsiaTheme="minorHAnsi" w:hAnsi="Arial" w:cs="Arial"/>
          <w:lang w:eastAsia="en-US"/>
        </w:rPr>
        <w:t xml:space="preserve">results </w:t>
      </w:r>
      <w:r w:rsidR="00920B12">
        <w:rPr>
          <w:rStyle w:val="bumpedfont15"/>
          <w:rFonts w:ascii="Arial" w:eastAsiaTheme="minorHAnsi" w:hAnsi="Arial" w:cs="Arial"/>
          <w:lang w:eastAsia="en-US"/>
        </w:rPr>
        <w:t xml:space="preserve">across several parts </w:t>
      </w:r>
      <w:r w:rsidR="004515EE" w:rsidRPr="0040498D">
        <w:rPr>
          <w:rStyle w:val="bumpedfont15"/>
          <w:rFonts w:ascii="Arial" w:eastAsiaTheme="minorHAnsi" w:hAnsi="Arial" w:cs="Arial"/>
          <w:lang w:eastAsia="en-US"/>
        </w:rPr>
        <w:t xml:space="preserve">to </w:t>
      </w:r>
      <w:r w:rsidR="00A3224F">
        <w:rPr>
          <w:rStyle w:val="bumpedfont15"/>
          <w:rFonts w:ascii="Arial" w:eastAsiaTheme="minorHAnsi" w:hAnsi="Arial" w:cs="Arial"/>
          <w:lang w:eastAsia="en-US"/>
        </w:rPr>
        <w:t>determine</w:t>
      </w:r>
      <w:r w:rsidR="004515EE" w:rsidRPr="0040498D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the true process mean </w:t>
      </w:r>
      <w:r w:rsidR="004515EE" w:rsidRPr="0040498D">
        <w:rPr>
          <w:rStyle w:val="bumpedfont15"/>
          <w:rFonts w:ascii="Arial" w:eastAsiaTheme="minorHAnsi" w:hAnsi="Arial" w:cs="Arial"/>
          <w:lang w:eastAsia="en-US"/>
        </w:rPr>
        <w:t xml:space="preserve">for 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adjustment of </w:t>
      </w:r>
      <w:r w:rsidR="004515EE" w:rsidRPr="0040498D">
        <w:rPr>
          <w:rStyle w:val="bumpedfont15"/>
          <w:rFonts w:ascii="Arial" w:eastAsiaTheme="minorHAnsi" w:hAnsi="Arial" w:cs="Arial"/>
          <w:lang w:eastAsia="en-US"/>
        </w:rPr>
        <w:t>each cutting tool</w:t>
      </w:r>
      <w:r w:rsidR="0040498D">
        <w:rPr>
          <w:rStyle w:val="bumpedfont15"/>
          <w:rFonts w:ascii="Arial" w:eastAsiaTheme="minorHAnsi" w:hAnsi="Arial" w:cs="Arial"/>
          <w:lang w:eastAsia="en-US"/>
        </w:rPr>
        <w:t xml:space="preserve">.  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For process control purposes, </w:t>
      </w:r>
      <w:r w:rsidR="00F531FC">
        <w:rPr>
          <w:rStyle w:val="bumpedfont15"/>
          <w:rFonts w:ascii="Arial" w:eastAsiaTheme="minorHAnsi" w:hAnsi="Arial" w:cs="Arial"/>
          <w:lang w:eastAsia="en-US"/>
        </w:rPr>
        <w:t>it is usu</w:t>
      </w:r>
      <w:r w:rsidR="00D43A40">
        <w:rPr>
          <w:rStyle w:val="bumpedfont15"/>
          <w:rFonts w:ascii="Arial" w:eastAsiaTheme="minorHAnsi" w:hAnsi="Arial" w:cs="Arial"/>
          <w:lang w:eastAsia="en-US"/>
        </w:rPr>
        <w:t xml:space="preserve">al that 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only one </w:t>
      </w:r>
      <w:r w:rsidR="007B367A">
        <w:rPr>
          <w:rStyle w:val="bumpedfont15"/>
          <w:rFonts w:ascii="Arial" w:eastAsiaTheme="minorHAnsi" w:hAnsi="Arial" w:cs="Arial"/>
          <w:lang w:eastAsia="en-US"/>
        </w:rPr>
        <w:t xml:space="preserve">machined </w:t>
      </w:r>
      <w:r w:rsidR="00A3224F">
        <w:rPr>
          <w:rStyle w:val="bumpedfont15"/>
          <w:rFonts w:ascii="Arial" w:eastAsiaTheme="minorHAnsi" w:hAnsi="Arial" w:cs="Arial"/>
          <w:lang w:eastAsia="en-US"/>
        </w:rPr>
        <w:t>feature per tool offset will require gauging</w:t>
      </w:r>
      <w:r w:rsidR="00F531FC">
        <w:rPr>
          <w:rStyle w:val="bumpedfont15"/>
          <w:rFonts w:ascii="Arial" w:eastAsiaTheme="minorHAnsi" w:hAnsi="Arial" w:cs="Arial"/>
          <w:lang w:eastAsia="en-US"/>
        </w:rPr>
        <w:t>,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 as compared to </w:t>
      </w:r>
      <w:r w:rsidR="007B367A">
        <w:rPr>
          <w:rStyle w:val="bumpedfont15"/>
          <w:rFonts w:ascii="Arial" w:eastAsiaTheme="minorHAnsi" w:hAnsi="Arial" w:cs="Arial"/>
          <w:lang w:eastAsia="en-US"/>
        </w:rPr>
        <w:t>many features for typical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D43A40">
        <w:rPr>
          <w:rStyle w:val="bumpedfont15"/>
          <w:rFonts w:ascii="Arial" w:eastAsiaTheme="minorHAnsi" w:hAnsi="Arial" w:cs="Arial"/>
          <w:lang w:eastAsia="en-US"/>
        </w:rPr>
        <w:t>Quality Assurance (</w:t>
      </w:r>
      <w:r w:rsidR="00A3224F">
        <w:rPr>
          <w:rStyle w:val="bumpedfont15"/>
          <w:rFonts w:ascii="Arial" w:eastAsiaTheme="minorHAnsi" w:hAnsi="Arial" w:cs="Arial"/>
          <w:lang w:eastAsia="en-US"/>
        </w:rPr>
        <w:t>QA</w:t>
      </w:r>
      <w:r w:rsidR="00D43A40">
        <w:rPr>
          <w:rStyle w:val="bumpedfont15"/>
          <w:rFonts w:ascii="Arial" w:eastAsiaTheme="minorHAnsi" w:hAnsi="Arial" w:cs="Arial"/>
          <w:lang w:eastAsia="en-US"/>
        </w:rPr>
        <w:t>)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7B367A">
        <w:rPr>
          <w:rStyle w:val="bumpedfont15"/>
          <w:rFonts w:ascii="Arial" w:eastAsiaTheme="minorHAnsi" w:hAnsi="Arial" w:cs="Arial"/>
          <w:lang w:eastAsia="en-US"/>
        </w:rPr>
        <w:t>applications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. The frequency and control of offset </w:t>
      </w:r>
      <w:r w:rsidR="009972D1" w:rsidRPr="00B908B4">
        <w:rPr>
          <w:rStyle w:val="bumpedfont15"/>
          <w:rFonts w:ascii="Arial" w:eastAsiaTheme="minorHAnsi" w:hAnsi="Arial" w:cs="Arial"/>
          <w:lang w:eastAsia="en-US"/>
        </w:rPr>
        <w:t xml:space="preserve">updates 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can be </w:t>
      </w:r>
      <w:r>
        <w:rPr>
          <w:rStyle w:val="bumpedfont15"/>
          <w:rFonts w:ascii="Arial" w:eastAsiaTheme="minorHAnsi" w:hAnsi="Arial" w:cs="Arial"/>
          <w:lang w:eastAsia="en-US"/>
        </w:rPr>
        <w:t>configured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 on a feature by feature basis depending on </w:t>
      </w:r>
      <w:r>
        <w:rPr>
          <w:rStyle w:val="bumpedfont15"/>
          <w:rFonts w:ascii="Arial" w:eastAsiaTheme="minorHAnsi" w:hAnsi="Arial" w:cs="Arial"/>
          <w:lang w:eastAsia="en-US"/>
        </w:rPr>
        <w:t xml:space="preserve">design 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tolerances, </w:t>
      </w:r>
      <w:r>
        <w:rPr>
          <w:rStyle w:val="bumpedfont15"/>
          <w:rFonts w:ascii="Arial" w:eastAsiaTheme="minorHAnsi" w:hAnsi="Arial" w:cs="Arial"/>
          <w:lang w:eastAsia="en-US"/>
        </w:rPr>
        <w:t xml:space="preserve">process variation and </w:t>
      </w:r>
      <w:r w:rsidR="00F531FC">
        <w:rPr>
          <w:rStyle w:val="bumpedfont15"/>
          <w:rFonts w:ascii="Arial" w:eastAsiaTheme="minorHAnsi" w:hAnsi="Arial" w:cs="Arial"/>
          <w:lang w:eastAsia="en-US"/>
        </w:rPr>
        <w:t>tool wear rates</w:t>
      </w:r>
      <w:r w:rsidR="00A3224F">
        <w:rPr>
          <w:rStyle w:val="bumpedfont15"/>
          <w:rFonts w:ascii="Arial" w:eastAsiaTheme="minorHAnsi" w:hAnsi="Arial" w:cs="Arial"/>
          <w:lang w:eastAsia="en-US"/>
        </w:rPr>
        <w:t>.</w:t>
      </w:r>
      <w:r w:rsidR="00415FD0" w:rsidRPr="00415FD0">
        <w:rPr>
          <w:rStyle w:val="bumpedfont15"/>
          <w:rFonts w:ascii="Arial" w:eastAsiaTheme="minorHAnsi" w:hAnsi="Arial" w:cs="Arial"/>
          <w:lang w:eastAsia="en-US"/>
        </w:rPr>
        <w:t xml:space="preserve"> </w:t>
      </w:r>
    </w:p>
    <w:p w:rsidR="00415FD0" w:rsidRDefault="00415FD0" w:rsidP="00D43A40">
      <w:pPr>
        <w:rPr>
          <w:rStyle w:val="bumpedfont15"/>
          <w:rFonts w:ascii="Arial" w:eastAsiaTheme="minorHAnsi" w:hAnsi="Arial" w:cs="Arial"/>
          <w:lang w:eastAsia="en-US"/>
        </w:rPr>
      </w:pPr>
    </w:p>
    <w:p w:rsidR="00415FD0" w:rsidRPr="00415FD0" w:rsidRDefault="00415FD0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  <w:r w:rsidRPr="00415FD0">
        <w:rPr>
          <w:rStyle w:val="bumpedfont15"/>
          <w:rFonts w:ascii="Arial" w:eastAsiaTheme="minorHAnsi" w:hAnsi="Arial" w:cs="Arial"/>
          <w:b/>
          <w:lang w:eastAsia="en-US"/>
        </w:rPr>
        <w:t>Reduce dependence on skilled operators</w:t>
      </w:r>
    </w:p>
    <w:p w:rsidR="00415FD0" w:rsidRPr="00B908B4" w:rsidRDefault="00415FD0" w:rsidP="00D43A40">
      <w:pPr>
        <w:rPr>
          <w:rStyle w:val="bumpedfont15"/>
          <w:rFonts w:ascii="Arial" w:eastAsiaTheme="minorHAnsi" w:hAnsi="Arial" w:cs="Arial"/>
          <w:lang w:eastAsia="en-US"/>
        </w:rPr>
      </w:pPr>
      <w:r>
        <w:rPr>
          <w:rStyle w:val="bumpedfont15"/>
          <w:rFonts w:ascii="Arial" w:eastAsiaTheme="minorHAnsi" w:hAnsi="Arial" w:cs="Arial"/>
          <w:lang w:eastAsia="en-US"/>
        </w:rPr>
        <w:t>The ability to correct a process automat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ically with </w:t>
      </w:r>
      <w:r>
        <w:rPr>
          <w:rStyle w:val="bumpedfont15"/>
          <w:rFonts w:ascii="Arial" w:eastAsiaTheme="minorHAnsi" w:hAnsi="Arial" w:cs="Arial"/>
          <w:lang w:eastAsia="en-US"/>
        </w:rPr>
        <w:t>IPC</w:t>
      </w:r>
      <w:r w:rsidR="00E46DFF">
        <w:rPr>
          <w:rStyle w:val="bumpedfont15"/>
          <w:rFonts w:ascii="Arial" w:eastAsiaTheme="minorHAnsi" w:hAnsi="Arial" w:cs="Arial"/>
          <w:lang w:eastAsia="en-US"/>
        </w:rPr>
        <w:t xml:space="preserve"> software eliminates</w:t>
      </w:r>
      <w:r w:rsidRPr="00B908B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7B367A">
        <w:rPr>
          <w:rStyle w:val="bumpedfont15"/>
          <w:rFonts w:ascii="Arial" w:eastAsiaTheme="minorHAnsi" w:hAnsi="Arial" w:cs="Arial"/>
          <w:lang w:eastAsia="en-US"/>
        </w:rPr>
        <w:t xml:space="preserve">the potential for 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manual </w:t>
      </w:r>
      <w:r w:rsidRPr="00B908B4">
        <w:rPr>
          <w:rStyle w:val="bumpedfont15"/>
          <w:rFonts w:ascii="Arial" w:eastAsiaTheme="minorHAnsi" w:hAnsi="Arial" w:cs="Arial"/>
          <w:lang w:eastAsia="en-US"/>
        </w:rPr>
        <w:t>data entry errors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 and removes the requirement for an expert to decipher </w:t>
      </w:r>
      <w:r w:rsidR="00DA2280">
        <w:rPr>
          <w:rStyle w:val="bumpedfont15"/>
          <w:rFonts w:ascii="Arial" w:eastAsiaTheme="minorHAnsi" w:hAnsi="Arial" w:cs="Arial"/>
          <w:lang w:eastAsia="en-US"/>
        </w:rPr>
        <w:t xml:space="preserve">traditional </w:t>
      </w:r>
      <w:r w:rsidR="00A3224F">
        <w:rPr>
          <w:rStyle w:val="bumpedfont15"/>
          <w:rFonts w:ascii="Arial" w:eastAsiaTheme="minorHAnsi" w:hAnsi="Arial" w:cs="Arial"/>
          <w:lang w:eastAsia="en-US"/>
        </w:rPr>
        <w:t>measurement report</w:t>
      </w:r>
      <w:r w:rsidR="007B367A">
        <w:rPr>
          <w:rStyle w:val="bumpedfont15"/>
          <w:rFonts w:ascii="Arial" w:eastAsiaTheme="minorHAnsi" w:hAnsi="Arial" w:cs="Arial"/>
          <w:lang w:eastAsia="en-US"/>
        </w:rPr>
        <w:t>s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 into </w:t>
      </w:r>
      <w:r w:rsidR="007B367A">
        <w:rPr>
          <w:rStyle w:val="bumpedfont15"/>
          <w:rFonts w:ascii="Arial" w:eastAsiaTheme="minorHAnsi" w:hAnsi="Arial" w:cs="Arial"/>
          <w:lang w:eastAsia="en-US"/>
        </w:rPr>
        <w:t>a</w:t>
      </w:r>
      <w:r w:rsidR="00505EE5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7B367A">
        <w:rPr>
          <w:rStyle w:val="bumpedfont15"/>
          <w:rFonts w:ascii="Arial" w:eastAsiaTheme="minorHAnsi" w:hAnsi="Arial" w:cs="Arial"/>
          <w:lang w:eastAsia="en-US"/>
        </w:rPr>
        <w:t>process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 correction value at the CNC machine.</w:t>
      </w:r>
    </w:p>
    <w:p w:rsidR="00B06D73" w:rsidRPr="00B908B4" w:rsidRDefault="00B06D73" w:rsidP="00D43A40">
      <w:pPr>
        <w:rPr>
          <w:rStyle w:val="bumpedfont15"/>
          <w:rFonts w:ascii="Arial" w:eastAsiaTheme="minorHAnsi" w:hAnsi="Arial" w:cs="Arial"/>
          <w:lang w:eastAsia="en-US"/>
        </w:rPr>
      </w:pPr>
    </w:p>
    <w:p w:rsidR="004F66D7" w:rsidRDefault="004F66D7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  <w:r>
        <w:rPr>
          <w:rStyle w:val="bumpedfont15"/>
          <w:rFonts w:ascii="Arial" w:eastAsiaTheme="minorHAnsi" w:hAnsi="Arial" w:cs="Arial"/>
          <w:b/>
          <w:lang w:eastAsia="en-US"/>
        </w:rPr>
        <w:t xml:space="preserve">One-to-one or One-to-many – update multiple machines from one </w:t>
      </w:r>
      <w:r w:rsidR="00505EE5">
        <w:rPr>
          <w:rStyle w:val="bumpedfont15"/>
          <w:rFonts w:ascii="Arial" w:eastAsiaTheme="minorHAnsi" w:hAnsi="Arial" w:cs="Arial"/>
          <w:b/>
          <w:lang w:eastAsia="en-US"/>
        </w:rPr>
        <w:t>Equator</w:t>
      </w:r>
      <w:r w:rsidR="00E46DFF">
        <w:rPr>
          <w:rStyle w:val="bumpedfont15"/>
          <w:rFonts w:ascii="Arial" w:eastAsiaTheme="minorHAnsi" w:hAnsi="Arial" w:cs="Arial"/>
          <w:b/>
          <w:lang w:eastAsia="en-US"/>
        </w:rPr>
        <w:t xml:space="preserve"> gauge</w:t>
      </w:r>
    </w:p>
    <w:p w:rsidR="004F66D7" w:rsidRPr="004F66D7" w:rsidRDefault="00505EE5" w:rsidP="00D43A40">
      <w:pPr>
        <w:rPr>
          <w:rStyle w:val="bumpedfont15"/>
          <w:rFonts w:ascii="Arial" w:eastAsiaTheme="minorHAnsi" w:hAnsi="Arial" w:cs="Arial"/>
          <w:lang w:eastAsia="en-US"/>
        </w:rPr>
      </w:pPr>
      <w:r>
        <w:rPr>
          <w:rStyle w:val="bumpedfont15"/>
          <w:rFonts w:ascii="Arial" w:eastAsiaTheme="minorHAnsi" w:hAnsi="Arial" w:cs="Arial"/>
          <w:lang w:eastAsia="en-US"/>
        </w:rPr>
        <w:t>An</w:t>
      </w:r>
      <w:r w:rsidR="004F66D7" w:rsidRPr="004F66D7">
        <w:rPr>
          <w:rStyle w:val="bumpedfont15"/>
          <w:rFonts w:ascii="Arial" w:eastAsiaTheme="minorHAnsi" w:hAnsi="Arial" w:cs="Arial"/>
          <w:lang w:eastAsia="en-US"/>
        </w:rPr>
        <w:t xml:space="preserve"> Equator</w:t>
      </w:r>
      <w:r w:rsidR="00E46DFF">
        <w:rPr>
          <w:rStyle w:val="bumpedfont15"/>
          <w:rFonts w:ascii="Arial" w:eastAsiaTheme="minorHAnsi" w:hAnsi="Arial" w:cs="Arial"/>
          <w:lang w:eastAsia="en-US"/>
        </w:rPr>
        <w:t xml:space="preserve"> gauging system</w:t>
      </w:r>
      <w:r w:rsidR="004F66D7" w:rsidRPr="004F66D7">
        <w:rPr>
          <w:rStyle w:val="bumpedfont15"/>
          <w:rFonts w:ascii="Arial" w:eastAsiaTheme="minorHAnsi" w:hAnsi="Arial" w:cs="Arial"/>
          <w:lang w:eastAsia="en-US"/>
        </w:rPr>
        <w:t xml:space="preserve"> can be connected to one or multiple </w:t>
      </w:r>
      <w:r>
        <w:rPr>
          <w:rStyle w:val="bumpedfont15"/>
          <w:rFonts w:ascii="Arial" w:eastAsiaTheme="minorHAnsi" w:hAnsi="Arial" w:cs="Arial"/>
          <w:lang w:eastAsia="en-US"/>
        </w:rPr>
        <w:t xml:space="preserve">CNC </w:t>
      </w:r>
      <w:r w:rsidR="004F66D7" w:rsidRPr="004F66D7">
        <w:rPr>
          <w:rStyle w:val="bumpedfont15"/>
          <w:rFonts w:ascii="Arial" w:eastAsiaTheme="minorHAnsi" w:hAnsi="Arial" w:cs="Arial"/>
          <w:lang w:eastAsia="en-US"/>
        </w:rPr>
        <w:t>machine tools</w:t>
      </w:r>
      <w:r w:rsidR="00E03520">
        <w:rPr>
          <w:rStyle w:val="bumpedfont15"/>
          <w:rFonts w:ascii="Arial" w:eastAsiaTheme="minorHAnsi" w:hAnsi="Arial" w:cs="Arial"/>
          <w:lang w:eastAsia="en-US"/>
        </w:rPr>
        <w:t xml:space="preserve">, so that </w:t>
      </w:r>
      <w:r w:rsidR="004F66D7">
        <w:rPr>
          <w:rStyle w:val="bumpedfont15"/>
          <w:rFonts w:ascii="Arial" w:eastAsiaTheme="minorHAnsi" w:hAnsi="Arial" w:cs="Arial"/>
          <w:lang w:eastAsia="en-US"/>
        </w:rPr>
        <w:t>parts</w:t>
      </w:r>
      <w:r w:rsidR="004F66D7" w:rsidRPr="004F66D7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E03520">
        <w:rPr>
          <w:rStyle w:val="bumpedfont15"/>
          <w:rFonts w:ascii="Arial" w:eastAsiaTheme="minorHAnsi" w:hAnsi="Arial" w:cs="Arial"/>
          <w:lang w:eastAsia="en-US"/>
        </w:rPr>
        <w:t>from different machines can be gauged on one Equator, with the offset updates being sent to the corresponding machine</w:t>
      </w:r>
      <w:r>
        <w:rPr>
          <w:rStyle w:val="bumpedfont15"/>
          <w:rFonts w:ascii="Arial" w:eastAsiaTheme="minorHAnsi" w:hAnsi="Arial" w:cs="Arial"/>
          <w:lang w:eastAsia="en-US"/>
        </w:rPr>
        <w:t xml:space="preserve"> (part / machine identification is required)</w:t>
      </w:r>
      <w:r w:rsidR="00E03520">
        <w:rPr>
          <w:rStyle w:val="bumpedfont15"/>
          <w:rFonts w:ascii="Arial" w:eastAsiaTheme="minorHAnsi" w:hAnsi="Arial" w:cs="Arial"/>
          <w:lang w:eastAsia="en-US"/>
        </w:rPr>
        <w:t xml:space="preserve">.  Connection to multiple machines </w:t>
      </w:r>
      <w:r>
        <w:rPr>
          <w:rStyle w:val="bumpedfont15"/>
          <w:rFonts w:ascii="Arial" w:eastAsiaTheme="minorHAnsi" w:hAnsi="Arial" w:cs="Arial"/>
          <w:lang w:eastAsia="en-US"/>
        </w:rPr>
        <w:t xml:space="preserve">requires </w:t>
      </w:r>
      <w:r w:rsidR="00E03520">
        <w:rPr>
          <w:rStyle w:val="bumpedfont15"/>
          <w:rFonts w:ascii="Arial" w:eastAsiaTheme="minorHAnsi" w:hAnsi="Arial" w:cs="Arial"/>
          <w:lang w:eastAsia="en-US"/>
        </w:rPr>
        <w:t>an Ethernet hub or</w:t>
      </w:r>
      <w:r w:rsidR="00D43A40">
        <w:rPr>
          <w:rStyle w:val="bumpedfont15"/>
          <w:rFonts w:ascii="Arial" w:eastAsiaTheme="minorHAnsi" w:hAnsi="Arial" w:cs="Arial"/>
          <w:lang w:eastAsia="en-US"/>
        </w:rPr>
        <w:t xml:space="preserve"> is</w:t>
      </w:r>
      <w:r w:rsidR="00E03520">
        <w:rPr>
          <w:rStyle w:val="bumpedfont15"/>
          <w:rFonts w:ascii="Arial" w:eastAsiaTheme="minorHAnsi" w:hAnsi="Arial" w:cs="Arial"/>
          <w:lang w:eastAsia="en-US"/>
        </w:rPr>
        <w:t xml:space="preserve"> via </w:t>
      </w:r>
      <w:r>
        <w:rPr>
          <w:rStyle w:val="bumpedfont15"/>
          <w:rFonts w:ascii="Arial" w:eastAsiaTheme="minorHAnsi" w:hAnsi="Arial" w:cs="Arial"/>
          <w:lang w:eastAsia="en-US"/>
        </w:rPr>
        <w:t xml:space="preserve">an existing </w:t>
      </w:r>
      <w:r w:rsidR="00E03520">
        <w:rPr>
          <w:rStyle w:val="bumpedfont15"/>
          <w:rFonts w:ascii="Arial" w:eastAsiaTheme="minorHAnsi" w:hAnsi="Arial" w:cs="Arial"/>
          <w:lang w:eastAsia="en-US"/>
        </w:rPr>
        <w:t>factory network.</w:t>
      </w:r>
      <w:r w:rsidR="007B0192">
        <w:rPr>
          <w:rStyle w:val="bumpedfont15"/>
          <w:rFonts w:ascii="Arial" w:eastAsiaTheme="minorHAnsi" w:hAnsi="Arial" w:cs="Arial"/>
          <w:lang w:eastAsia="en-US"/>
        </w:rPr>
        <w:t xml:space="preserve"> Closed loop unmanned process control of a cell of machines is possible and a key requirement when used in conjunction with factory automation systems.</w:t>
      </w:r>
    </w:p>
    <w:p w:rsidR="004F66D7" w:rsidRPr="004F66D7" w:rsidRDefault="004F66D7" w:rsidP="00D43A40">
      <w:pPr>
        <w:rPr>
          <w:rStyle w:val="bumpedfont15"/>
          <w:rFonts w:ascii="Arial" w:eastAsiaTheme="minorHAnsi" w:hAnsi="Arial" w:cs="Arial"/>
          <w:lang w:eastAsia="en-US"/>
        </w:rPr>
      </w:pPr>
    </w:p>
    <w:p w:rsidR="00900620" w:rsidRPr="00900620" w:rsidRDefault="00505EE5" w:rsidP="00D43A40">
      <w:pPr>
        <w:rPr>
          <w:rStyle w:val="bumpedfont15"/>
          <w:rFonts w:ascii="Arial" w:eastAsiaTheme="minorHAnsi" w:hAnsi="Arial" w:cs="Arial"/>
          <w:b/>
          <w:i/>
          <w:lang w:eastAsia="en-US"/>
        </w:rPr>
      </w:pPr>
      <w:r>
        <w:rPr>
          <w:rStyle w:val="bumpedfont15"/>
          <w:rFonts w:ascii="Arial" w:eastAsiaTheme="minorHAnsi" w:hAnsi="Arial" w:cs="Arial"/>
          <w:b/>
          <w:lang w:eastAsia="en-US"/>
        </w:rPr>
        <w:t xml:space="preserve">Intelligent </w:t>
      </w:r>
      <w:r w:rsidR="00E46DFF">
        <w:rPr>
          <w:rStyle w:val="bumpedfont15"/>
          <w:rFonts w:ascii="Arial" w:eastAsiaTheme="minorHAnsi" w:hAnsi="Arial" w:cs="Arial"/>
          <w:b/>
          <w:lang w:eastAsia="en-US"/>
        </w:rPr>
        <w:t>p</w:t>
      </w:r>
      <w:r>
        <w:rPr>
          <w:rStyle w:val="bumpedfont15"/>
          <w:rFonts w:ascii="Arial" w:eastAsiaTheme="minorHAnsi" w:hAnsi="Arial" w:cs="Arial"/>
          <w:b/>
          <w:lang w:eastAsia="en-US"/>
        </w:rPr>
        <w:t xml:space="preserve">rocess </w:t>
      </w:r>
      <w:r w:rsidR="00E46DFF">
        <w:rPr>
          <w:rStyle w:val="bumpedfont15"/>
          <w:rFonts w:ascii="Arial" w:eastAsiaTheme="minorHAnsi" w:hAnsi="Arial" w:cs="Arial"/>
          <w:b/>
          <w:lang w:eastAsia="en-US"/>
        </w:rPr>
        <w:t>c</w:t>
      </w:r>
      <w:r w:rsidR="00900620" w:rsidRPr="00900620">
        <w:rPr>
          <w:rStyle w:val="bumpedfont15"/>
          <w:rFonts w:ascii="Arial" w:eastAsiaTheme="minorHAnsi" w:hAnsi="Arial" w:cs="Arial"/>
          <w:b/>
          <w:lang w:eastAsia="en-US"/>
        </w:rPr>
        <w:t xml:space="preserve">ontrol </w:t>
      </w:r>
      <w:r>
        <w:rPr>
          <w:rStyle w:val="bumpedfont15"/>
          <w:rFonts w:ascii="Arial" w:eastAsiaTheme="minorHAnsi" w:hAnsi="Arial" w:cs="Arial"/>
          <w:b/>
          <w:lang w:eastAsia="en-US"/>
        </w:rPr>
        <w:t xml:space="preserve">of </w:t>
      </w:r>
      <w:r w:rsidR="00900620" w:rsidRPr="00900620">
        <w:rPr>
          <w:rStyle w:val="bumpedfont15"/>
          <w:rFonts w:ascii="Arial" w:eastAsiaTheme="minorHAnsi" w:hAnsi="Arial" w:cs="Arial"/>
          <w:b/>
          <w:lang w:eastAsia="en-US"/>
        </w:rPr>
        <w:t>cutting tool</w:t>
      </w:r>
      <w:r>
        <w:rPr>
          <w:rStyle w:val="bumpedfont15"/>
          <w:rFonts w:ascii="Arial" w:eastAsiaTheme="minorHAnsi" w:hAnsi="Arial" w:cs="Arial"/>
          <w:b/>
          <w:lang w:eastAsia="en-US"/>
        </w:rPr>
        <w:t>s</w:t>
      </w:r>
      <w:r w:rsidR="00900620" w:rsidRPr="00900620">
        <w:rPr>
          <w:rStyle w:val="bumpedfont15"/>
          <w:rFonts w:ascii="Arial" w:eastAsiaTheme="minorHAnsi" w:hAnsi="Arial" w:cs="Arial"/>
          <w:b/>
          <w:lang w:eastAsia="en-US"/>
        </w:rPr>
        <w:t xml:space="preserve"> </w:t>
      </w:r>
    </w:p>
    <w:p w:rsidR="00505EE5" w:rsidRDefault="00505EE5" w:rsidP="00D43A40">
      <w:pPr>
        <w:rPr>
          <w:rStyle w:val="bumpedfont15"/>
          <w:rFonts w:ascii="Arial" w:eastAsiaTheme="minorHAnsi" w:hAnsi="Arial" w:cs="Arial"/>
          <w:lang w:eastAsia="en-US"/>
        </w:rPr>
      </w:pPr>
      <w:r>
        <w:rPr>
          <w:rStyle w:val="bumpedfont15"/>
          <w:rFonts w:ascii="Arial" w:eastAsiaTheme="minorHAnsi" w:hAnsi="Arial" w:cs="Arial"/>
          <w:lang w:eastAsia="en-US"/>
        </w:rPr>
        <w:t>Options within</w:t>
      </w:r>
      <w:r w:rsidR="00900620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E46DFF">
        <w:rPr>
          <w:rStyle w:val="bumpedfont15"/>
          <w:rFonts w:ascii="Arial" w:eastAsiaTheme="minorHAnsi" w:hAnsi="Arial" w:cs="Arial"/>
          <w:lang w:eastAsia="en-US"/>
        </w:rPr>
        <w:t xml:space="preserve">the </w:t>
      </w:r>
      <w:r w:rsidR="00900620">
        <w:rPr>
          <w:rStyle w:val="bumpedfont15"/>
          <w:rFonts w:ascii="Arial" w:eastAsiaTheme="minorHAnsi" w:hAnsi="Arial" w:cs="Arial"/>
          <w:lang w:eastAsia="en-US"/>
        </w:rPr>
        <w:t>IPC</w:t>
      </w:r>
      <w:r w:rsidR="00E46DFF">
        <w:rPr>
          <w:rStyle w:val="bumpedfont15"/>
          <w:rFonts w:ascii="Arial" w:eastAsiaTheme="minorHAnsi" w:hAnsi="Arial" w:cs="Arial"/>
          <w:lang w:eastAsia="en-US"/>
        </w:rPr>
        <w:t xml:space="preserve"> software</w:t>
      </w:r>
      <w:r w:rsidR="00900620">
        <w:rPr>
          <w:rStyle w:val="bumpedfont15"/>
          <w:rFonts w:ascii="Arial" w:eastAsiaTheme="minorHAnsi" w:hAnsi="Arial" w:cs="Arial"/>
          <w:lang w:eastAsia="en-US"/>
        </w:rPr>
        <w:t xml:space="preserve"> can constantly monitor the process </w:t>
      </w:r>
      <w:r>
        <w:rPr>
          <w:rStyle w:val="bumpedfont15"/>
          <w:rFonts w:ascii="Arial" w:eastAsiaTheme="minorHAnsi" w:hAnsi="Arial" w:cs="Arial"/>
          <w:lang w:eastAsia="en-US"/>
        </w:rPr>
        <w:t>and</w:t>
      </w:r>
      <w:r w:rsidR="00900620">
        <w:rPr>
          <w:rStyle w:val="bumpedfont15"/>
          <w:rFonts w:ascii="Arial" w:eastAsiaTheme="minorHAnsi" w:hAnsi="Arial" w:cs="Arial"/>
          <w:lang w:eastAsia="en-US"/>
        </w:rPr>
        <w:t xml:space="preserve"> detect </w:t>
      </w:r>
      <w:r>
        <w:rPr>
          <w:rStyle w:val="bumpedfont15"/>
          <w:rFonts w:ascii="Arial" w:eastAsiaTheme="minorHAnsi" w:hAnsi="Arial" w:cs="Arial"/>
          <w:lang w:eastAsia="en-US"/>
        </w:rPr>
        <w:t>excessive tool offset update values</w:t>
      </w:r>
      <w:r w:rsidR="00D43A40">
        <w:rPr>
          <w:rStyle w:val="bumpedfont15"/>
          <w:rFonts w:ascii="Arial" w:eastAsiaTheme="minorHAnsi" w:hAnsi="Arial" w:cs="Arial"/>
          <w:lang w:eastAsia="en-US"/>
        </w:rPr>
        <w:t>,</w:t>
      </w:r>
      <w:r>
        <w:rPr>
          <w:rStyle w:val="bumpedfont15"/>
          <w:rFonts w:ascii="Arial" w:eastAsiaTheme="minorHAnsi" w:hAnsi="Arial" w:cs="Arial"/>
          <w:lang w:eastAsia="en-US"/>
        </w:rPr>
        <w:t xml:space="preserve"> indicating </w:t>
      </w:r>
      <w:r w:rsidR="00B06D73" w:rsidRPr="00B908B4">
        <w:rPr>
          <w:rStyle w:val="bumpedfont15"/>
          <w:rFonts w:ascii="Arial" w:eastAsiaTheme="minorHAnsi" w:hAnsi="Arial" w:cs="Arial"/>
          <w:lang w:eastAsia="en-US"/>
        </w:rPr>
        <w:t xml:space="preserve">tool </w:t>
      </w:r>
      <w:r w:rsidR="00D43A40">
        <w:rPr>
          <w:rStyle w:val="bumpedfont15"/>
          <w:rFonts w:ascii="Arial" w:eastAsiaTheme="minorHAnsi" w:hAnsi="Arial" w:cs="Arial"/>
          <w:lang w:eastAsia="en-US"/>
        </w:rPr>
        <w:t>failure or high rates of</w:t>
      </w:r>
      <w:r>
        <w:rPr>
          <w:rStyle w:val="bumpedfont15"/>
          <w:rFonts w:ascii="Arial" w:eastAsiaTheme="minorHAnsi" w:hAnsi="Arial" w:cs="Arial"/>
          <w:lang w:eastAsia="en-US"/>
        </w:rPr>
        <w:t xml:space="preserve"> wear</w:t>
      </w:r>
      <w:r w:rsidR="00D43A40">
        <w:rPr>
          <w:rStyle w:val="bumpedfont15"/>
          <w:rFonts w:ascii="Arial" w:eastAsiaTheme="minorHAnsi" w:hAnsi="Arial" w:cs="Arial"/>
          <w:lang w:eastAsia="en-US"/>
        </w:rPr>
        <w:t>,</w:t>
      </w:r>
      <w:r w:rsidR="00B06D73" w:rsidRPr="00B908B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900620">
        <w:rPr>
          <w:rStyle w:val="bumpedfont15"/>
          <w:rFonts w:ascii="Arial" w:eastAsiaTheme="minorHAnsi" w:hAnsi="Arial" w:cs="Arial"/>
          <w:lang w:eastAsia="en-US"/>
        </w:rPr>
        <w:t xml:space="preserve">and </w:t>
      </w:r>
      <w:r>
        <w:rPr>
          <w:rStyle w:val="bumpedfont15"/>
          <w:rFonts w:ascii="Arial" w:eastAsiaTheme="minorHAnsi" w:hAnsi="Arial" w:cs="Arial"/>
          <w:lang w:eastAsia="en-US"/>
        </w:rPr>
        <w:t xml:space="preserve">automatically </w:t>
      </w:r>
      <w:r w:rsidR="00900620">
        <w:rPr>
          <w:rStyle w:val="bumpedfont15"/>
          <w:rFonts w:ascii="Arial" w:eastAsiaTheme="minorHAnsi" w:hAnsi="Arial" w:cs="Arial"/>
          <w:lang w:eastAsia="en-US"/>
        </w:rPr>
        <w:t xml:space="preserve">signal </w:t>
      </w:r>
      <w:r w:rsidR="00985C9E">
        <w:rPr>
          <w:rStyle w:val="bumpedfont15"/>
          <w:rFonts w:ascii="Arial" w:eastAsiaTheme="minorHAnsi" w:hAnsi="Arial" w:cs="Arial"/>
          <w:lang w:eastAsia="en-US"/>
        </w:rPr>
        <w:t xml:space="preserve">to the </w:t>
      </w:r>
      <w:r w:rsidR="00900620">
        <w:rPr>
          <w:rStyle w:val="bumpedfont15"/>
          <w:rFonts w:ascii="Arial" w:eastAsiaTheme="minorHAnsi" w:hAnsi="Arial" w:cs="Arial"/>
          <w:lang w:eastAsia="en-US"/>
        </w:rPr>
        <w:t>machine</w:t>
      </w:r>
      <w:r w:rsidR="00B06D73" w:rsidRPr="00B908B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985C9E">
        <w:rPr>
          <w:rStyle w:val="bumpedfont15"/>
          <w:rFonts w:ascii="Arial" w:eastAsiaTheme="minorHAnsi" w:hAnsi="Arial" w:cs="Arial"/>
          <w:lang w:eastAsia="en-US"/>
        </w:rPr>
        <w:t xml:space="preserve">that the tool </w:t>
      </w:r>
      <w:r w:rsidR="00B06D73" w:rsidRPr="00B908B4">
        <w:rPr>
          <w:rStyle w:val="bumpedfont15"/>
          <w:rFonts w:ascii="Arial" w:eastAsiaTheme="minorHAnsi" w:hAnsi="Arial" w:cs="Arial"/>
          <w:lang w:eastAsia="en-US"/>
        </w:rPr>
        <w:t>need</w:t>
      </w:r>
      <w:r w:rsidR="00900620">
        <w:rPr>
          <w:rStyle w:val="bumpedfont15"/>
          <w:rFonts w:ascii="Arial" w:eastAsiaTheme="minorHAnsi" w:hAnsi="Arial" w:cs="Arial"/>
          <w:lang w:eastAsia="en-US"/>
        </w:rPr>
        <w:t>s</w:t>
      </w:r>
      <w:r w:rsidR="00B06D73" w:rsidRPr="00B908B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985C9E">
        <w:rPr>
          <w:rStyle w:val="bumpedfont15"/>
          <w:rFonts w:ascii="Arial" w:eastAsiaTheme="minorHAnsi" w:hAnsi="Arial" w:cs="Arial"/>
          <w:lang w:eastAsia="en-US"/>
        </w:rPr>
        <w:t>changing.</w:t>
      </w:r>
      <w:r>
        <w:rPr>
          <w:rStyle w:val="bumpedfont15"/>
          <w:rFonts w:ascii="Arial" w:eastAsiaTheme="minorHAnsi" w:hAnsi="Arial" w:cs="Arial"/>
          <w:lang w:eastAsia="en-US"/>
        </w:rPr>
        <w:t xml:space="preserve"> </w:t>
      </w:r>
    </w:p>
    <w:p w:rsidR="00505EE5" w:rsidRDefault="00505EE5" w:rsidP="00D43A40">
      <w:pPr>
        <w:rPr>
          <w:rStyle w:val="bumpedfont15"/>
          <w:rFonts w:ascii="Arial" w:eastAsiaTheme="minorHAnsi" w:hAnsi="Arial" w:cs="Arial"/>
          <w:lang w:eastAsia="en-US"/>
        </w:rPr>
      </w:pPr>
    </w:p>
    <w:p w:rsidR="00415FD0" w:rsidRPr="0008154E" w:rsidRDefault="00505EE5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  <w:r>
        <w:rPr>
          <w:rStyle w:val="bumpedfont15"/>
          <w:rFonts w:ascii="Arial" w:eastAsiaTheme="minorHAnsi" w:hAnsi="Arial" w:cs="Arial"/>
          <w:b/>
          <w:lang w:eastAsia="en-US"/>
        </w:rPr>
        <w:t>Where IPC</w:t>
      </w:r>
      <w:r w:rsidR="00E46DFF">
        <w:rPr>
          <w:rStyle w:val="bumpedfont15"/>
          <w:rFonts w:ascii="Arial" w:eastAsiaTheme="minorHAnsi" w:hAnsi="Arial" w:cs="Arial"/>
          <w:b/>
          <w:lang w:eastAsia="en-US"/>
        </w:rPr>
        <w:t xml:space="preserve"> software</w:t>
      </w:r>
      <w:r>
        <w:rPr>
          <w:rStyle w:val="bumpedfont15"/>
          <w:rFonts w:ascii="Arial" w:eastAsiaTheme="minorHAnsi" w:hAnsi="Arial" w:cs="Arial"/>
          <w:b/>
          <w:lang w:eastAsia="en-US"/>
        </w:rPr>
        <w:t xml:space="preserve"> is of benefit</w:t>
      </w:r>
    </w:p>
    <w:p w:rsidR="0008154E" w:rsidRDefault="0008154E" w:rsidP="00D43A40">
      <w:pPr>
        <w:rPr>
          <w:rStyle w:val="bumpedfont15"/>
          <w:rFonts w:ascii="Arial" w:eastAsiaTheme="minorHAnsi" w:hAnsi="Arial" w:cs="Arial"/>
          <w:lang w:eastAsia="en-US"/>
        </w:rPr>
      </w:pPr>
      <w:r>
        <w:rPr>
          <w:rStyle w:val="bumpedfont15"/>
          <w:rFonts w:ascii="Arial" w:eastAsiaTheme="minorHAnsi" w:hAnsi="Arial" w:cs="Arial"/>
          <w:lang w:eastAsia="en-US"/>
        </w:rPr>
        <w:lastRenderedPageBreak/>
        <w:t>IPC</w:t>
      </w:r>
      <w:r w:rsidR="00E46DFF">
        <w:rPr>
          <w:rStyle w:val="bumpedfont15"/>
          <w:rFonts w:ascii="Arial" w:eastAsiaTheme="minorHAnsi" w:hAnsi="Arial" w:cs="Arial"/>
          <w:lang w:eastAsia="en-US"/>
        </w:rPr>
        <w:t xml:space="preserve"> software</w:t>
      </w:r>
      <w:r>
        <w:rPr>
          <w:rStyle w:val="bumpedfont15"/>
          <w:rFonts w:ascii="Arial" w:eastAsiaTheme="minorHAnsi" w:hAnsi="Arial" w:cs="Arial"/>
          <w:lang w:eastAsia="en-US"/>
        </w:rPr>
        <w:t xml:space="preserve"> has proven to be particularly useful </w:t>
      </w:r>
      <w:r w:rsidR="00E46DFF">
        <w:rPr>
          <w:rStyle w:val="bumpedfont15"/>
          <w:rFonts w:ascii="Arial" w:eastAsiaTheme="minorHAnsi" w:hAnsi="Arial" w:cs="Arial"/>
          <w:lang w:eastAsia="en-US"/>
        </w:rPr>
        <w:t>for</w:t>
      </w:r>
      <w:r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505EE5">
        <w:rPr>
          <w:rStyle w:val="bumpedfont15"/>
          <w:rFonts w:ascii="Arial" w:eastAsiaTheme="minorHAnsi" w:hAnsi="Arial" w:cs="Arial"/>
          <w:lang w:eastAsia="en-US"/>
        </w:rPr>
        <w:t xml:space="preserve">conventional CNC lathes </w:t>
      </w:r>
      <w:r>
        <w:rPr>
          <w:rStyle w:val="bumpedfont15"/>
          <w:rFonts w:ascii="Arial" w:eastAsiaTheme="minorHAnsi" w:hAnsi="Arial" w:cs="Arial"/>
          <w:lang w:eastAsia="en-US"/>
        </w:rPr>
        <w:t xml:space="preserve">or </w:t>
      </w:r>
      <w:r w:rsidR="00505EE5">
        <w:rPr>
          <w:rStyle w:val="bumpedfont15"/>
          <w:rFonts w:ascii="Arial" w:eastAsiaTheme="minorHAnsi" w:hAnsi="Arial" w:cs="Arial"/>
          <w:lang w:eastAsia="en-US"/>
        </w:rPr>
        <w:t xml:space="preserve">Swiss-style </w:t>
      </w:r>
      <w:r>
        <w:rPr>
          <w:rStyle w:val="bumpedfont15"/>
          <w:rFonts w:ascii="Arial" w:eastAsiaTheme="minorHAnsi" w:hAnsi="Arial" w:cs="Arial"/>
          <w:lang w:eastAsia="en-US"/>
        </w:rPr>
        <w:t xml:space="preserve">sliding head </w:t>
      </w:r>
      <w:r w:rsidR="00505EE5">
        <w:rPr>
          <w:rStyle w:val="bumpedfont15"/>
          <w:rFonts w:ascii="Arial" w:eastAsiaTheme="minorHAnsi" w:hAnsi="Arial" w:cs="Arial"/>
          <w:lang w:eastAsia="en-US"/>
        </w:rPr>
        <w:t xml:space="preserve">machines where integration of a </w:t>
      </w:r>
      <w:r w:rsidR="00C53FC9">
        <w:rPr>
          <w:rStyle w:val="bumpedfont15"/>
          <w:rFonts w:ascii="Arial" w:eastAsiaTheme="minorHAnsi" w:hAnsi="Arial" w:cs="Arial"/>
          <w:lang w:eastAsia="en-US"/>
        </w:rPr>
        <w:t xml:space="preserve">conventional </w:t>
      </w:r>
      <w:r w:rsidR="00505EE5">
        <w:rPr>
          <w:rStyle w:val="bumpedfont15"/>
          <w:rFonts w:ascii="Arial" w:eastAsiaTheme="minorHAnsi" w:hAnsi="Arial" w:cs="Arial"/>
          <w:lang w:eastAsia="en-US"/>
        </w:rPr>
        <w:t xml:space="preserve">machine </w:t>
      </w:r>
      <w:r w:rsidR="00C53FC9">
        <w:rPr>
          <w:rStyle w:val="bumpedfont15"/>
          <w:rFonts w:ascii="Arial" w:eastAsiaTheme="minorHAnsi" w:hAnsi="Arial" w:cs="Arial"/>
          <w:lang w:eastAsia="en-US"/>
        </w:rPr>
        <w:t>tool probing system</w:t>
      </w:r>
      <w:r w:rsidR="00505EE5">
        <w:rPr>
          <w:rStyle w:val="bumpedfont15"/>
          <w:rFonts w:ascii="Arial" w:eastAsiaTheme="minorHAnsi" w:hAnsi="Arial" w:cs="Arial"/>
          <w:lang w:eastAsia="en-US"/>
        </w:rPr>
        <w:t xml:space="preserve"> may be difficult due to </w:t>
      </w:r>
      <w:r w:rsidR="00C53FC9">
        <w:rPr>
          <w:rStyle w:val="bumpedfont15"/>
          <w:rFonts w:ascii="Arial" w:eastAsiaTheme="minorHAnsi" w:hAnsi="Arial" w:cs="Arial"/>
          <w:lang w:eastAsia="en-US"/>
        </w:rPr>
        <w:t xml:space="preserve">machine </w:t>
      </w:r>
      <w:r w:rsidR="00505EE5">
        <w:rPr>
          <w:rStyle w:val="bumpedfont15"/>
          <w:rFonts w:ascii="Arial" w:eastAsiaTheme="minorHAnsi" w:hAnsi="Arial" w:cs="Arial"/>
          <w:lang w:eastAsia="en-US"/>
        </w:rPr>
        <w:t>configuration o</w:t>
      </w:r>
      <w:r w:rsidR="00C53FC9">
        <w:rPr>
          <w:rStyle w:val="bumpedfont15"/>
          <w:rFonts w:ascii="Arial" w:eastAsiaTheme="minorHAnsi" w:hAnsi="Arial" w:cs="Arial"/>
          <w:lang w:eastAsia="en-US"/>
        </w:rPr>
        <w:t>r</w:t>
      </w:r>
      <w:r w:rsidR="00505EE5">
        <w:rPr>
          <w:rStyle w:val="bumpedfont15"/>
          <w:rFonts w:ascii="Arial" w:eastAsiaTheme="minorHAnsi" w:hAnsi="Arial" w:cs="Arial"/>
          <w:lang w:eastAsia="en-US"/>
        </w:rPr>
        <w:t xml:space="preserve"> tool station availability.</w:t>
      </w:r>
      <w:r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C53FC9">
        <w:rPr>
          <w:rStyle w:val="bumpedfont15"/>
          <w:rFonts w:ascii="Arial" w:eastAsiaTheme="minorHAnsi" w:hAnsi="Arial" w:cs="Arial"/>
          <w:lang w:eastAsia="en-US"/>
        </w:rPr>
        <w:t>Using the Equator gauging system is also beneficial where measurement due to feature acc</w:t>
      </w:r>
      <w:r w:rsidR="00D43A40">
        <w:rPr>
          <w:rStyle w:val="bumpedfont15"/>
          <w:rFonts w:ascii="Arial" w:eastAsiaTheme="minorHAnsi" w:hAnsi="Arial" w:cs="Arial"/>
          <w:lang w:eastAsia="en-US"/>
        </w:rPr>
        <w:t>ess or size would be difficult</w:t>
      </w:r>
      <w:r w:rsidR="00C53FC9">
        <w:rPr>
          <w:rStyle w:val="bumpedfont15"/>
          <w:rFonts w:ascii="Arial" w:eastAsiaTheme="minorHAnsi" w:hAnsi="Arial" w:cs="Arial"/>
          <w:lang w:eastAsia="en-US"/>
        </w:rPr>
        <w:t xml:space="preserve"> to undertake </w:t>
      </w:r>
      <w:r w:rsidR="00E46DFF">
        <w:rPr>
          <w:rStyle w:val="bumpedfont15"/>
          <w:rFonts w:ascii="Arial" w:eastAsiaTheme="minorHAnsi" w:hAnsi="Arial" w:cs="Arial"/>
          <w:lang w:eastAsia="en-US"/>
        </w:rPr>
        <w:t xml:space="preserve">on </w:t>
      </w:r>
      <w:r w:rsidR="00C53FC9">
        <w:rPr>
          <w:rStyle w:val="bumpedfont15"/>
          <w:rFonts w:ascii="Arial" w:eastAsiaTheme="minorHAnsi" w:hAnsi="Arial" w:cs="Arial"/>
          <w:lang w:eastAsia="en-US"/>
        </w:rPr>
        <w:t xml:space="preserve">the machine tool. Also, the use of off-machine gauging and IPC </w:t>
      </w:r>
      <w:r w:rsidR="00985C9E">
        <w:rPr>
          <w:rStyle w:val="bumpedfont15"/>
          <w:rFonts w:ascii="Arial" w:eastAsiaTheme="minorHAnsi" w:hAnsi="Arial" w:cs="Arial"/>
          <w:lang w:eastAsia="en-US"/>
        </w:rPr>
        <w:t xml:space="preserve">as a parallel activity </w:t>
      </w:r>
      <w:r w:rsidR="00C53FC9">
        <w:rPr>
          <w:rStyle w:val="bumpedfont15"/>
          <w:rFonts w:ascii="Arial" w:eastAsiaTheme="minorHAnsi" w:hAnsi="Arial" w:cs="Arial"/>
          <w:lang w:eastAsia="en-US"/>
        </w:rPr>
        <w:t xml:space="preserve">is the </w:t>
      </w:r>
      <w:r w:rsidR="00985C9E">
        <w:rPr>
          <w:rStyle w:val="bumpedfont15"/>
          <w:rFonts w:ascii="Arial" w:eastAsiaTheme="minorHAnsi" w:hAnsi="Arial" w:cs="Arial"/>
          <w:lang w:eastAsia="en-US"/>
        </w:rPr>
        <w:t>preferred s</w:t>
      </w:r>
      <w:r w:rsidR="00C53FC9">
        <w:rPr>
          <w:rStyle w:val="bumpedfont15"/>
          <w:rFonts w:ascii="Arial" w:eastAsiaTheme="minorHAnsi" w:hAnsi="Arial" w:cs="Arial"/>
          <w:lang w:eastAsia="en-US"/>
        </w:rPr>
        <w:t xml:space="preserve">olution where minimum machining cycle time is a critical requirement. </w:t>
      </w:r>
    </w:p>
    <w:p w:rsidR="0008154E" w:rsidRDefault="0008154E" w:rsidP="00D43A40">
      <w:pPr>
        <w:rPr>
          <w:rStyle w:val="bumpedfont15"/>
          <w:rFonts w:ascii="Arial" w:eastAsiaTheme="minorHAnsi" w:hAnsi="Arial" w:cs="Arial"/>
          <w:lang w:eastAsia="en-US"/>
        </w:rPr>
      </w:pPr>
    </w:p>
    <w:p w:rsidR="007C1D9E" w:rsidRPr="00B908B4" w:rsidRDefault="00BA0266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  <w:r>
        <w:rPr>
          <w:rStyle w:val="bumpedfont15"/>
          <w:rFonts w:ascii="Arial" w:eastAsiaTheme="minorHAnsi" w:hAnsi="Arial" w:cs="Arial"/>
          <w:b/>
          <w:lang w:eastAsia="en-US"/>
        </w:rPr>
        <w:t>IPC</w:t>
      </w:r>
      <w:r w:rsidR="007C1D9E" w:rsidRPr="00B908B4">
        <w:rPr>
          <w:rStyle w:val="bumpedfont15"/>
          <w:rFonts w:ascii="Arial" w:eastAsiaTheme="minorHAnsi" w:hAnsi="Arial" w:cs="Arial"/>
          <w:b/>
          <w:lang w:eastAsia="en-US"/>
        </w:rPr>
        <w:t xml:space="preserve"> compatibility</w:t>
      </w:r>
    </w:p>
    <w:p w:rsidR="007C1D9E" w:rsidRDefault="007C1D9E" w:rsidP="00D43A40">
      <w:pPr>
        <w:rPr>
          <w:rStyle w:val="bumpedfont15"/>
          <w:rFonts w:ascii="Arial" w:eastAsiaTheme="minorHAnsi" w:hAnsi="Arial" w:cs="Arial"/>
          <w:lang w:eastAsia="en-US"/>
        </w:rPr>
      </w:pPr>
      <w:r w:rsidRPr="00B908B4">
        <w:rPr>
          <w:rStyle w:val="bumpedfont15"/>
          <w:rFonts w:ascii="Arial" w:eastAsiaTheme="minorHAnsi" w:hAnsi="Arial" w:cs="Arial"/>
          <w:lang w:eastAsia="en-US"/>
        </w:rPr>
        <w:t xml:space="preserve">The first release of </w:t>
      </w:r>
      <w:r w:rsidR="00E46DFF">
        <w:rPr>
          <w:rStyle w:val="bumpedfont15"/>
          <w:rFonts w:ascii="Arial" w:eastAsiaTheme="minorHAnsi" w:hAnsi="Arial" w:cs="Arial"/>
          <w:lang w:eastAsia="en-US"/>
        </w:rPr>
        <w:t xml:space="preserve">the new </w:t>
      </w:r>
      <w:r w:rsidR="00BA0266">
        <w:rPr>
          <w:rStyle w:val="bumpedfont15"/>
          <w:rFonts w:ascii="Arial" w:eastAsiaTheme="minorHAnsi" w:hAnsi="Arial" w:cs="Arial"/>
          <w:lang w:eastAsia="en-US"/>
        </w:rPr>
        <w:t>IPC</w:t>
      </w:r>
      <w:r w:rsidR="00E46DFF">
        <w:rPr>
          <w:rStyle w:val="bumpedfont15"/>
          <w:rFonts w:ascii="Arial" w:eastAsiaTheme="minorHAnsi" w:hAnsi="Arial" w:cs="Arial"/>
          <w:lang w:eastAsia="en-US"/>
        </w:rPr>
        <w:t xml:space="preserve"> software</w:t>
      </w:r>
      <w:r w:rsidRPr="00B908B4">
        <w:rPr>
          <w:rStyle w:val="bumpedfont15"/>
          <w:rFonts w:ascii="Arial" w:eastAsiaTheme="minorHAnsi" w:hAnsi="Arial" w:cs="Arial"/>
          <w:lang w:eastAsia="en-US"/>
        </w:rPr>
        <w:t xml:space="preserve"> allows connection to one or mu</w:t>
      </w:r>
      <w:r w:rsidR="00583B88" w:rsidRPr="00B908B4">
        <w:rPr>
          <w:rStyle w:val="bumpedfont15"/>
          <w:rFonts w:ascii="Arial" w:eastAsiaTheme="minorHAnsi" w:hAnsi="Arial" w:cs="Arial"/>
          <w:lang w:eastAsia="en-US"/>
        </w:rPr>
        <w:t>ltiple machine tools, with</w:t>
      </w:r>
      <w:r w:rsidRPr="00B908B4">
        <w:rPr>
          <w:rStyle w:val="bumpedfont15"/>
          <w:rFonts w:ascii="Arial" w:eastAsiaTheme="minorHAnsi" w:hAnsi="Arial" w:cs="Arial"/>
          <w:lang w:eastAsia="en-US"/>
        </w:rPr>
        <w:t xml:space="preserve"> direct </w:t>
      </w:r>
      <w:r w:rsidR="00985C9E" w:rsidRPr="00B908B4">
        <w:rPr>
          <w:rStyle w:val="bumpedfont15"/>
          <w:rFonts w:ascii="Arial" w:eastAsiaTheme="minorHAnsi" w:hAnsi="Arial" w:cs="Arial"/>
          <w:lang w:eastAsia="en-US"/>
        </w:rPr>
        <w:t>Ethernet</w:t>
      </w:r>
      <w:r w:rsidRPr="00B908B4">
        <w:rPr>
          <w:rStyle w:val="bumpedfont15"/>
          <w:rFonts w:ascii="Arial" w:eastAsiaTheme="minorHAnsi" w:hAnsi="Arial" w:cs="Arial"/>
          <w:lang w:eastAsia="en-US"/>
        </w:rPr>
        <w:t xml:space="preserve"> links from the Equator Con</w:t>
      </w:r>
      <w:r w:rsidR="00583B88" w:rsidRPr="00B908B4">
        <w:rPr>
          <w:rStyle w:val="bumpedfont15"/>
          <w:rFonts w:ascii="Arial" w:eastAsiaTheme="minorHAnsi" w:hAnsi="Arial" w:cs="Arial"/>
          <w:lang w:eastAsia="en-US"/>
        </w:rPr>
        <w:t xml:space="preserve">troller to </w:t>
      </w:r>
      <w:r w:rsidR="00D43A40">
        <w:rPr>
          <w:rStyle w:val="bumpedfont15"/>
          <w:rFonts w:ascii="Arial" w:eastAsiaTheme="minorHAnsi" w:hAnsi="Arial" w:cs="Arial"/>
          <w:lang w:eastAsia="en-US"/>
        </w:rPr>
        <w:t>Fanuc, Mazak</w:t>
      </w:r>
      <w:r w:rsidRPr="00B908B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D43A40">
        <w:rPr>
          <w:rStyle w:val="bumpedfont15"/>
          <w:rFonts w:ascii="Arial" w:eastAsiaTheme="minorHAnsi" w:hAnsi="Arial" w:cs="Arial"/>
          <w:lang w:eastAsia="en-US"/>
        </w:rPr>
        <w:t xml:space="preserve">and </w:t>
      </w:r>
      <w:r w:rsidRPr="00B908B4">
        <w:rPr>
          <w:rStyle w:val="bumpedfont15"/>
          <w:rFonts w:ascii="Arial" w:eastAsiaTheme="minorHAnsi" w:hAnsi="Arial" w:cs="Arial"/>
          <w:lang w:eastAsia="en-US"/>
        </w:rPr>
        <w:t xml:space="preserve">Okuma </w:t>
      </w:r>
      <w:r w:rsidR="00985C9E">
        <w:rPr>
          <w:rStyle w:val="bumpedfont15"/>
          <w:rFonts w:ascii="Arial" w:eastAsiaTheme="minorHAnsi" w:hAnsi="Arial" w:cs="Arial"/>
          <w:lang w:eastAsia="en-US"/>
        </w:rPr>
        <w:t xml:space="preserve">CNC </w:t>
      </w:r>
      <w:r w:rsidRPr="00B908B4">
        <w:rPr>
          <w:rStyle w:val="bumpedfont15"/>
          <w:rFonts w:ascii="Arial" w:eastAsiaTheme="minorHAnsi" w:hAnsi="Arial" w:cs="Arial"/>
          <w:lang w:eastAsia="en-US"/>
        </w:rPr>
        <w:t xml:space="preserve">controls.  </w:t>
      </w:r>
    </w:p>
    <w:p w:rsidR="00C53FC9" w:rsidRPr="00B908B4" w:rsidRDefault="00C53FC9" w:rsidP="00D43A40">
      <w:pPr>
        <w:rPr>
          <w:rStyle w:val="bumpedfont15"/>
          <w:rFonts w:ascii="Arial" w:eastAsiaTheme="minorHAnsi" w:hAnsi="Arial" w:cs="Arial"/>
          <w:lang w:eastAsia="en-US"/>
        </w:rPr>
      </w:pPr>
    </w:p>
    <w:p w:rsidR="007C1D9E" w:rsidRDefault="007C1D9E" w:rsidP="00D43A40">
      <w:pPr>
        <w:rPr>
          <w:rStyle w:val="bumpedfont15"/>
          <w:rFonts w:ascii="Arial" w:eastAsiaTheme="minorHAnsi" w:hAnsi="Arial" w:cs="Arial"/>
          <w:lang w:eastAsia="en-US"/>
        </w:rPr>
      </w:pPr>
      <w:r w:rsidRPr="00B908B4">
        <w:rPr>
          <w:rStyle w:val="bumpedfont15"/>
          <w:rFonts w:ascii="Arial" w:eastAsiaTheme="minorHAnsi" w:hAnsi="Arial" w:cs="Arial"/>
          <w:lang w:eastAsia="en-US"/>
        </w:rPr>
        <w:t xml:space="preserve">Fanuc controls that have been tested and proven include the 0i, 30i, 31i and 32i, with the Focas2 option installed.  </w:t>
      </w:r>
    </w:p>
    <w:p w:rsidR="00C53FC9" w:rsidRPr="00B908B4" w:rsidRDefault="00C53FC9" w:rsidP="00D43A40">
      <w:pPr>
        <w:rPr>
          <w:rStyle w:val="bumpedfont15"/>
          <w:rFonts w:ascii="Arial" w:eastAsiaTheme="minorHAnsi" w:hAnsi="Arial" w:cs="Arial"/>
          <w:lang w:eastAsia="en-US"/>
        </w:rPr>
      </w:pPr>
    </w:p>
    <w:p w:rsidR="007C1D9E" w:rsidRPr="00B908B4" w:rsidRDefault="007C1D9E" w:rsidP="00D43A40">
      <w:pPr>
        <w:rPr>
          <w:rStyle w:val="bumpedfont15"/>
          <w:rFonts w:ascii="Arial" w:eastAsiaTheme="minorHAnsi" w:hAnsi="Arial" w:cs="Arial"/>
          <w:lang w:eastAsia="en-US"/>
        </w:rPr>
      </w:pPr>
      <w:r w:rsidRPr="00B908B4">
        <w:rPr>
          <w:rStyle w:val="bumpedfont15"/>
          <w:rFonts w:ascii="Arial" w:eastAsiaTheme="minorHAnsi" w:hAnsi="Arial" w:cs="Arial"/>
          <w:lang w:eastAsia="en-US"/>
        </w:rPr>
        <w:t>Mazak controls currently supported are the Smooth X, Smooth G, Matrix2 and Matrix controls with the Mazak API installed</w:t>
      </w:r>
      <w:r w:rsidR="00583B88" w:rsidRPr="00B908B4">
        <w:rPr>
          <w:rStyle w:val="bumpedfont15"/>
          <w:rFonts w:ascii="Arial" w:eastAsiaTheme="minorHAnsi" w:hAnsi="Arial" w:cs="Arial"/>
          <w:lang w:eastAsia="en-US"/>
        </w:rPr>
        <w:t>.</w:t>
      </w:r>
    </w:p>
    <w:p w:rsidR="00583B88" w:rsidRPr="00B908B4" w:rsidRDefault="00583B88" w:rsidP="00D43A40">
      <w:pPr>
        <w:rPr>
          <w:rStyle w:val="bumpedfont15"/>
          <w:rFonts w:ascii="Arial" w:eastAsiaTheme="minorHAnsi" w:hAnsi="Arial" w:cs="Arial"/>
          <w:lang w:eastAsia="en-US"/>
        </w:rPr>
      </w:pPr>
    </w:p>
    <w:p w:rsidR="00583B88" w:rsidRDefault="00583B88" w:rsidP="00D43A40">
      <w:pPr>
        <w:rPr>
          <w:rStyle w:val="bumpedfont15"/>
          <w:rFonts w:ascii="Arial" w:eastAsiaTheme="minorHAnsi" w:hAnsi="Arial" w:cs="Arial"/>
          <w:lang w:eastAsia="en-US"/>
        </w:rPr>
      </w:pPr>
      <w:r w:rsidRPr="00B908B4">
        <w:rPr>
          <w:rStyle w:val="bumpedfont15"/>
          <w:rFonts w:ascii="Arial" w:eastAsiaTheme="minorHAnsi" w:hAnsi="Arial" w:cs="Arial"/>
          <w:lang w:eastAsia="en-US"/>
        </w:rPr>
        <w:t>The Okuma OSP300L and OSP300M controls are supported, on machines with the Thinc API installed</w:t>
      </w:r>
      <w:r w:rsidR="004F66D7">
        <w:rPr>
          <w:rStyle w:val="bumpedfont15"/>
          <w:rFonts w:ascii="Arial" w:eastAsiaTheme="minorHAnsi" w:hAnsi="Arial" w:cs="Arial"/>
          <w:lang w:eastAsia="en-US"/>
        </w:rPr>
        <w:t>.</w:t>
      </w:r>
    </w:p>
    <w:p w:rsidR="00985C9E" w:rsidRDefault="00985C9E" w:rsidP="00D43A40">
      <w:pPr>
        <w:rPr>
          <w:rStyle w:val="bumpedfont15"/>
          <w:rFonts w:ascii="Arial" w:eastAsiaTheme="minorHAnsi" w:hAnsi="Arial" w:cs="Arial"/>
          <w:lang w:eastAsia="en-US"/>
        </w:rPr>
      </w:pPr>
    </w:p>
    <w:p w:rsidR="00B772C8" w:rsidRPr="00B908B4" w:rsidRDefault="00985C9E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  <w:r>
        <w:rPr>
          <w:rStyle w:val="bumpedfont15"/>
          <w:rFonts w:ascii="Arial" w:eastAsiaTheme="minorHAnsi" w:hAnsi="Arial" w:cs="Arial"/>
          <w:lang w:eastAsia="en-US"/>
        </w:rPr>
        <w:t>Future software releases will further increase CNC control</w:t>
      </w:r>
      <w:r w:rsidR="00E46DFF">
        <w:rPr>
          <w:rStyle w:val="bumpedfont15"/>
          <w:rFonts w:ascii="Arial" w:eastAsiaTheme="minorHAnsi" w:hAnsi="Arial" w:cs="Arial"/>
          <w:lang w:eastAsia="en-US"/>
        </w:rPr>
        <w:t xml:space="preserve"> compatibility.</w:t>
      </w:r>
      <w:r w:rsidR="00E46DFF" w:rsidDel="00E46DFF">
        <w:rPr>
          <w:rStyle w:val="bumpedfont15"/>
          <w:rFonts w:ascii="Arial" w:eastAsiaTheme="minorHAnsi" w:hAnsi="Arial" w:cs="Arial"/>
          <w:lang w:eastAsia="en-US"/>
        </w:rPr>
        <w:t xml:space="preserve"> </w:t>
      </w:r>
    </w:p>
    <w:p w:rsidR="00221BA1" w:rsidRDefault="00221BA1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</w:p>
    <w:p w:rsidR="00542597" w:rsidRPr="00B908B4" w:rsidRDefault="00542597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  <w:r w:rsidRPr="00B908B4">
        <w:rPr>
          <w:rStyle w:val="bumpedfont15"/>
          <w:rFonts w:ascii="Arial" w:eastAsiaTheme="minorHAnsi" w:hAnsi="Arial" w:cs="Arial"/>
          <w:b/>
          <w:lang w:eastAsia="en-US"/>
        </w:rPr>
        <w:t>The versatile gauge</w:t>
      </w:r>
    </w:p>
    <w:p w:rsidR="00542597" w:rsidRPr="00B908B4" w:rsidRDefault="00E46DFF" w:rsidP="00D43A40">
      <w:pPr>
        <w:rPr>
          <w:rStyle w:val="bumpedfont15"/>
          <w:rFonts w:ascii="Arial" w:eastAsiaTheme="minorHAnsi" w:hAnsi="Arial" w:cs="Arial"/>
          <w:lang w:eastAsia="en-US"/>
        </w:rPr>
      </w:pPr>
      <w:r>
        <w:rPr>
          <w:rStyle w:val="bumpedfont15"/>
          <w:rFonts w:ascii="Arial" w:eastAsiaTheme="minorHAnsi" w:hAnsi="Arial" w:cs="Arial"/>
          <w:lang w:eastAsia="en-US"/>
        </w:rPr>
        <w:t xml:space="preserve">The </w:t>
      </w:r>
      <w:r w:rsidR="00542597" w:rsidRPr="00B908B4">
        <w:rPr>
          <w:rStyle w:val="bumpedfont15"/>
          <w:rFonts w:ascii="Arial" w:eastAsiaTheme="minorHAnsi" w:hAnsi="Arial" w:cs="Arial"/>
          <w:lang w:eastAsia="en-US"/>
        </w:rPr>
        <w:t>Equator</w:t>
      </w:r>
      <w:r>
        <w:rPr>
          <w:rStyle w:val="bumpedfont15"/>
          <w:rFonts w:ascii="Arial" w:eastAsiaTheme="minorHAnsi" w:hAnsi="Arial" w:cs="Arial"/>
          <w:lang w:eastAsia="en-US"/>
        </w:rPr>
        <w:t xml:space="preserve"> gauging system</w:t>
      </w:r>
      <w:r w:rsidR="00542597" w:rsidRPr="00B908B4">
        <w:rPr>
          <w:rStyle w:val="bumpedfont15"/>
          <w:rFonts w:ascii="Arial" w:eastAsiaTheme="minorHAnsi" w:hAnsi="Arial" w:cs="Arial"/>
          <w:lang w:eastAsia="en-US"/>
        </w:rPr>
        <w:t xml:space="preserve"> is unique in its design and method of operation, and has already changed the thinking of thousands of production</w:t>
      </w:r>
      <w:r w:rsidR="009B70CF">
        <w:rPr>
          <w:rStyle w:val="bumpedfont15"/>
          <w:rFonts w:ascii="Arial" w:eastAsiaTheme="minorHAnsi" w:hAnsi="Arial" w:cs="Arial"/>
          <w:lang w:eastAsia="en-US"/>
        </w:rPr>
        <w:t xml:space="preserve"> engineers, making it their </w:t>
      </w:r>
      <w:r w:rsidR="00542597" w:rsidRPr="00B908B4">
        <w:rPr>
          <w:rStyle w:val="bumpedfont15"/>
          <w:rFonts w:ascii="Arial" w:eastAsiaTheme="minorHAnsi" w:hAnsi="Arial" w:cs="Arial"/>
          <w:lang w:eastAsia="en-US"/>
        </w:rPr>
        <w:t>gauge of choice.  The versatility and repeatability</w:t>
      </w:r>
      <w:r>
        <w:rPr>
          <w:rStyle w:val="bumpedfont15"/>
          <w:rFonts w:ascii="Arial" w:eastAsiaTheme="minorHAnsi" w:hAnsi="Arial" w:cs="Arial"/>
          <w:lang w:eastAsia="en-US"/>
        </w:rPr>
        <w:t xml:space="preserve"> that</w:t>
      </w:r>
      <w:r w:rsidR="00542597" w:rsidRPr="00B908B4">
        <w:rPr>
          <w:rStyle w:val="bumpedfont15"/>
          <w:rFonts w:ascii="Arial" w:eastAsiaTheme="minorHAnsi" w:hAnsi="Arial" w:cs="Arial"/>
          <w:lang w:eastAsia="en-US"/>
        </w:rPr>
        <w:t xml:space="preserve"> Equator offers is re-defining the world of gauging and</w:t>
      </w:r>
      <w:r>
        <w:rPr>
          <w:rStyle w:val="bumpedfont15"/>
          <w:rFonts w:ascii="Arial" w:eastAsiaTheme="minorHAnsi" w:hAnsi="Arial" w:cs="Arial"/>
          <w:lang w:eastAsia="en-US"/>
        </w:rPr>
        <w:t>,</w:t>
      </w:r>
      <w:r w:rsidR="00542597" w:rsidRPr="00B908B4">
        <w:rPr>
          <w:rStyle w:val="bumpedfont15"/>
          <w:rFonts w:ascii="Arial" w:eastAsiaTheme="minorHAnsi" w:hAnsi="Arial" w:cs="Arial"/>
          <w:lang w:eastAsia="en-US"/>
        </w:rPr>
        <w:t xml:space="preserve"> now</w:t>
      </w:r>
      <w:r>
        <w:rPr>
          <w:rStyle w:val="bumpedfont15"/>
          <w:rFonts w:ascii="Arial" w:eastAsiaTheme="minorHAnsi" w:hAnsi="Arial" w:cs="Arial"/>
          <w:lang w:eastAsia="en-US"/>
        </w:rPr>
        <w:t xml:space="preserve"> available</w:t>
      </w:r>
      <w:r w:rsidR="00542597" w:rsidRPr="00B908B4">
        <w:rPr>
          <w:rStyle w:val="bumpedfont15"/>
          <w:rFonts w:ascii="Arial" w:eastAsiaTheme="minorHAnsi" w:hAnsi="Arial" w:cs="Arial"/>
          <w:lang w:eastAsia="en-US"/>
        </w:rPr>
        <w:t xml:space="preserve"> with</w:t>
      </w:r>
      <w:r w:rsidR="00C209E4">
        <w:rPr>
          <w:rStyle w:val="bumpedfont15"/>
          <w:rFonts w:ascii="Arial" w:eastAsiaTheme="minorHAnsi" w:hAnsi="Arial" w:cs="Arial"/>
          <w:lang w:eastAsia="en-US"/>
        </w:rPr>
        <w:t xml:space="preserve"> IPC</w:t>
      </w:r>
      <w:r w:rsidR="00542597" w:rsidRPr="00B908B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>
        <w:rPr>
          <w:rStyle w:val="bumpedfont15"/>
          <w:rFonts w:ascii="Arial" w:eastAsiaTheme="minorHAnsi" w:hAnsi="Arial" w:cs="Arial"/>
          <w:lang w:eastAsia="en-US"/>
        </w:rPr>
        <w:t>software, it offers an even wider range of</w:t>
      </w:r>
      <w:r w:rsidR="00221BA1">
        <w:rPr>
          <w:rStyle w:val="bumpedfont15"/>
          <w:rFonts w:ascii="Arial" w:eastAsiaTheme="minorHAnsi" w:hAnsi="Arial" w:cs="Arial"/>
          <w:lang w:eastAsia="en-US"/>
        </w:rPr>
        <w:t xml:space="preserve"> </w:t>
      </w:r>
      <w:bookmarkStart w:id="4" w:name="_GoBack"/>
      <w:bookmarkEnd w:id="4"/>
      <w:r w:rsidR="00542597" w:rsidRPr="00B908B4">
        <w:rPr>
          <w:rStyle w:val="bumpedfont15"/>
          <w:rFonts w:ascii="Arial" w:eastAsiaTheme="minorHAnsi" w:hAnsi="Arial" w:cs="Arial"/>
          <w:lang w:eastAsia="en-US"/>
        </w:rPr>
        <w:t>capabilities to manufacturers globally.</w:t>
      </w:r>
    </w:p>
    <w:p w:rsidR="00D3510D" w:rsidRPr="00B908B4" w:rsidRDefault="00221BA1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  <w:hyperlink r:id="rId8" w:history="1">
        <w:r w:rsidR="00101F83" w:rsidRPr="00B908B4">
          <w:rPr>
            <w:rStyle w:val="Hyperlink"/>
            <w:rFonts w:ascii="Arial" w:eastAsiaTheme="minorHAnsi" w:hAnsi="Arial" w:cs="Arial"/>
            <w:b/>
            <w:lang w:eastAsia="en-US"/>
          </w:rPr>
          <w:t>www.renishaw.com/gauging</w:t>
        </w:r>
      </w:hyperlink>
    </w:p>
    <w:p w:rsidR="00101F83" w:rsidRPr="00B908B4" w:rsidRDefault="00101F83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</w:p>
    <w:p w:rsidR="00000FD1" w:rsidRDefault="00000FD1" w:rsidP="00D43A40">
      <w:pPr>
        <w:rPr>
          <w:rStyle w:val="bumpedfont15"/>
          <w:rFonts w:ascii="Arial" w:eastAsiaTheme="minorHAnsi" w:hAnsi="Arial" w:cs="Arial"/>
          <w:u w:val="single"/>
          <w:lang w:eastAsia="en-US"/>
        </w:rPr>
      </w:pPr>
    </w:p>
    <w:p w:rsidR="00101F83" w:rsidRPr="00B908B4" w:rsidRDefault="00101F83" w:rsidP="00D43A40">
      <w:pPr>
        <w:rPr>
          <w:rStyle w:val="bumpedfont15"/>
          <w:rFonts w:ascii="Arial" w:eastAsiaTheme="minorHAnsi" w:hAnsi="Arial" w:cs="Arial"/>
          <w:u w:val="single"/>
          <w:lang w:eastAsia="en-US"/>
        </w:rPr>
      </w:pPr>
      <w:r w:rsidRPr="00B908B4">
        <w:rPr>
          <w:rStyle w:val="bumpedfont15"/>
          <w:rFonts w:ascii="Arial" w:eastAsiaTheme="minorHAnsi" w:hAnsi="Arial" w:cs="Arial"/>
          <w:u w:val="single"/>
          <w:lang w:eastAsia="en-US"/>
        </w:rPr>
        <w:t>Caption</w:t>
      </w:r>
      <w:r w:rsidR="00000FD1">
        <w:rPr>
          <w:rStyle w:val="bumpedfont15"/>
          <w:rFonts w:ascii="Arial" w:eastAsiaTheme="minorHAnsi" w:hAnsi="Arial" w:cs="Arial"/>
          <w:u w:val="single"/>
          <w:lang w:eastAsia="en-US"/>
        </w:rPr>
        <w:t>s</w:t>
      </w:r>
    </w:p>
    <w:p w:rsidR="00101F83" w:rsidRPr="00B908B4" w:rsidRDefault="00101F83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</w:p>
    <w:p w:rsidR="00101F83" w:rsidRDefault="00BA0266" w:rsidP="00D43A40">
      <w:pPr>
        <w:rPr>
          <w:rFonts w:ascii="Arial" w:hAnsi="Arial" w:cs="Arial"/>
        </w:rPr>
      </w:pPr>
      <w:r>
        <w:rPr>
          <w:rFonts w:ascii="Arial" w:hAnsi="Arial" w:cs="Arial"/>
        </w:rPr>
        <w:t>IPC</w:t>
      </w:r>
      <w:r w:rsidR="00101F83" w:rsidRPr="00B908B4">
        <w:rPr>
          <w:rFonts w:ascii="Arial" w:hAnsi="Arial" w:cs="Arial"/>
        </w:rPr>
        <w:t xml:space="preserve"> </w:t>
      </w:r>
      <w:r w:rsidR="00000FD1">
        <w:rPr>
          <w:rFonts w:ascii="Arial" w:hAnsi="Arial" w:cs="Arial"/>
        </w:rPr>
        <w:t>offset updates being applied to a manufacturing process using Equator gauging data displayed in the Process Monitor view – the green icons show the point at which an update is applied</w:t>
      </w:r>
    </w:p>
    <w:p w:rsidR="00000FD1" w:rsidRDefault="00000FD1" w:rsidP="00D43A40">
      <w:pPr>
        <w:rPr>
          <w:rFonts w:ascii="Arial" w:hAnsi="Arial" w:cs="Arial"/>
        </w:rPr>
      </w:pPr>
    </w:p>
    <w:p w:rsidR="00000FD1" w:rsidRDefault="00000FD1" w:rsidP="00D43A40">
      <w:pPr>
        <w:rPr>
          <w:rFonts w:ascii="Arial" w:hAnsi="Arial" w:cs="Arial"/>
        </w:rPr>
      </w:pPr>
      <w:r>
        <w:rPr>
          <w:rFonts w:ascii="Arial" w:hAnsi="Arial" w:cs="Arial"/>
        </w:rPr>
        <w:t>Equator</w:t>
      </w:r>
      <w:r w:rsidR="00E46DFF">
        <w:rPr>
          <w:rFonts w:ascii="Arial" w:hAnsi="Arial" w:cs="Arial"/>
        </w:rPr>
        <w:t xml:space="preserve"> gauge</w:t>
      </w:r>
      <w:r>
        <w:rPr>
          <w:rFonts w:ascii="Arial" w:hAnsi="Arial" w:cs="Arial"/>
        </w:rPr>
        <w:t xml:space="preserve"> sending offset updates to a Mazak HQR turning centre fitted with a Smooth G control, with the Mazak API enabled</w:t>
      </w:r>
    </w:p>
    <w:p w:rsidR="00000FD1" w:rsidRDefault="00000FD1" w:rsidP="00D43A40">
      <w:pPr>
        <w:rPr>
          <w:rFonts w:ascii="Arial" w:hAnsi="Arial" w:cs="Arial"/>
        </w:rPr>
      </w:pPr>
    </w:p>
    <w:p w:rsidR="00000FD1" w:rsidRDefault="00000FD1" w:rsidP="00D43A40">
      <w:pPr>
        <w:rPr>
          <w:rFonts w:ascii="Arial" w:hAnsi="Arial" w:cs="Arial"/>
        </w:rPr>
      </w:pPr>
      <w:r>
        <w:rPr>
          <w:rFonts w:ascii="Arial" w:hAnsi="Arial" w:cs="Arial"/>
        </w:rPr>
        <w:t>Equator</w:t>
      </w:r>
      <w:r w:rsidR="00E46DFF">
        <w:rPr>
          <w:rFonts w:ascii="Arial" w:hAnsi="Arial" w:cs="Arial"/>
        </w:rPr>
        <w:t xml:space="preserve"> gauge</w:t>
      </w:r>
      <w:r>
        <w:rPr>
          <w:rFonts w:ascii="Arial" w:hAnsi="Arial" w:cs="Arial"/>
        </w:rPr>
        <w:t xml:space="preserve"> in an automated cell alongside a Star sliding head turning centre</w:t>
      </w:r>
      <w:r w:rsidR="00E46DFF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IPC is communicating with the Fanuc 31i control using the Focas2 option</w:t>
      </w:r>
    </w:p>
    <w:p w:rsidR="00000FD1" w:rsidRDefault="00000FD1" w:rsidP="00D43A40">
      <w:pPr>
        <w:rPr>
          <w:rFonts w:ascii="Arial" w:hAnsi="Arial" w:cs="Arial"/>
        </w:rPr>
      </w:pPr>
    </w:p>
    <w:p w:rsidR="00000FD1" w:rsidRDefault="00000FD1" w:rsidP="00D43A40">
      <w:pPr>
        <w:rPr>
          <w:rFonts w:ascii="Arial" w:hAnsi="Arial" w:cs="Arial"/>
        </w:rPr>
      </w:pPr>
      <w:r>
        <w:rPr>
          <w:rFonts w:ascii="Arial" w:hAnsi="Arial" w:cs="Arial"/>
        </w:rPr>
        <w:t>Equator</w:t>
      </w:r>
      <w:r w:rsidR="00E46DFF">
        <w:rPr>
          <w:rFonts w:ascii="Arial" w:hAnsi="Arial" w:cs="Arial"/>
        </w:rPr>
        <w:t xml:space="preserve"> gauge</w:t>
      </w:r>
      <w:r>
        <w:rPr>
          <w:rFonts w:ascii="Arial" w:hAnsi="Arial" w:cs="Arial"/>
        </w:rPr>
        <w:t xml:space="preserve"> connected to an Okuma turning centre</w:t>
      </w:r>
      <w:r w:rsidR="00E46DFF">
        <w:rPr>
          <w:rFonts w:ascii="Arial" w:hAnsi="Arial" w:cs="Arial"/>
        </w:rPr>
        <w:t>;</w:t>
      </w:r>
      <w:r w:rsidR="00494639">
        <w:rPr>
          <w:rFonts w:ascii="Arial" w:hAnsi="Arial" w:cs="Arial"/>
        </w:rPr>
        <w:t xml:space="preserve"> IPC uses the Thinc API on the OSP300 control to update the offset tables</w:t>
      </w:r>
    </w:p>
    <w:p w:rsidR="00494639" w:rsidRDefault="00494639" w:rsidP="00D43A40">
      <w:pPr>
        <w:rPr>
          <w:rFonts w:ascii="Arial" w:hAnsi="Arial" w:cs="Arial"/>
        </w:rPr>
      </w:pPr>
    </w:p>
    <w:p w:rsidR="00494639" w:rsidRPr="00B908B4" w:rsidRDefault="00494639" w:rsidP="00D43A40">
      <w:pPr>
        <w:rPr>
          <w:rFonts w:ascii="Arial" w:hAnsi="Arial" w:cs="Arial"/>
        </w:rPr>
      </w:pPr>
      <w:r>
        <w:rPr>
          <w:rFonts w:ascii="Arial" w:hAnsi="Arial" w:cs="Arial"/>
        </w:rPr>
        <w:t>Equator</w:t>
      </w:r>
      <w:r w:rsidR="00E46DFF">
        <w:rPr>
          <w:rFonts w:ascii="Arial" w:hAnsi="Arial" w:cs="Arial"/>
        </w:rPr>
        <w:t xml:space="preserve"> gauge</w:t>
      </w:r>
      <w:r>
        <w:rPr>
          <w:rFonts w:ascii="Arial" w:hAnsi="Arial" w:cs="Arial"/>
        </w:rPr>
        <w:t xml:space="preserve"> being used to update the machining process on a Fanuc Robodrill fitted with a Fanuc 32i control with Focas2 option</w:t>
      </w:r>
    </w:p>
    <w:p w:rsidR="00101F83" w:rsidRPr="00B908B4" w:rsidRDefault="00101F83" w:rsidP="00D43A40">
      <w:pPr>
        <w:rPr>
          <w:rFonts w:ascii="Arial" w:hAnsi="Arial" w:cs="Arial"/>
        </w:rPr>
      </w:pPr>
    </w:p>
    <w:p w:rsidR="00101F83" w:rsidRPr="00B908B4" w:rsidRDefault="00101F83" w:rsidP="00D43A40">
      <w:pPr>
        <w:rPr>
          <w:rFonts w:ascii="Arial" w:hAnsi="Arial" w:cs="Arial"/>
        </w:rPr>
      </w:pPr>
    </w:p>
    <w:p w:rsidR="00830BC0" w:rsidRPr="00B908B4" w:rsidRDefault="00CA5AAF" w:rsidP="008373B1">
      <w:pPr>
        <w:spacing w:line="276" w:lineRule="auto"/>
        <w:jc w:val="center"/>
        <w:rPr>
          <w:rFonts w:ascii="Arial" w:hAnsi="Arial" w:cs="Arial"/>
        </w:rPr>
      </w:pPr>
      <w:r w:rsidRPr="00B908B4">
        <w:rPr>
          <w:rFonts w:ascii="Arial" w:hAnsi="Arial" w:cs="Arial"/>
        </w:rPr>
        <w:t>-End</w:t>
      </w:r>
      <w:r w:rsidR="00643DFD" w:rsidRPr="00B908B4">
        <w:rPr>
          <w:rFonts w:ascii="Arial" w:hAnsi="Arial" w:cs="Arial"/>
        </w:rPr>
        <w:t>s-</w:t>
      </w:r>
    </w:p>
    <w:sectPr w:rsidR="00830BC0" w:rsidRPr="00B908B4" w:rsidSect="00895AE2">
      <w:headerReference w:type="first" r:id="rId9"/>
      <w:type w:val="continuous"/>
      <w:pgSz w:w="11907" w:h="16840" w:code="9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12B" w:rsidRDefault="0008312B" w:rsidP="002E2F8C">
      <w:r>
        <w:separator/>
      </w:r>
    </w:p>
  </w:endnote>
  <w:endnote w:type="continuationSeparator" w:id="0">
    <w:p w:rsidR="0008312B" w:rsidRDefault="0008312B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12B" w:rsidRDefault="0008312B" w:rsidP="002E2F8C">
      <w:r>
        <w:separator/>
      </w:r>
    </w:p>
  </w:footnote>
  <w:footnote w:type="continuationSeparator" w:id="0">
    <w:p w:rsidR="0008312B" w:rsidRDefault="0008312B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059" w:rsidRDefault="00221BA1">
    <w:pPr>
      <w:pStyle w:val="Head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17.75pt;z-index:251657728;visibility:visible;mso-wrap-edited:f" o:allowincell="f">
          <v:imagedata r:id="rId1" o:title="" cropbottom="-7264f"/>
          <w10:wrap type="square"/>
        </v:shape>
        <o:OLEObject Type="Embed" ProgID="Word.Picture.8" ShapeID="_x0000_s2049" DrawAspect="Content" ObjectID="_155160788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5023"/>
    <w:multiLevelType w:val="hybridMultilevel"/>
    <w:tmpl w:val="2B56F42A"/>
    <w:lvl w:ilvl="0" w:tplc="887EB5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02F1"/>
    <w:multiLevelType w:val="hybridMultilevel"/>
    <w:tmpl w:val="18C83876"/>
    <w:lvl w:ilvl="0" w:tplc="8236CA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570D5"/>
    <w:multiLevelType w:val="hybridMultilevel"/>
    <w:tmpl w:val="427AA3E6"/>
    <w:lvl w:ilvl="0" w:tplc="57720B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D261F"/>
    <w:multiLevelType w:val="hybridMultilevel"/>
    <w:tmpl w:val="BF4A34E0"/>
    <w:lvl w:ilvl="0" w:tplc="A8DA3CB8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5AFC3707"/>
    <w:multiLevelType w:val="hybridMultilevel"/>
    <w:tmpl w:val="6B6A1B8A"/>
    <w:lvl w:ilvl="0" w:tplc="8CD0A6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0FD1"/>
    <w:rsid w:val="0000531D"/>
    <w:rsid w:val="0002369E"/>
    <w:rsid w:val="0002713B"/>
    <w:rsid w:val="000370DD"/>
    <w:rsid w:val="000566E5"/>
    <w:rsid w:val="0006668E"/>
    <w:rsid w:val="0007204E"/>
    <w:rsid w:val="0008154E"/>
    <w:rsid w:val="0008312B"/>
    <w:rsid w:val="000900D2"/>
    <w:rsid w:val="00094AE7"/>
    <w:rsid w:val="000A2AB4"/>
    <w:rsid w:val="000A4547"/>
    <w:rsid w:val="000B03CD"/>
    <w:rsid w:val="000B34ED"/>
    <w:rsid w:val="000B42BA"/>
    <w:rsid w:val="000B6575"/>
    <w:rsid w:val="000E4AE1"/>
    <w:rsid w:val="000F36D0"/>
    <w:rsid w:val="00101CFD"/>
    <w:rsid w:val="00101F83"/>
    <w:rsid w:val="00102578"/>
    <w:rsid w:val="00103628"/>
    <w:rsid w:val="001138B8"/>
    <w:rsid w:val="0012029C"/>
    <w:rsid w:val="00122F10"/>
    <w:rsid w:val="00125EA7"/>
    <w:rsid w:val="00132ACC"/>
    <w:rsid w:val="001373FC"/>
    <w:rsid w:val="0013759D"/>
    <w:rsid w:val="001504C0"/>
    <w:rsid w:val="00152FE9"/>
    <w:rsid w:val="0016753A"/>
    <w:rsid w:val="001762EB"/>
    <w:rsid w:val="00180B30"/>
    <w:rsid w:val="00182797"/>
    <w:rsid w:val="001926D7"/>
    <w:rsid w:val="001B5EBF"/>
    <w:rsid w:val="001C7F92"/>
    <w:rsid w:val="001D49B4"/>
    <w:rsid w:val="0021225A"/>
    <w:rsid w:val="00221BA1"/>
    <w:rsid w:val="002248D0"/>
    <w:rsid w:val="00225D45"/>
    <w:rsid w:val="00227CE4"/>
    <w:rsid w:val="00230F70"/>
    <w:rsid w:val="002327A9"/>
    <w:rsid w:val="00235662"/>
    <w:rsid w:val="00242EB4"/>
    <w:rsid w:val="002469DB"/>
    <w:rsid w:val="00250862"/>
    <w:rsid w:val="002561A3"/>
    <w:rsid w:val="0028133E"/>
    <w:rsid w:val="00287F18"/>
    <w:rsid w:val="0029545D"/>
    <w:rsid w:val="002A633B"/>
    <w:rsid w:val="002D2AAB"/>
    <w:rsid w:val="002E2F8C"/>
    <w:rsid w:val="002E3394"/>
    <w:rsid w:val="00320CE3"/>
    <w:rsid w:val="003220F2"/>
    <w:rsid w:val="00324B68"/>
    <w:rsid w:val="00330178"/>
    <w:rsid w:val="00333903"/>
    <w:rsid w:val="003377F3"/>
    <w:rsid w:val="003516C6"/>
    <w:rsid w:val="0035681F"/>
    <w:rsid w:val="00361131"/>
    <w:rsid w:val="003647B3"/>
    <w:rsid w:val="0037242B"/>
    <w:rsid w:val="00376C29"/>
    <w:rsid w:val="00381AE5"/>
    <w:rsid w:val="0038525A"/>
    <w:rsid w:val="00387027"/>
    <w:rsid w:val="0038790C"/>
    <w:rsid w:val="00392EF6"/>
    <w:rsid w:val="0039382D"/>
    <w:rsid w:val="00394B4F"/>
    <w:rsid w:val="003D28B6"/>
    <w:rsid w:val="003D5D29"/>
    <w:rsid w:val="003E109B"/>
    <w:rsid w:val="003E2761"/>
    <w:rsid w:val="003E6E81"/>
    <w:rsid w:val="003F2730"/>
    <w:rsid w:val="0040498D"/>
    <w:rsid w:val="00407D9A"/>
    <w:rsid w:val="0041034E"/>
    <w:rsid w:val="00415FD0"/>
    <w:rsid w:val="00444C18"/>
    <w:rsid w:val="004515EE"/>
    <w:rsid w:val="00454BE9"/>
    <w:rsid w:val="004723BE"/>
    <w:rsid w:val="0047553C"/>
    <w:rsid w:val="004863E7"/>
    <w:rsid w:val="00490E55"/>
    <w:rsid w:val="004930B0"/>
    <w:rsid w:val="004937A6"/>
    <w:rsid w:val="0049414C"/>
    <w:rsid w:val="00494639"/>
    <w:rsid w:val="00494C8C"/>
    <w:rsid w:val="004A194D"/>
    <w:rsid w:val="004B48E0"/>
    <w:rsid w:val="004C0596"/>
    <w:rsid w:val="004C40ED"/>
    <w:rsid w:val="004C5163"/>
    <w:rsid w:val="004E3371"/>
    <w:rsid w:val="004F34D7"/>
    <w:rsid w:val="004F5243"/>
    <w:rsid w:val="004F66D7"/>
    <w:rsid w:val="00505EE5"/>
    <w:rsid w:val="00542597"/>
    <w:rsid w:val="00546FE4"/>
    <w:rsid w:val="00566711"/>
    <w:rsid w:val="00575AAC"/>
    <w:rsid w:val="00581E9D"/>
    <w:rsid w:val="005839CA"/>
    <w:rsid w:val="00583B88"/>
    <w:rsid w:val="005A7A54"/>
    <w:rsid w:val="005D243E"/>
    <w:rsid w:val="005E38C9"/>
    <w:rsid w:val="005F6204"/>
    <w:rsid w:val="00601D5D"/>
    <w:rsid w:val="00602438"/>
    <w:rsid w:val="00605509"/>
    <w:rsid w:val="00643DFD"/>
    <w:rsid w:val="00644F61"/>
    <w:rsid w:val="00650CB7"/>
    <w:rsid w:val="0065468E"/>
    <w:rsid w:val="00676D91"/>
    <w:rsid w:val="006771C1"/>
    <w:rsid w:val="00694EDE"/>
    <w:rsid w:val="00696544"/>
    <w:rsid w:val="006C2C75"/>
    <w:rsid w:val="006C431E"/>
    <w:rsid w:val="006D31F3"/>
    <w:rsid w:val="006E2625"/>
    <w:rsid w:val="006E4D82"/>
    <w:rsid w:val="006F69EB"/>
    <w:rsid w:val="007004FD"/>
    <w:rsid w:val="00706628"/>
    <w:rsid w:val="00714D2F"/>
    <w:rsid w:val="007242BF"/>
    <w:rsid w:val="0073088A"/>
    <w:rsid w:val="0073733D"/>
    <w:rsid w:val="00760943"/>
    <w:rsid w:val="007614F8"/>
    <w:rsid w:val="00764E53"/>
    <w:rsid w:val="007663BA"/>
    <w:rsid w:val="00775194"/>
    <w:rsid w:val="00781D40"/>
    <w:rsid w:val="007B0192"/>
    <w:rsid w:val="007B367A"/>
    <w:rsid w:val="007C1D9E"/>
    <w:rsid w:val="007C4DCE"/>
    <w:rsid w:val="007F057A"/>
    <w:rsid w:val="00803027"/>
    <w:rsid w:val="008242E4"/>
    <w:rsid w:val="00830BC0"/>
    <w:rsid w:val="008373B1"/>
    <w:rsid w:val="00850D71"/>
    <w:rsid w:val="00851450"/>
    <w:rsid w:val="00863097"/>
    <w:rsid w:val="00864808"/>
    <w:rsid w:val="00867AF6"/>
    <w:rsid w:val="00871A8A"/>
    <w:rsid w:val="008757C5"/>
    <w:rsid w:val="0088359A"/>
    <w:rsid w:val="00887355"/>
    <w:rsid w:val="008908AE"/>
    <w:rsid w:val="00895AE2"/>
    <w:rsid w:val="008D3B4D"/>
    <w:rsid w:val="008D459B"/>
    <w:rsid w:val="008E107B"/>
    <w:rsid w:val="008E2064"/>
    <w:rsid w:val="008F3420"/>
    <w:rsid w:val="00900620"/>
    <w:rsid w:val="00903DFC"/>
    <w:rsid w:val="00910A83"/>
    <w:rsid w:val="00920B12"/>
    <w:rsid w:val="009257D0"/>
    <w:rsid w:val="00932178"/>
    <w:rsid w:val="009355B6"/>
    <w:rsid w:val="00941CD4"/>
    <w:rsid w:val="00945059"/>
    <w:rsid w:val="00945ABD"/>
    <w:rsid w:val="00964328"/>
    <w:rsid w:val="00973BD1"/>
    <w:rsid w:val="00985C9E"/>
    <w:rsid w:val="009972D1"/>
    <w:rsid w:val="009B326C"/>
    <w:rsid w:val="009B493C"/>
    <w:rsid w:val="009B5F70"/>
    <w:rsid w:val="009B70CF"/>
    <w:rsid w:val="009D5C81"/>
    <w:rsid w:val="009F6D84"/>
    <w:rsid w:val="00A3224F"/>
    <w:rsid w:val="00A32C35"/>
    <w:rsid w:val="00A358CF"/>
    <w:rsid w:val="00A50068"/>
    <w:rsid w:val="00A50932"/>
    <w:rsid w:val="00A51882"/>
    <w:rsid w:val="00A51CEA"/>
    <w:rsid w:val="00A6643B"/>
    <w:rsid w:val="00A73DF3"/>
    <w:rsid w:val="00A97343"/>
    <w:rsid w:val="00AA7453"/>
    <w:rsid w:val="00AB1208"/>
    <w:rsid w:val="00AC4645"/>
    <w:rsid w:val="00AC5E69"/>
    <w:rsid w:val="00AE7497"/>
    <w:rsid w:val="00B06D73"/>
    <w:rsid w:val="00B11FD3"/>
    <w:rsid w:val="00B32CCC"/>
    <w:rsid w:val="00B35AA9"/>
    <w:rsid w:val="00B47784"/>
    <w:rsid w:val="00B53C11"/>
    <w:rsid w:val="00B61F67"/>
    <w:rsid w:val="00B70DAB"/>
    <w:rsid w:val="00B772C8"/>
    <w:rsid w:val="00B80003"/>
    <w:rsid w:val="00B873E3"/>
    <w:rsid w:val="00B908B4"/>
    <w:rsid w:val="00BA0266"/>
    <w:rsid w:val="00BA43C7"/>
    <w:rsid w:val="00BB18CA"/>
    <w:rsid w:val="00BB784B"/>
    <w:rsid w:val="00BC03A0"/>
    <w:rsid w:val="00BE5E71"/>
    <w:rsid w:val="00C209E4"/>
    <w:rsid w:val="00C226DC"/>
    <w:rsid w:val="00C26157"/>
    <w:rsid w:val="00C30887"/>
    <w:rsid w:val="00C35EAA"/>
    <w:rsid w:val="00C42AAB"/>
    <w:rsid w:val="00C457DD"/>
    <w:rsid w:val="00C47966"/>
    <w:rsid w:val="00C53FC9"/>
    <w:rsid w:val="00CA5AAF"/>
    <w:rsid w:val="00CB0C2C"/>
    <w:rsid w:val="00CC4B43"/>
    <w:rsid w:val="00CE4FE6"/>
    <w:rsid w:val="00CF722A"/>
    <w:rsid w:val="00D20622"/>
    <w:rsid w:val="00D22D72"/>
    <w:rsid w:val="00D3510D"/>
    <w:rsid w:val="00D43A40"/>
    <w:rsid w:val="00D601F4"/>
    <w:rsid w:val="00D92177"/>
    <w:rsid w:val="00D94955"/>
    <w:rsid w:val="00D97E36"/>
    <w:rsid w:val="00DA2280"/>
    <w:rsid w:val="00DA5083"/>
    <w:rsid w:val="00DA7787"/>
    <w:rsid w:val="00DD0F13"/>
    <w:rsid w:val="00DE6C11"/>
    <w:rsid w:val="00DF5E4D"/>
    <w:rsid w:val="00DF5E87"/>
    <w:rsid w:val="00E03520"/>
    <w:rsid w:val="00E46DFF"/>
    <w:rsid w:val="00E473DC"/>
    <w:rsid w:val="00E47B82"/>
    <w:rsid w:val="00E6290A"/>
    <w:rsid w:val="00E66087"/>
    <w:rsid w:val="00E73435"/>
    <w:rsid w:val="00E92CCB"/>
    <w:rsid w:val="00E97B44"/>
    <w:rsid w:val="00EA2D9B"/>
    <w:rsid w:val="00EA7F08"/>
    <w:rsid w:val="00EC65D6"/>
    <w:rsid w:val="00ED6DFF"/>
    <w:rsid w:val="00F038AA"/>
    <w:rsid w:val="00F05286"/>
    <w:rsid w:val="00F064DD"/>
    <w:rsid w:val="00F20CF7"/>
    <w:rsid w:val="00F25C65"/>
    <w:rsid w:val="00F30D7C"/>
    <w:rsid w:val="00F32786"/>
    <w:rsid w:val="00F45BF8"/>
    <w:rsid w:val="00F531FC"/>
    <w:rsid w:val="00F560D5"/>
    <w:rsid w:val="00F71F07"/>
    <w:rsid w:val="00F81452"/>
    <w:rsid w:val="00FA3F2E"/>
    <w:rsid w:val="00FB0B5D"/>
    <w:rsid w:val="00FC761F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8AB45A1"/>
  <w15:docId w15:val="{BF87DE19-516F-4A08-9DEF-F330C6B8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235662"/>
  </w:style>
  <w:style w:type="paragraph" w:styleId="Footer">
    <w:name w:val="footer"/>
    <w:basedOn w:val="Normal"/>
    <w:link w:val="FooterChar"/>
    <w:uiPriority w:val="99"/>
    <w:unhideWhenUsed/>
    <w:rsid w:val="00C30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887"/>
    <w:rPr>
      <w:lang w:eastAsia="en-GB"/>
    </w:rPr>
  </w:style>
  <w:style w:type="character" w:customStyle="1" w:styleId="xn-person">
    <w:name w:val="xn-person"/>
    <w:basedOn w:val="DefaultParagraphFont"/>
    <w:rsid w:val="0047553C"/>
  </w:style>
  <w:style w:type="character" w:customStyle="1" w:styleId="xn-location">
    <w:name w:val="xn-location"/>
    <w:basedOn w:val="DefaultParagraphFont"/>
    <w:rsid w:val="0047553C"/>
  </w:style>
  <w:style w:type="character" w:styleId="Strong">
    <w:name w:val="Strong"/>
    <w:basedOn w:val="DefaultParagraphFont"/>
    <w:qFormat/>
    <w:rsid w:val="00867A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DFD"/>
    <w:rPr>
      <w:rFonts w:ascii="Tahoma" w:hAnsi="Tahoma" w:cs="Tahoma"/>
      <w:sz w:val="16"/>
      <w:szCs w:val="16"/>
    </w:rPr>
  </w:style>
  <w:style w:type="paragraph" w:customStyle="1" w:styleId="s13">
    <w:name w:val="s13"/>
    <w:basedOn w:val="Normal"/>
    <w:rsid w:val="00D3510D"/>
    <w:pPr>
      <w:spacing w:before="100" w:beforeAutospacing="1" w:after="100" w:afterAutospacing="1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umpedfont15">
    <w:name w:val="bumpedfont15"/>
    <w:basedOn w:val="DefaultParagraphFont"/>
    <w:rsid w:val="00D3510D"/>
  </w:style>
  <w:style w:type="paragraph" w:styleId="ListParagraph">
    <w:name w:val="List Paragraph"/>
    <w:basedOn w:val="Normal"/>
    <w:uiPriority w:val="34"/>
    <w:qFormat/>
    <w:rsid w:val="00E47B82"/>
    <w:pPr>
      <w:ind w:left="720"/>
      <w:contextualSpacing/>
    </w:pPr>
  </w:style>
  <w:style w:type="paragraph" w:styleId="Revision">
    <w:name w:val="Revision"/>
    <w:hidden/>
    <w:uiPriority w:val="99"/>
    <w:semiHidden/>
    <w:rsid w:val="00113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6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5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4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71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18938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gaug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BFBDD-5CC1-4915-A356-138F5179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861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Renishaw</dc:creator>
  <cp:lastModifiedBy>Ben Spokes</cp:lastModifiedBy>
  <cp:revision>3</cp:revision>
  <cp:lastPrinted>2017-03-13T10:26:00Z</cp:lastPrinted>
  <dcterms:created xsi:type="dcterms:W3CDTF">2017-03-21T09:30:00Z</dcterms:created>
  <dcterms:modified xsi:type="dcterms:W3CDTF">2017-03-21T13:25:00Z</dcterms:modified>
</cp:coreProperties>
</file>