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07781B" w:rsidRDefault="00192959" w:rsidP="00105B29">
      <w:pPr>
        <w:spacing w:line="283" w:lineRule="auto"/>
        <w:jc w:val="both"/>
        <w:rPr>
          <w:rFonts w:ascii="Arial" w:eastAsia="Arial Unicode MS" w:hAnsi="Arial" w:cs="Arial"/>
          <w:b/>
          <w:sz w:val="24"/>
          <w:szCs w:val="24"/>
          <w:lang w:val="en-US"/>
        </w:rPr>
      </w:pPr>
      <w:r w:rsidRPr="00192959">
        <w:rPr>
          <w:rFonts w:ascii="Arial" w:eastAsia="Arial Unicode MS" w:hAnsi="Arial" w:cs="Arial"/>
          <w:b/>
          <w:sz w:val="24"/>
          <w:szCs w:val="24"/>
          <w:lang w:val="en-US"/>
        </w:rPr>
        <w:t>RESOLUTE™ FS</w:t>
      </w:r>
      <w:r w:rsidRPr="00192959">
        <w:rPr>
          <w:rFonts w:ascii="Arial" w:eastAsia="Arial Unicode MS" w:hAnsi="Arial" w:cs="Arial"/>
          <w:b/>
          <w:sz w:val="24"/>
          <w:szCs w:val="24"/>
        </w:rPr>
        <w:t>光栅简介</w:t>
      </w:r>
    </w:p>
    <w:p w:rsidR="004F794E" w:rsidRPr="001C09EE" w:rsidRDefault="004F794E" w:rsidP="001C09EE">
      <w:pPr>
        <w:spacing w:line="283" w:lineRule="auto"/>
        <w:jc w:val="both"/>
        <w:rPr>
          <w:rFonts w:ascii="Arial" w:eastAsia="Arial Unicode MS" w:hAnsi="Arial" w:cs="Arial"/>
          <w:b/>
          <w:sz w:val="24"/>
          <w:szCs w:val="24"/>
          <w:lang w:val="en-US"/>
        </w:rPr>
      </w:pPr>
    </w:p>
    <w:p w:rsidR="00192959" w:rsidRPr="00192959" w:rsidRDefault="00192959" w:rsidP="00192959">
      <w:pPr>
        <w:spacing w:line="283" w:lineRule="auto"/>
        <w:jc w:val="both"/>
        <w:rPr>
          <w:rFonts w:ascii="Arial" w:eastAsia="Arial Unicode MS" w:hAnsi="Arial" w:cs="Arial"/>
        </w:rPr>
      </w:pPr>
      <w:r w:rsidRPr="00192959">
        <w:rPr>
          <w:rFonts w:ascii="Arial" w:eastAsia="Arial Unicode MS" w:hAnsi="Arial" w:cs="Arial"/>
          <w:lang w:val="en-US"/>
        </w:rPr>
        <w:t>RESOLUTE FS（RESOLUTE</w:t>
      </w:r>
      <w:r w:rsidRPr="00192959">
        <w:rPr>
          <w:rFonts w:ascii="Arial" w:eastAsia="Arial Unicode MS" w:hAnsi="Arial" w:cs="Arial"/>
        </w:rPr>
        <w:t>功能安全</w:t>
      </w:r>
      <w:r w:rsidRPr="00192959">
        <w:rPr>
          <w:rFonts w:ascii="Arial" w:eastAsia="Arial Unicode MS" w:hAnsi="Arial" w:cs="Arial"/>
          <w:lang w:val="en-US"/>
        </w:rPr>
        <w:t>）</w:t>
      </w:r>
      <w:r w:rsidRPr="00192959">
        <w:rPr>
          <w:rFonts w:ascii="Arial" w:eastAsia="Arial Unicode MS" w:hAnsi="Arial" w:cs="Arial"/>
        </w:rPr>
        <w:t>绝对式光栅以屡获殊荣的</w:t>
      </w:r>
      <w:r w:rsidRPr="00192959">
        <w:rPr>
          <w:rFonts w:ascii="Arial" w:eastAsia="Arial Unicode MS" w:hAnsi="Arial" w:cs="Arial"/>
          <w:lang w:val="en-US"/>
        </w:rPr>
        <w:t>RESOLUTE</w:t>
      </w:r>
      <w:r w:rsidRPr="00192959">
        <w:rPr>
          <w:rFonts w:ascii="Arial" w:eastAsia="Arial Unicode MS" w:hAnsi="Arial" w:cs="Arial"/>
        </w:rPr>
        <w:t>系列为设计蓝本</w:t>
      </w:r>
      <w:r w:rsidRPr="00192959">
        <w:rPr>
          <w:rFonts w:ascii="Arial" w:eastAsia="Arial Unicode MS" w:hAnsi="Arial" w:cs="Arial"/>
          <w:lang w:val="en-US"/>
        </w:rPr>
        <w:t>，</w:t>
      </w:r>
      <w:r w:rsidRPr="00192959">
        <w:rPr>
          <w:rFonts w:ascii="Arial" w:eastAsia="Arial Unicode MS" w:hAnsi="Arial" w:cs="Arial"/>
        </w:rPr>
        <w:t>同时为达到</w:t>
      </w:r>
      <w:r w:rsidRPr="00192959">
        <w:rPr>
          <w:rFonts w:ascii="Arial" w:eastAsia="Arial Unicode MS" w:hAnsi="Arial" w:cs="Arial"/>
          <w:lang w:val="en-US"/>
        </w:rPr>
        <w:t>FS</w:t>
      </w:r>
      <w:r w:rsidRPr="00192959">
        <w:rPr>
          <w:rFonts w:ascii="Arial" w:eastAsia="Arial Unicode MS" w:hAnsi="Arial" w:cs="Arial"/>
        </w:rPr>
        <w:t>安全标准</w:t>
      </w:r>
      <w:r w:rsidRPr="00192959">
        <w:rPr>
          <w:rFonts w:ascii="Arial" w:eastAsia="Arial Unicode MS" w:hAnsi="Arial" w:cs="Arial"/>
          <w:lang w:val="en-US"/>
        </w:rPr>
        <w:t>，</w:t>
      </w:r>
      <w:r w:rsidRPr="00192959">
        <w:rPr>
          <w:rFonts w:ascii="Arial" w:eastAsia="Arial Unicode MS" w:hAnsi="Arial" w:cs="Arial"/>
        </w:rPr>
        <w:t>又对部分要素进行了重新设计。RESOLUTE FS光栅系统获得了以下认证：</w:t>
      </w:r>
    </w:p>
    <w:p w:rsidR="00192959" w:rsidRPr="00192959" w:rsidRDefault="00192959" w:rsidP="00397171">
      <w:pPr>
        <w:pStyle w:val="ac"/>
        <w:numPr>
          <w:ilvl w:val="0"/>
          <w:numId w:val="6"/>
        </w:numPr>
        <w:spacing w:line="283" w:lineRule="auto"/>
        <w:ind w:firstLineChars="0"/>
        <w:jc w:val="both"/>
        <w:rPr>
          <w:rFonts w:ascii="Arial" w:eastAsia="Arial Unicode MS" w:hAnsi="Arial" w:cs="Arial"/>
        </w:rPr>
      </w:pPr>
      <w:r w:rsidRPr="00192959">
        <w:rPr>
          <w:rFonts w:ascii="Arial" w:eastAsia="Arial Unicode MS" w:hAnsi="Arial" w:cs="Arial" w:hint="eastAsia"/>
        </w:rPr>
        <w:t>符合</w:t>
      </w:r>
      <w:r w:rsidRPr="00192959">
        <w:rPr>
          <w:rFonts w:ascii="Arial" w:eastAsia="Arial Unicode MS" w:hAnsi="Arial" w:cs="Arial"/>
        </w:rPr>
        <w:t>ISO 13849:2015标准的3类PLd级部件</w:t>
      </w:r>
    </w:p>
    <w:p w:rsidR="00192959" w:rsidRPr="00192959" w:rsidRDefault="00192959" w:rsidP="00192959">
      <w:pPr>
        <w:pStyle w:val="ac"/>
        <w:numPr>
          <w:ilvl w:val="0"/>
          <w:numId w:val="5"/>
        </w:numPr>
        <w:spacing w:line="283" w:lineRule="auto"/>
        <w:ind w:firstLineChars="0"/>
        <w:jc w:val="both"/>
        <w:rPr>
          <w:rFonts w:ascii="Arial" w:eastAsia="Arial Unicode MS" w:hAnsi="Arial" w:cs="Arial"/>
        </w:rPr>
      </w:pPr>
      <w:r w:rsidRPr="00192959">
        <w:rPr>
          <w:rFonts w:ascii="Arial" w:eastAsia="Arial Unicode MS" w:hAnsi="Arial" w:cs="Arial" w:hint="eastAsia"/>
        </w:rPr>
        <w:t>符合</w:t>
      </w:r>
      <w:r w:rsidRPr="00192959">
        <w:rPr>
          <w:rFonts w:ascii="Arial" w:eastAsia="Arial Unicode MS" w:hAnsi="Arial" w:cs="Arial"/>
        </w:rPr>
        <w:t>IEC 61508:2010和IEC 61800-5-2:2007标准，适用于SIL2应用</w:t>
      </w:r>
    </w:p>
    <w:p w:rsidR="00192959" w:rsidRPr="00192959" w:rsidRDefault="00192959" w:rsidP="00192959">
      <w:pPr>
        <w:spacing w:line="283" w:lineRule="auto"/>
        <w:jc w:val="both"/>
        <w:rPr>
          <w:rFonts w:ascii="Arial" w:eastAsia="Arial Unicode MS" w:hAnsi="Arial" w:cs="Arial"/>
        </w:rPr>
      </w:pPr>
    </w:p>
    <w:p w:rsidR="00FF43E3" w:rsidRPr="00C22AEB" w:rsidRDefault="00192959" w:rsidP="00192959">
      <w:pPr>
        <w:spacing w:line="283" w:lineRule="auto"/>
        <w:jc w:val="both"/>
        <w:rPr>
          <w:rFonts w:ascii="Arial" w:eastAsia="Arial Unicode MS" w:hAnsi="Arial" w:cs="Arial"/>
        </w:rPr>
      </w:pPr>
      <w:r w:rsidRPr="00192959">
        <w:rPr>
          <w:rFonts w:ascii="Arial" w:eastAsia="Arial Unicode MS" w:hAnsi="Arial" w:cs="Arial"/>
        </w:rPr>
        <w:t>RESOLUTE FS光栅还达到了IEC 61326-3-1:2008标准定义的更高级别FS EMC性能要求，满足与标准</w:t>
      </w:r>
      <w:r w:rsidR="00F04EA4">
        <w:rPr>
          <w:rFonts w:ascii="Arial" w:eastAsia="Arial Unicode MS" w:hAnsi="Arial" w:cs="Arial"/>
        </w:rPr>
        <w:br/>
      </w:r>
      <w:r w:rsidRPr="00192959">
        <w:rPr>
          <w:rFonts w:ascii="Arial" w:eastAsia="Arial Unicode MS" w:hAnsi="Arial" w:cs="Arial"/>
        </w:rPr>
        <w:t>RESOLUTE系列相同的一般环境性能要求。大部分重新设计工作均集中在提高其监控性能和诊断范围等方面。RESOLUTE系列的原始设计中包含位置完整性检查功能，这一功能极大简化了雷尼</w:t>
      </w:r>
      <w:proofErr w:type="gramStart"/>
      <w:r w:rsidRPr="00192959">
        <w:rPr>
          <w:rFonts w:ascii="Arial" w:eastAsia="Arial Unicode MS" w:hAnsi="Arial" w:cs="Arial"/>
        </w:rPr>
        <w:t>绍</w:t>
      </w:r>
      <w:proofErr w:type="gramEnd"/>
      <w:r w:rsidRPr="00192959">
        <w:rPr>
          <w:rFonts w:ascii="Arial" w:eastAsia="Arial Unicode MS" w:hAnsi="Arial" w:cs="Arial"/>
        </w:rPr>
        <w:t>重新开发功能安全型号的流程。</w:t>
      </w:r>
    </w:p>
    <w:p w:rsidR="00305D05" w:rsidRPr="00C22AEB" w:rsidRDefault="00305D05" w:rsidP="001C09EE">
      <w:pPr>
        <w:spacing w:line="283" w:lineRule="auto"/>
        <w:jc w:val="both"/>
        <w:rPr>
          <w:rFonts w:ascii="Arial" w:eastAsia="Arial Unicode MS" w:hAnsi="Arial" w:cs="Arial"/>
        </w:rPr>
      </w:pPr>
    </w:p>
    <w:p w:rsidR="00305D05" w:rsidRPr="00C22AEB" w:rsidRDefault="00192959" w:rsidP="004200D3">
      <w:pPr>
        <w:spacing w:afterLines="50" w:after="120" w:line="288" w:lineRule="auto"/>
        <w:jc w:val="both"/>
        <w:rPr>
          <w:rFonts w:ascii="Arial" w:eastAsia="Arial Unicode MS" w:hAnsi="Arial" w:cs="Arial"/>
          <w:b/>
        </w:rPr>
      </w:pPr>
      <w:r w:rsidRPr="00192959">
        <w:rPr>
          <w:rFonts w:ascii="Arial" w:eastAsia="Arial Unicode MS" w:hAnsi="Arial" w:cs="Arial"/>
          <w:b/>
        </w:rPr>
        <w:t>RESOLUTE概述</w:t>
      </w:r>
    </w:p>
    <w:p w:rsidR="00305D05" w:rsidRPr="00C22AEB" w:rsidRDefault="00192959" w:rsidP="00305D05">
      <w:pPr>
        <w:spacing w:line="283" w:lineRule="auto"/>
        <w:jc w:val="both"/>
        <w:rPr>
          <w:rFonts w:ascii="Arial" w:eastAsia="Arial Unicode MS" w:hAnsi="Arial" w:cs="Arial"/>
        </w:rPr>
      </w:pPr>
      <w:r w:rsidRPr="00192959">
        <w:rPr>
          <w:rFonts w:ascii="Arial" w:eastAsia="Arial Unicode MS" w:hAnsi="Arial" w:cs="Arial"/>
        </w:rPr>
        <w:t>RESOLUTE FS光栅是一款真正的绝对式光栅系统，用于为线性轴和回转轴的运动控制提供位置反馈。它由三个主要部分组成：一个精细刻度栅尺、一个光电读数头和一个兼容接口。RESOLUTE FS读数头可与RELA ZeroMet™高精度直线栅尺、RSLA不锈钢直线栅尺、RTLA钢带栅尺、RESA圆光栅或REXA高精度圆光栅配合使用。REXA圆光栅还可用于雷尼</w:t>
      </w:r>
      <w:proofErr w:type="gramStart"/>
      <w:r w:rsidRPr="00192959">
        <w:rPr>
          <w:rFonts w:ascii="Arial" w:eastAsia="Arial Unicode MS" w:hAnsi="Arial" w:cs="Arial"/>
        </w:rPr>
        <w:t>绍</w:t>
      </w:r>
      <w:proofErr w:type="gramEnd"/>
      <w:r w:rsidRPr="00192959">
        <w:rPr>
          <w:rFonts w:ascii="Arial" w:eastAsia="Arial Unicode MS" w:hAnsi="Arial" w:cs="Arial"/>
        </w:rPr>
        <w:t>的双输入型Drive-CLiQ接口，该接口可与两个</w:t>
      </w:r>
      <w:r w:rsidR="00F04EA4">
        <w:rPr>
          <w:rFonts w:ascii="Arial" w:eastAsia="Arial Unicode MS" w:hAnsi="Arial" w:cs="Arial"/>
        </w:rPr>
        <w:br/>
      </w:r>
      <w:r w:rsidRPr="00192959">
        <w:rPr>
          <w:rFonts w:ascii="Arial" w:eastAsia="Arial Unicode MS" w:hAnsi="Arial" w:cs="Arial"/>
        </w:rPr>
        <w:t>RESOLUTE读数</w:t>
      </w:r>
      <w:proofErr w:type="gramStart"/>
      <w:r w:rsidRPr="00192959">
        <w:rPr>
          <w:rFonts w:ascii="Arial" w:eastAsia="Arial Unicode MS" w:hAnsi="Arial" w:cs="Arial"/>
        </w:rPr>
        <w:t>头配合</w:t>
      </w:r>
      <w:proofErr w:type="gramEnd"/>
      <w:r w:rsidRPr="00192959">
        <w:rPr>
          <w:rFonts w:ascii="Arial" w:eastAsia="Arial Unicode MS" w:hAnsi="Arial" w:cs="Arial"/>
        </w:rPr>
        <w:t>使用，对轴承跳动效应进行补偿并消除</w:t>
      </w:r>
      <w:proofErr w:type="gramStart"/>
      <w:r w:rsidRPr="00192959">
        <w:rPr>
          <w:rFonts w:ascii="Arial" w:eastAsia="Arial Unicode MS" w:hAnsi="Arial" w:cs="Arial"/>
        </w:rPr>
        <w:t>所有奇次谐波</w:t>
      </w:r>
      <w:proofErr w:type="gramEnd"/>
      <w:r w:rsidRPr="00192959">
        <w:rPr>
          <w:rFonts w:ascii="Arial" w:eastAsia="Arial Unicode MS" w:hAnsi="Arial" w:cs="Arial"/>
        </w:rPr>
        <w:t>误差（包括偏心）。</w:t>
      </w:r>
    </w:p>
    <w:p w:rsidR="00305D05" w:rsidRPr="00C22AEB" w:rsidRDefault="00305D05" w:rsidP="001C4561">
      <w:pPr>
        <w:spacing w:line="283" w:lineRule="auto"/>
        <w:jc w:val="both"/>
        <w:rPr>
          <w:rFonts w:ascii="Arial" w:eastAsia="Arial Unicode MS" w:hAnsi="Arial" w:cs="Arial"/>
        </w:rPr>
      </w:pPr>
    </w:p>
    <w:p w:rsidR="00192959" w:rsidRPr="00192959" w:rsidRDefault="00192959" w:rsidP="00192959">
      <w:pPr>
        <w:spacing w:line="283" w:lineRule="auto"/>
        <w:jc w:val="both"/>
        <w:rPr>
          <w:rFonts w:ascii="Arial" w:eastAsia="Arial Unicode MS" w:hAnsi="Arial" w:cs="Arial"/>
        </w:rPr>
      </w:pPr>
      <w:r w:rsidRPr="00192959">
        <w:rPr>
          <w:rFonts w:ascii="Arial" w:eastAsia="Arial Unicode MS" w:hAnsi="Arial" w:cs="Arial"/>
        </w:rPr>
        <w:t>RESOLUTE系列光栅可采集栅尺上类似于条码图案的一维图像，并执行图像处理工作以提取位置数据。RESOLUTE FS光栅计算出的位置被分成两部分，即粗略位置和精细位置，两者均在一个栅尺</w:t>
      </w:r>
      <w:proofErr w:type="gramStart"/>
      <w:r w:rsidRPr="00192959">
        <w:rPr>
          <w:rFonts w:ascii="Arial" w:eastAsia="Arial Unicode MS" w:hAnsi="Arial" w:cs="Arial"/>
        </w:rPr>
        <w:t>刻划</w:t>
      </w:r>
      <w:proofErr w:type="gramEnd"/>
      <w:r w:rsidRPr="00192959">
        <w:rPr>
          <w:rFonts w:ascii="Arial" w:eastAsia="Arial Unicode MS" w:hAnsi="Arial" w:cs="Arial"/>
        </w:rPr>
        <w:t>周期 (≤30 µm) 之内。首先，光栅仅根据栅</w:t>
      </w:r>
      <w:proofErr w:type="gramStart"/>
      <w:r w:rsidRPr="00192959">
        <w:rPr>
          <w:rFonts w:ascii="Arial" w:eastAsia="Arial Unicode MS" w:hAnsi="Arial" w:cs="Arial"/>
        </w:rPr>
        <w:t>尺数据</w:t>
      </w:r>
      <w:proofErr w:type="gramEnd"/>
      <w:r w:rsidRPr="00192959">
        <w:rPr>
          <w:rFonts w:ascii="Arial" w:eastAsia="Arial Unicode MS" w:hAnsi="Arial" w:cs="Arial"/>
        </w:rPr>
        <w:t>确定这些位置。然后光栅通过一个位置校验算法*独立确定第二粗略位置，即通过两个最近采集的正确读数推算出当前位置。如果测量的粗略位置读数与推算出的位置值相差超过半个栅尺</w:t>
      </w:r>
      <w:proofErr w:type="gramStart"/>
      <w:r w:rsidRPr="00192959">
        <w:rPr>
          <w:rFonts w:ascii="Arial" w:eastAsia="Arial Unicode MS" w:hAnsi="Arial" w:cs="Arial"/>
        </w:rPr>
        <w:t>刻划</w:t>
      </w:r>
      <w:proofErr w:type="gramEnd"/>
      <w:r w:rsidRPr="00192959">
        <w:rPr>
          <w:rFonts w:ascii="Arial" w:eastAsia="Arial Unicode MS" w:hAnsi="Arial" w:cs="Arial"/>
        </w:rPr>
        <w:t>周期，那么错误计数就会递增。</w:t>
      </w:r>
      <w:proofErr w:type="gramStart"/>
      <w:r w:rsidRPr="00192959">
        <w:rPr>
          <w:rFonts w:ascii="Arial" w:eastAsia="Arial Unicode MS" w:hAnsi="Arial" w:cs="Arial"/>
        </w:rPr>
        <w:t>当错误</w:t>
      </w:r>
      <w:proofErr w:type="gramEnd"/>
      <w:r w:rsidRPr="00192959">
        <w:rPr>
          <w:rFonts w:ascii="Arial" w:eastAsia="Arial Unicode MS" w:hAnsi="Arial" w:cs="Arial"/>
        </w:rPr>
        <w:t>计数达到五时，控制器会收到一个错误标记，然后机器停止。RESOLUTE FS光栅型号还会对上述过程进行重复检查并进行一次位置验证检查，以此满足IEC 61508标准的要求。读数头通过定制输出协议发送位置数据，位置验证检查机制确认到达接口的数据与读数头内部生成的值相一致。</w:t>
      </w:r>
    </w:p>
    <w:p w:rsidR="00192959" w:rsidRPr="00192959" w:rsidRDefault="00192959" w:rsidP="00192959">
      <w:pPr>
        <w:spacing w:line="283" w:lineRule="auto"/>
        <w:jc w:val="both"/>
        <w:rPr>
          <w:rFonts w:ascii="Arial" w:eastAsia="Arial Unicode MS" w:hAnsi="Arial" w:cs="Arial"/>
        </w:rPr>
      </w:pPr>
    </w:p>
    <w:p w:rsidR="00ED4041" w:rsidRPr="00C22AEB" w:rsidRDefault="00192959" w:rsidP="00192959">
      <w:pPr>
        <w:spacing w:line="283" w:lineRule="auto"/>
        <w:jc w:val="both"/>
        <w:rPr>
          <w:rFonts w:ascii="Arial" w:eastAsia="Arial Unicode MS" w:hAnsi="Arial" w:cs="Arial"/>
        </w:rPr>
      </w:pPr>
      <w:r w:rsidRPr="00192959">
        <w:rPr>
          <w:rFonts w:ascii="Arial" w:eastAsia="Arial Unicode MS" w:hAnsi="Arial" w:cs="Arial" w:hint="eastAsia"/>
        </w:rPr>
        <w:lastRenderedPageBreak/>
        <w:t>此外，雷尼</w:t>
      </w:r>
      <w:proofErr w:type="gramStart"/>
      <w:r w:rsidRPr="00192959">
        <w:rPr>
          <w:rFonts w:ascii="Arial" w:eastAsia="Arial Unicode MS" w:hAnsi="Arial" w:cs="Arial" w:hint="eastAsia"/>
        </w:rPr>
        <w:t>绍</w:t>
      </w:r>
      <w:proofErr w:type="gramEnd"/>
      <w:r w:rsidRPr="00192959">
        <w:rPr>
          <w:rFonts w:ascii="Arial" w:eastAsia="Arial Unicode MS" w:hAnsi="Arial" w:cs="Arial" w:hint="eastAsia"/>
        </w:rPr>
        <w:t>还设计了</w:t>
      </w:r>
      <w:r w:rsidRPr="00192959">
        <w:rPr>
          <w:rFonts w:ascii="Arial" w:eastAsia="Arial Unicode MS" w:hAnsi="Arial" w:cs="Arial"/>
        </w:rPr>
        <w:t>RESOLUTE FS栅尺，这类</w:t>
      </w:r>
      <w:proofErr w:type="gramStart"/>
      <w:r w:rsidRPr="00192959">
        <w:rPr>
          <w:rFonts w:ascii="Arial" w:eastAsia="Arial Unicode MS" w:hAnsi="Arial" w:cs="Arial"/>
        </w:rPr>
        <w:t>栅尺可将</w:t>
      </w:r>
      <w:proofErr w:type="gramEnd"/>
      <w:r w:rsidRPr="00192959">
        <w:rPr>
          <w:rFonts w:ascii="Arial" w:eastAsia="Arial Unicode MS" w:hAnsi="Arial" w:cs="Arial"/>
        </w:rPr>
        <w:t>工作过程中的位置扰动降到最低。直线</w:t>
      </w:r>
      <w:proofErr w:type="gramStart"/>
      <w:r w:rsidRPr="00192959">
        <w:rPr>
          <w:rFonts w:ascii="Arial" w:eastAsia="Arial Unicode MS" w:hAnsi="Arial" w:cs="Arial"/>
        </w:rPr>
        <w:t>栅尺可利用</w:t>
      </w:r>
      <w:proofErr w:type="gramEnd"/>
      <w:r w:rsidRPr="00192959">
        <w:rPr>
          <w:rFonts w:ascii="Arial" w:eastAsia="Arial Unicode MS" w:hAnsi="Arial" w:cs="Arial"/>
        </w:rPr>
        <w:t>其自带的不干胶安装在机器基体上，而圆光栅也将严格按照《RESOLUTE FS安装指南与安全手册》(L-9796-9134) 中的说明进行安装。光栅读数头的安装说明中还规定了建议使用的螺钉类型和螺纹紧固剂。这些措施综合在一起，确保了RESOLUTE FS始终能够报告正确的位置。</w:t>
      </w:r>
    </w:p>
    <w:p w:rsidR="00305D05" w:rsidRPr="00C22AEB" w:rsidRDefault="00305D05" w:rsidP="001C4561">
      <w:pPr>
        <w:spacing w:line="283" w:lineRule="auto"/>
        <w:jc w:val="both"/>
        <w:rPr>
          <w:rFonts w:ascii="Arial" w:eastAsia="Arial Unicode MS" w:hAnsi="Arial" w:cs="Arial"/>
        </w:rPr>
      </w:pPr>
    </w:p>
    <w:p w:rsidR="00305D05" w:rsidRDefault="00192959" w:rsidP="004200D3">
      <w:pPr>
        <w:spacing w:afterLines="50" w:after="120" w:line="288" w:lineRule="auto"/>
        <w:jc w:val="both"/>
        <w:rPr>
          <w:rFonts w:ascii="Arial" w:eastAsia="Arial Unicode MS" w:hAnsi="Arial" w:cs="Arial"/>
          <w:b/>
        </w:rPr>
      </w:pPr>
      <w:r w:rsidRPr="00192959">
        <w:rPr>
          <w:rFonts w:ascii="Arial" w:eastAsia="Arial Unicode MS" w:hAnsi="Arial" w:cs="Arial" w:hint="eastAsia"/>
          <w:b/>
        </w:rPr>
        <w:t>主要应用</w:t>
      </w:r>
    </w:p>
    <w:p w:rsidR="00192959" w:rsidRPr="00C22AEB" w:rsidRDefault="00192959" w:rsidP="004200D3">
      <w:pPr>
        <w:spacing w:afterLines="50" w:after="120" w:line="288" w:lineRule="auto"/>
        <w:jc w:val="both"/>
        <w:rPr>
          <w:rFonts w:ascii="Arial" w:eastAsia="Arial Unicode MS" w:hAnsi="Arial" w:cs="Arial"/>
          <w:b/>
        </w:rPr>
      </w:pPr>
      <w:r w:rsidRPr="00192959">
        <w:rPr>
          <w:rFonts w:ascii="Arial" w:eastAsia="Arial Unicode MS" w:hAnsi="Arial" w:cs="Arial" w:hint="eastAsia"/>
          <w:b/>
        </w:rPr>
        <w:t>符合</w:t>
      </w:r>
      <w:r w:rsidRPr="00192959">
        <w:rPr>
          <w:rFonts w:ascii="Arial" w:eastAsia="Arial Unicode MS" w:hAnsi="Arial" w:cs="Arial"/>
          <w:b/>
        </w:rPr>
        <w:t>IEC 61800-5-2:2007标准定义的动力驱动系统 (PDS)</w:t>
      </w:r>
    </w:p>
    <w:p w:rsidR="00192959" w:rsidRPr="00192959" w:rsidRDefault="00192959" w:rsidP="00192959">
      <w:pPr>
        <w:spacing w:line="283" w:lineRule="auto"/>
        <w:jc w:val="both"/>
        <w:rPr>
          <w:rFonts w:ascii="Arial" w:eastAsia="Arial Unicode MS" w:hAnsi="Arial" w:cs="Arial"/>
        </w:rPr>
      </w:pPr>
      <w:r w:rsidRPr="00192959">
        <w:rPr>
          <w:rFonts w:ascii="Arial" w:eastAsia="Arial Unicode MS" w:hAnsi="Arial" w:cs="Arial" w:hint="eastAsia"/>
        </w:rPr>
        <w:t>数控机床及其他各类加工设备中包含有诸多强制性安全功能，光栅对于确保这些功能的正确运行发挥着至关重要的作用，因为在这些重型机械中，可能存在对操作人员造成人身伤害的风险。</w:t>
      </w:r>
      <w:r w:rsidRPr="00192959">
        <w:rPr>
          <w:rFonts w:ascii="Arial" w:eastAsia="Arial Unicode MS" w:hAnsi="Arial" w:cs="Arial"/>
        </w:rPr>
        <w:t>RESOLUTE FS光栅可集成至可调速动力驱动系统（安全相关）（简称为“PDS (SR)”）的安全控制系统内，以支持下列安全功能：</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安全停止</w:t>
      </w:r>
      <w:r w:rsidRPr="00397171">
        <w:rPr>
          <w:rFonts w:ascii="Arial" w:eastAsia="Arial Unicode MS" w:hAnsi="Arial" w:cs="Arial"/>
        </w:rPr>
        <w:t>1 (SS1)</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安全停止</w:t>
      </w:r>
      <w:r w:rsidRPr="00397171">
        <w:rPr>
          <w:rFonts w:ascii="Arial" w:eastAsia="Arial Unicode MS" w:hAnsi="Arial" w:cs="Arial"/>
        </w:rPr>
        <w:t>2 (SS2)</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安全操作停止</w:t>
      </w:r>
      <w:r w:rsidRPr="00397171">
        <w:rPr>
          <w:rFonts w:ascii="Arial" w:eastAsia="Arial Unicode MS" w:hAnsi="Arial" w:cs="Arial"/>
        </w:rPr>
        <w:t xml:space="preserve"> (SOS)</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安全限制加速度</w:t>
      </w:r>
      <w:r w:rsidRPr="00397171">
        <w:rPr>
          <w:rFonts w:ascii="Arial" w:eastAsia="Arial Unicode MS" w:hAnsi="Arial" w:cs="Arial"/>
        </w:rPr>
        <w:t xml:space="preserve"> (SLA)</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安全加速度范围</w:t>
      </w:r>
      <w:r w:rsidRPr="00397171">
        <w:rPr>
          <w:rFonts w:ascii="Arial" w:eastAsia="Arial Unicode MS" w:hAnsi="Arial" w:cs="Arial"/>
        </w:rPr>
        <w:t xml:space="preserve"> (SAR)</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安全限制速度</w:t>
      </w:r>
      <w:r w:rsidRPr="00397171">
        <w:rPr>
          <w:rFonts w:ascii="Arial" w:eastAsia="Arial Unicode MS" w:hAnsi="Arial" w:cs="Arial"/>
        </w:rPr>
        <w:t xml:space="preserve"> (SLS)</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安全速度范围</w:t>
      </w:r>
      <w:r w:rsidRPr="00397171">
        <w:rPr>
          <w:rFonts w:ascii="Arial" w:eastAsia="Arial Unicode MS" w:hAnsi="Arial" w:cs="Arial"/>
        </w:rPr>
        <w:t xml:space="preserve"> (SSR)</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安全限制位置</w:t>
      </w:r>
      <w:r w:rsidRPr="00397171">
        <w:rPr>
          <w:rFonts w:ascii="Arial" w:eastAsia="Arial Unicode MS" w:hAnsi="Arial" w:cs="Arial"/>
        </w:rPr>
        <w:t xml:space="preserve"> (SLP)</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安全限制增量</w:t>
      </w:r>
      <w:r w:rsidRPr="00397171">
        <w:rPr>
          <w:rFonts w:ascii="Arial" w:eastAsia="Arial Unicode MS" w:hAnsi="Arial" w:cs="Arial"/>
        </w:rPr>
        <w:t xml:space="preserve"> (SLI)</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安全方向</w:t>
      </w:r>
      <w:r w:rsidRPr="00397171">
        <w:rPr>
          <w:rFonts w:ascii="Arial" w:eastAsia="Arial Unicode MS" w:hAnsi="Arial" w:cs="Arial"/>
        </w:rPr>
        <w:t xml:space="preserve"> (SDI)</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安全制动控制</w:t>
      </w:r>
      <w:r w:rsidRPr="00397171">
        <w:rPr>
          <w:rFonts w:ascii="Arial" w:eastAsia="Arial Unicode MS" w:hAnsi="Arial" w:cs="Arial"/>
        </w:rPr>
        <w:t xml:space="preserve"> (SBC)</w:t>
      </w:r>
    </w:p>
    <w:p w:rsidR="00192959"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安全凸轮</w:t>
      </w:r>
      <w:r w:rsidRPr="00397171">
        <w:rPr>
          <w:rFonts w:ascii="Arial" w:eastAsia="Arial Unicode MS" w:hAnsi="Arial" w:cs="Arial"/>
        </w:rPr>
        <w:t xml:space="preserve"> (SCA)</w:t>
      </w:r>
    </w:p>
    <w:p w:rsidR="001C09EE" w:rsidRPr="00397171" w:rsidRDefault="00192959" w:rsidP="00397171">
      <w:pPr>
        <w:pStyle w:val="ac"/>
        <w:numPr>
          <w:ilvl w:val="0"/>
          <w:numId w:val="6"/>
        </w:numPr>
        <w:spacing w:line="283" w:lineRule="auto"/>
        <w:ind w:firstLineChars="0"/>
        <w:jc w:val="both"/>
        <w:rPr>
          <w:rFonts w:ascii="Arial" w:eastAsia="Arial Unicode MS" w:hAnsi="Arial" w:cs="Arial"/>
        </w:rPr>
      </w:pPr>
      <w:r w:rsidRPr="00397171">
        <w:rPr>
          <w:rFonts w:ascii="Arial" w:eastAsia="Arial Unicode MS" w:hAnsi="Arial" w:cs="Arial" w:hint="eastAsia"/>
        </w:rPr>
        <w:t>安全速度监控</w:t>
      </w:r>
      <w:r w:rsidRPr="00397171">
        <w:rPr>
          <w:rFonts w:ascii="Arial" w:eastAsia="Arial Unicode MS" w:hAnsi="Arial" w:cs="Arial"/>
        </w:rPr>
        <w:t xml:space="preserve"> (SSM)</w:t>
      </w:r>
    </w:p>
    <w:p w:rsidR="00ED4041" w:rsidRDefault="00ED4041" w:rsidP="001C4561">
      <w:pPr>
        <w:spacing w:line="283" w:lineRule="auto"/>
        <w:jc w:val="both"/>
        <w:rPr>
          <w:rFonts w:ascii="Arial" w:eastAsia="Arial Unicode MS" w:hAnsi="Arial" w:cs="Arial"/>
        </w:rPr>
      </w:pPr>
    </w:p>
    <w:p w:rsidR="00192959" w:rsidRDefault="00192959" w:rsidP="001C4561">
      <w:pPr>
        <w:spacing w:line="283" w:lineRule="auto"/>
        <w:jc w:val="both"/>
        <w:rPr>
          <w:rFonts w:ascii="Arial" w:eastAsia="Arial Unicode MS" w:hAnsi="Arial" w:cs="Arial"/>
        </w:rPr>
      </w:pPr>
      <w:r w:rsidRPr="00192959">
        <w:rPr>
          <w:rFonts w:ascii="Arial" w:eastAsia="Arial Unicode MS" w:hAnsi="Arial" w:cs="Arial" w:hint="eastAsia"/>
        </w:rPr>
        <w:t>除安全性得到提升之外，终端用户还可从机器生产效率的提高中受益，因为在进行直接的人机交互时，用户无需再关闭机器。</w:t>
      </w:r>
    </w:p>
    <w:p w:rsidR="00192959" w:rsidRDefault="00192959" w:rsidP="001C4561">
      <w:pPr>
        <w:spacing w:line="283" w:lineRule="auto"/>
        <w:jc w:val="both"/>
        <w:rPr>
          <w:rFonts w:ascii="Arial" w:eastAsia="Arial Unicode MS" w:hAnsi="Arial" w:cs="Arial"/>
        </w:rPr>
      </w:pPr>
    </w:p>
    <w:p w:rsidR="00397171" w:rsidRDefault="00397171" w:rsidP="00397171">
      <w:pPr>
        <w:spacing w:afterLines="50" w:after="120" w:line="288" w:lineRule="auto"/>
        <w:jc w:val="both"/>
        <w:rPr>
          <w:rFonts w:ascii="Arial" w:eastAsia="Arial Unicode MS" w:hAnsi="Arial" w:cs="Arial"/>
          <w:b/>
        </w:rPr>
      </w:pPr>
      <w:r w:rsidRPr="00397171">
        <w:rPr>
          <w:rFonts w:ascii="Arial" w:eastAsia="Arial Unicode MS" w:hAnsi="Arial" w:cs="Arial" w:hint="eastAsia"/>
          <w:b/>
        </w:rPr>
        <w:t>符合</w:t>
      </w:r>
      <w:r w:rsidRPr="00397171">
        <w:rPr>
          <w:rFonts w:ascii="Arial" w:eastAsia="Arial Unicode MS" w:hAnsi="Arial" w:cs="Arial"/>
          <w:b/>
        </w:rPr>
        <w:t>ISO 13849:2015标准要求的机器人控制安全系统</w:t>
      </w:r>
    </w:p>
    <w:p w:rsidR="00397171" w:rsidRPr="00397171" w:rsidRDefault="00397171" w:rsidP="00397171">
      <w:pPr>
        <w:spacing w:line="283" w:lineRule="auto"/>
        <w:jc w:val="both"/>
        <w:rPr>
          <w:rFonts w:ascii="Arial" w:eastAsia="Arial Unicode MS" w:hAnsi="Arial" w:cs="Arial"/>
        </w:rPr>
      </w:pPr>
      <w:r w:rsidRPr="00397171">
        <w:rPr>
          <w:rFonts w:ascii="Arial" w:eastAsia="Arial Unicode MS" w:hAnsi="Arial" w:cs="Arial"/>
        </w:rPr>
        <w:t>RESOLUTE FS光栅还可集成到按照下列标准定义的机器人类型PLd级安全控制系统中：</w:t>
      </w:r>
    </w:p>
    <w:p w:rsidR="00397171" w:rsidRPr="00397171" w:rsidRDefault="00397171" w:rsidP="00397171">
      <w:pPr>
        <w:pStyle w:val="ac"/>
        <w:numPr>
          <w:ilvl w:val="0"/>
          <w:numId w:val="8"/>
        </w:numPr>
        <w:spacing w:line="283" w:lineRule="auto"/>
        <w:ind w:firstLineChars="0"/>
        <w:jc w:val="both"/>
        <w:rPr>
          <w:rFonts w:ascii="Arial" w:eastAsia="Arial Unicode MS" w:hAnsi="Arial" w:cs="Arial"/>
          <w:b/>
        </w:rPr>
      </w:pPr>
      <w:r w:rsidRPr="00397171">
        <w:rPr>
          <w:rFonts w:ascii="Arial" w:eastAsia="Arial Unicode MS" w:hAnsi="Arial" w:cs="Arial" w:hint="eastAsia"/>
          <w:b/>
        </w:rPr>
        <w:t>符合</w:t>
      </w:r>
      <w:r w:rsidRPr="00397171">
        <w:rPr>
          <w:rFonts w:ascii="Arial" w:eastAsia="Arial Unicode MS" w:hAnsi="Arial" w:cs="Arial"/>
          <w:b/>
        </w:rPr>
        <w:t>ISO 13482:2014标准要求的个人护理机器人</w:t>
      </w:r>
    </w:p>
    <w:p w:rsidR="00397171" w:rsidRPr="00397171" w:rsidRDefault="00397171" w:rsidP="00397171">
      <w:pPr>
        <w:spacing w:line="283" w:lineRule="auto"/>
        <w:jc w:val="both"/>
        <w:rPr>
          <w:rFonts w:ascii="Arial" w:eastAsia="Arial Unicode MS" w:hAnsi="Arial" w:cs="Arial"/>
        </w:rPr>
      </w:pPr>
      <w:r w:rsidRPr="00397171">
        <w:rPr>
          <w:rFonts w:ascii="Arial" w:eastAsia="Arial Unicode MS" w:hAnsi="Arial" w:cs="Arial" w:hint="eastAsia"/>
        </w:rPr>
        <w:lastRenderedPageBreak/>
        <w:t>执行基本家务、个人协助和运输的机器人。</w:t>
      </w:r>
    </w:p>
    <w:p w:rsidR="00397171" w:rsidRPr="00397171" w:rsidRDefault="00397171" w:rsidP="00397171">
      <w:pPr>
        <w:pStyle w:val="ac"/>
        <w:numPr>
          <w:ilvl w:val="0"/>
          <w:numId w:val="8"/>
        </w:numPr>
        <w:spacing w:line="283" w:lineRule="auto"/>
        <w:ind w:firstLineChars="0"/>
        <w:jc w:val="both"/>
        <w:rPr>
          <w:rFonts w:ascii="Arial" w:eastAsia="Arial Unicode MS" w:hAnsi="Arial" w:cs="Arial"/>
        </w:rPr>
      </w:pPr>
      <w:r w:rsidRPr="00397171">
        <w:rPr>
          <w:rFonts w:ascii="Arial" w:eastAsia="Arial Unicode MS" w:hAnsi="Arial" w:cs="Arial" w:hint="eastAsia"/>
          <w:b/>
        </w:rPr>
        <w:t>符合</w:t>
      </w:r>
      <w:r w:rsidRPr="00397171">
        <w:rPr>
          <w:rFonts w:ascii="Arial" w:eastAsia="Arial Unicode MS" w:hAnsi="Arial" w:cs="Arial"/>
          <w:b/>
        </w:rPr>
        <w:t>ISO 10218-1:2011标准要求的工业机器人</w:t>
      </w:r>
    </w:p>
    <w:p w:rsidR="00397171" w:rsidRPr="00397171" w:rsidRDefault="00397171" w:rsidP="00397171">
      <w:pPr>
        <w:spacing w:line="283" w:lineRule="auto"/>
        <w:jc w:val="both"/>
        <w:rPr>
          <w:rFonts w:ascii="Arial" w:eastAsia="Arial Unicode MS" w:hAnsi="Arial" w:cs="Arial"/>
        </w:rPr>
      </w:pPr>
      <w:r w:rsidRPr="00397171">
        <w:rPr>
          <w:rFonts w:ascii="Arial" w:eastAsia="Arial Unicode MS" w:hAnsi="Arial" w:cs="Arial" w:hint="eastAsia"/>
        </w:rPr>
        <w:t>在工业环境中工作的机器人，例如汽车制造行业使用的机械臂。</w:t>
      </w:r>
    </w:p>
    <w:p w:rsidR="00397171" w:rsidRPr="00397171" w:rsidRDefault="00397171" w:rsidP="00397171">
      <w:pPr>
        <w:pStyle w:val="ac"/>
        <w:numPr>
          <w:ilvl w:val="0"/>
          <w:numId w:val="8"/>
        </w:numPr>
        <w:spacing w:line="283" w:lineRule="auto"/>
        <w:ind w:firstLineChars="0"/>
        <w:jc w:val="both"/>
        <w:rPr>
          <w:rFonts w:ascii="Arial" w:eastAsia="Arial Unicode MS" w:hAnsi="Arial" w:cs="Arial"/>
        </w:rPr>
      </w:pPr>
      <w:r w:rsidRPr="00397171">
        <w:rPr>
          <w:rFonts w:ascii="Arial" w:eastAsia="Arial Unicode MS" w:hAnsi="Arial" w:cs="Arial" w:hint="eastAsia"/>
          <w:b/>
        </w:rPr>
        <w:t>符合</w:t>
      </w:r>
      <w:r w:rsidRPr="00397171">
        <w:rPr>
          <w:rFonts w:ascii="Arial" w:eastAsia="Arial Unicode MS" w:hAnsi="Arial" w:cs="Arial"/>
          <w:b/>
        </w:rPr>
        <w:t>ISO 18646-1:2016标准要求的服务机器人</w:t>
      </w:r>
    </w:p>
    <w:p w:rsidR="00397171" w:rsidRPr="00397171" w:rsidRDefault="00397171" w:rsidP="00397171">
      <w:pPr>
        <w:spacing w:line="283" w:lineRule="auto"/>
        <w:jc w:val="both"/>
        <w:rPr>
          <w:rFonts w:ascii="Arial" w:eastAsia="Arial Unicode MS" w:hAnsi="Arial" w:cs="Arial"/>
        </w:rPr>
      </w:pPr>
      <w:r w:rsidRPr="00397171">
        <w:rPr>
          <w:rFonts w:ascii="Arial" w:eastAsia="Arial Unicode MS" w:hAnsi="Arial" w:cs="Arial" w:hint="eastAsia"/>
        </w:rPr>
        <w:t>除工业自动化应用外，能够为人类或设备执行有用任务的机器人。</w:t>
      </w:r>
    </w:p>
    <w:p w:rsidR="00397171" w:rsidRPr="00397171" w:rsidRDefault="00397171" w:rsidP="00397171">
      <w:pPr>
        <w:pStyle w:val="ac"/>
        <w:numPr>
          <w:ilvl w:val="0"/>
          <w:numId w:val="8"/>
        </w:numPr>
        <w:spacing w:line="283" w:lineRule="auto"/>
        <w:ind w:firstLineChars="0"/>
        <w:jc w:val="both"/>
        <w:rPr>
          <w:rFonts w:ascii="Arial" w:eastAsia="Arial Unicode MS" w:hAnsi="Arial" w:cs="Arial"/>
        </w:rPr>
      </w:pPr>
      <w:r w:rsidRPr="00397171">
        <w:rPr>
          <w:rFonts w:ascii="Arial" w:eastAsia="Arial Unicode MS" w:hAnsi="Arial" w:cs="Arial" w:hint="eastAsia"/>
          <w:b/>
        </w:rPr>
        <w:t>医疗机器人</w:t>
      </w:r>
      <w:r w:rsidRPr="00397171">
        <w:rPr>
          <w:rFonts w:ascii="Arial" w:eastAsia="Arial Unicode MS" w:hAnsi="Arial" w:cs="Arial"/>
          <w:b/>
        </w:rPr>
        <w:t xml:space="preserve"> — 请联系当地的雷尼</w:t>
      </w:r>
      <w:proofErr w:type="gramStart"/>
      <w:r w:rsidRPr="00397171">
        <w:rPr>
          <w:rFonts w:ascii="Arial" w:eastAsia="Arial Unicode MS" w:hAnsi="Arial" w:cs="Arial"/>
          <w:b/>
        </w:rPr>
        <w:t>绍</w:t>
      </w:r>
      <w:proofErr w:type="gramEnd"/>
      <w:r w:rsidRPr="00397171">
        <w:rPr>
          <w:rFonts w:ascii="Arial" w:eastAsia="Arial Unicode MS" w:hAnsi="Arial" w:cs="Arial"/>
          <w:b/>
        </w:rPr>
        <w:t>销售代表进行咨询</w:t>
      </w:r>
    </w:p>
    <w:p w:rsidR="00397171" w:rsidRDefault="00397171" w:rsidP="00397171">
      <w:pPr>
        <w:spacing w:line="283" w:lineRule="auto"/>
        <w:jc w:val="both"/>
        <w:rPr>
          <w:rFonts w:ascii="Arial" w:eastAsia="Arial Unicode MS" w:hAnsi="Arial" w:cs="Arial"/>
        </w:rPr>
      </w:pPr>
      <w:r w:rsidRPr="00397171">
        <w:rPr>
          <w:rFonts w:ascii="Arial" w:eastAsia="Arial Unicode MS" w:hAnsi="Arial" w:cs="Arial" w:hint="eastAsia"/>
        </w:rPr>
        <w:t>应用于医学领域的机器人，包括但不限于外科机器人。雷尼</w:t>
      </w:r>
      <w:proofErr w:type="gramStart"/>
      <w:r w:rsidRPr="00397171">
        <w:rPr>
          <w:rFonts w:ascii="Arial" w:eastAsia="Arial Unicode MS" w:hAnsi="Arial" w:cs="Arial" w:hint="eastAsia"/>
        </w:rPr>
        <w:t>绍</w:t>
      </w:r>
      <w:proofErr w:type="gramEnd"/>
      <w:r w:rsidRPr="00397171">
        <w:rPr>
          <w:rFonts w:ascii="Arial" w:eastAsia="Arial Unicode MS" w:hAnsi="Arial" w:cs="Arial" w:hint="eastAsia"/>
        </w:rPr>
        <w:t>的</w:t>
      </w:r>
      <w:r w:rsidRPr="00397171">
        <w:rPr>
          <w:rFonts w:ascii="Arial" w:eastAsia="Arial Unicode MS" w:hAnsi="Arial" w:cs="Arial"/>
        </w:rPr>
        <w:t>neuromate®立体定向机器人便是该领域的潜在应用之一。</w:t>
      </w:r>
    </w:p>
    <w:p w:rsidR="00397171" w:rsidRDefault="00397171" w:rsidP="00397171">
      <w:pPr>
        <w:spacing w:line="283" w:lineRule="auto"/>
        <w:jc w:val="both"/>
        <w:rPr>
          <w:rFonts w:ascii="Arial" w:eastAsia="Arial Unicode MS" w:hAnsi="Arial" w:cs="Arial"/>
        </w:rPr>
      </w:pPr>
    </w:p>
    <w:p w:rsidR="00ED4041" w:rsidRPr="00ED4041" w:rsidRDefault="00397171" w:rsidP="00397171">
      <w:pPr>
        <w:spacing w:afterLines="50" w:after="120" w:line="288" w:lineRule="auto"/>
        <w:jc w:val="both"/>
        <w:rPr>
          <w:rFonts w:ascii="Arial" w:eastAsia="Arial Unicode MS" w:hAnsi="Arial" w:cs="Arial"/>
          <w:b/>
        </w:rPr>
      </w:pPr>
      <w:r w:rsidRPr="00397171">
        <w:rPr>
          <w:rFonts w:ascii="Arial" w:eastAsia="Arial Unicode MS" w:hAnsi="Arial" w:cs="Arial" w:hint="eastAsia"/>
          <w:b/>
        </w:rPr>
        <w:t>供安全系统设计人员使用的</w:t>
      </w:r>
      <w:r w:rsidRPr="00397171">
        <w:rPr>
          <w:rFonts w:ascii="Arial" w:eastAsia="Arial Unicode MS" w:hAnsi="Arial" w:cs="Arial"/>
          <w:b/>
        </w:rPr>
        <w:t>FS数据</w:t>
      </w:r>
    </w:p>
    <w:p w:rsidR="00397171" w:rsidRPr="00397171" w:rsidRDefault="00397171" w:rsidP="00216895">
      <w:pPr>
        <w:spacing w:afterLines="50" w:after="120" w:line="283" w:lineRule="auto"/>
        <w:jc w:val="both"/>
        <w:rPr>
          <w:rFonts w:ascii="Arial" w:eastAsia="Arial Unicode MS" w:hAnsi="Arial" w:cs="Arial"/>
          <w:lang w:val="en-US"/>
        </w:rPr>
      </w:pPr>
      <w:r w:rsidRPr="00397171">
        <w:rPr>
          <w:rFonts w:ascii="Arial" w:eastAsia="Arial Unicode MS" w:hAnsi="Arial" w:cs="Arial"/>
          <w:lang w:val="en-US"/>
        </w:rPr>
        <w:t>RESOLUTE FS光栅符合下列标准：</w:t>
      </w:r>
    </w:p>
    <w:p w:rsidR="00397171" w:rsidRPr="00397171" w:rsidRDefault="00397171" w:rsidP="00397171">
      <w:pPr>
        <w:spacing w:line="283" w:lineRule="auto"/>
        <w:jc w:val="both"/>
        <w:rPr>
          <w:rFonts w:ascii="Arial" w:eastAsia="Arial Unicode MS" w:hAnsi="Arial" w:cs="Arial"/>
          <w:b/>
          <w:lang w:val="en-US"/>
        </w:rPr>
      </w:pPr>
      <w:r w:rsidRPr="00397171">
        <w:rPr>
          <w:rFonts w:ascii="Arial" w:eastAsia="Arial Unicode MS" w:hAnsi="Arial" w:cs="Arial"/>
          <w:b/>
          <w:lang w:val="en-US"/>
        </w:rPr>
        <w:t>IS0 13849:2015</w:t>
      </w:r>
    </w:p>
    <w:p w:rsidR="00397171" w:rsidRPr="00216895" w:rsidRDefault="00397171" w:rsidP="00216895">
      <w:pPr>
        <w:pStyle w:val="ac"/>
        <w:numPr>
          <w:ilvl w:val="0"/>
          <w:numId w:val="8"/>
        </w:numPr>
        <w:spacing w:line="283" w:lineRule="auto"/>
        <w:ind w:firstLineChars="0"/>
        <w:jc w:val="both"/>
        <w:rPr>
          <w:rFonts w:ascii="Arial" w:eastAsia="Arial Unicode MS" w:hAnsi="Arial" w:cs="Arial"/>
          <w:lang w:val="en-US"/>
        </w:rPr>
      </w:pPr>
      <w:r w:rsidRPr="00216895">
        <w:rPr>
          <w:rFonts w:ascii="Arial" w:eastAsia="Arial Unicode MS" w:hAnsi="Arial" w:cs="Arial"/>
          <w:lang w:val="en-US"/>
        </w:rPr>
        <w:t>PL = d</w:t>
      </w:r>
    </w:p>
    <w:p w:rsidR="00397171" w:rsidRPr="00216895" w:rsidRDefault="00397171" w:rsidP="00216895">
      <w:pPr>
        <w:pStyle w:val="ac"/>
        <w:numPr>
          <w:ilvl w:val="0"/>
          <w:numId w:val="8"/>
        </w:numPr>
        <w:spacing w:line="283" w:lineRule="auto"/>
        <w:ind w:firstLineChars="0"/>
        <w:jc w:val="both"/>
        <w:rPr>
          <w:rFonts w:ascii="Arial" w:eastAsia="Arial Unicode MS" w:hAnsi="Arial" w:cs="Arial"/>
          <w:lang w:val="en-US"/>
        </w:rPr>
      </w:pPr>
      <w:r w:rsidRPr="00216895">
        <w:rPr>
          <w:rFonts w:ascii="Arial" w:eastAsia="Arial Unicode MS" w:hAnsi="Arial" w:cs="Arial" w:hint="eastAsia"/>
          <w:lang w:val="en-US"/>
        </w:rPr>
        <w:t>类别</w:t>
      </w:r>
      <w:r w:rsidRPr="00216895">
        <w:rPr>
          <w:rFonts w:ascii="Arial" w:eastAsia="Arial Unicode MS" w:hAnsi="Arial" w:cs="Arial"/>
          <w:lang w:val="en-US"/>
        </w:rPr>
        <w:t xml:space="preserve"> = 3</w:t>
      </w:r>
    </w:p>
    <w:p w:rsidR="00397171" w:rsidRPr="00216895" w:rsidRDefault="00397171" w:rsidP="00216895">
      <w:pPr>
        <w:pStyle w:val="ac"/>
        <w:numPr>
          <w:ilvl w:val="0"/>
          <w:numId w:val="8"/>
        </w:numPr>
        <w:spacing w:line="283" w:lineRule="auto"/>
        <w:ind w:firstLineChars="0"/>
        <w:jc w:val="both"/>
        <w:rPr>
          <w:rFonts w:ascii="Arial" w:eastAsia="Arial Unicode MS" w:hAnsi="Arial" w:cs="Arial"/>
          <w:lang w:val="en-US"/>
        </w:rPr>
      </w:pPr>
      <w:r w:rsidRPr="00216895">
        <w:rPr>
          <w:rFonts w:ascii="Arial" w:eastAsia="Arial Unicode MS" w:hAnsi="Arial" w:cs="Arial" w:hint="eastAsia"/>
          <w:lang w:val="en-US"/>
        </w:rPr>
        <w:t>危险故障平均时间</w:t>
      </w:r>
      <w:r w:rsidRPr="00216895">
        <w:rPr>
          <w:rFonts w:ascii="Arial" w:eastAsia="Arial Unicode MS" w:hAnsi="Arial" w:cs="Arial"/>
          <w:lang w:val="en-US"/>
        </w:rPr>
        <w:t xml:space="preserve"> (MTTF)</w:t>
      </w:r>
    </w:p>
    <w:p w:rsidR="00397171" w:rsidRPr="00397171" w:rsidRDefault="00397171" w:rsidP="00216895">
      <w:pPr>
        <w:spacing w:line="283" w:lineRule="auto"/>
        <w:ind w:left="720" w:firstLine="720"/>
        <w:jc w:val="both"/>
        <w:rPr>
          <w:rFonts w:ascii="Arial" w:eastAsia="Arial Unicode MS" w:hAnsi="Arial" w:cs="Arial"/>
          <w:lang w:val="en-US"/>
        </w:rPr>
      </w:pPr>
      <w:r w:rsidRPr="00397171">
        <w:rPr>
          <w:rFonts w:ascii="Arial" w:eastAsia="Arial Unicode MS" w:hAnsi="Arial" w:cs="Arial"/>
          <w:lang w:val="en-US"/>
        </w:rPr>
        <w:t>Siemens DRIVE CLiQ系统 = 87年</w:t>
      </w:r>
    </w:p>
    <w:p w:rsidR="00397171" w:rsidRPr="00397171" w:rsidRDefault="00397171" w:rsidP="00216895">
      <w:pPr>
        <w:spacing w:line="283" w:lineRule="auto"/>
        <w:ind w:left="1440"/>
        <w:jc w:val="both"/>
        <w:rPr>
          <w:rFonts w:ascii="Arial" w:eastAsia="Arial Unicode MS" w:hAnsi="Arial" w:cs="Arial"/>
          <w:lang w:val="en-US"/>
        </w:rPr>
      </w:pPr>
      <w:r w:rsidRPr="00397171">
        <w:rPr>
          <w:rFonts w:ascii="Arial" w:eastAsia="Arial Unicode MS" w:hAnsi="Arial" w:cs="Arial"/>
          <w:lang w:val="en-US"/>
        </w:rPr>
        <w:t>BiSS安全系统 = 132年</w:t>
      </w:r>
    </w:p>
    <w:p w:rsidR="00397171" w:rsidRPr="00397171" w:rsidRDefault="00397171" w:rsidP="00216895">
      <w:pPr>
        <w:pStyle w:val="ac"/>
        <w:numPr>
          <w:ilvl w:val="0"/>
          <w:numId w:val="8"/>
        </w:numPr>
        <w:spacing w:line="283" w:lineRule="auto"/>
        <w:ind w:firstLineChars="0"/>
        <w:jc w:val="both"/>
        <w:rPr>
          <w:rFonts w:ascii="Arial" w:eastAsia="Arial Unicode MS" w:hAnsi="Arial" w:cs="Arial"/>
          <w:lang w:val="en-US"/>
        </w:rPr>
      </w:pPr>
      <w:r w:rsidRPr="00397171">
        <w:rPr>
          <w:rFonts w:ascii="Arial" w:eastAsia="Arial Unicode MS" w:hAnsi="Arial" w:cs="Arial" w:hint="eastAsia"/>
          <w:lang w:val="en-US"/>
        </w:rPr>
        <w:t>诊断范围</w:t>
      </w:r>
      <w:r w:rsidRPr="00397171">
        <w:rPr>
          <w:rFonts w:ascii="Arial" w:eastAsia="Arial Unicode MS" w:hAnsi="Arial" w:cs="Arial"/>
          <w:lang w:val="en-US"/>
        </w:rPr>
        <w:t xml:space="preserve"> (DC) = 90% / 中等</w:t>
      </w:r>
    </w:p>
    <w:p w:rsidR="00397171" w:rsidRPr="00216895" w:rsidRDefault="00397171" w:rsidP="00397171">
      <w:pPr>
        <w:spacing w:line="283" w:lineRule="auto"/>
        <w:jc w:val="both"/>
        <w:rPr>
          <w:rFonts w:ascii="Arial" w:eastAsia="Arial Unicode MS" w:hAnsi="Arial" w:cs="Arial"/>
          <w:b/>
          <w:lang w:val="en-US"/>
        </w:rPr>
      </w:pPr>
      <w:r w:rsidRPr="00216895">
        <w:rPr>
          <w:rFonts w:ascii="Arial" w:eastAsia="Arial Unicode MS" w:hAnsi="Arial" w:cs="Arial"/>
          <w:b/>
          <w:lang w:val="en-US"/>
        </w:rPr>
        <w:t>IEC 61508:2010和IEC 61800-5-2:2007</w:t>
      </w:r>
    </w:p>
    <w:p w:rsidR="00397171" w:rsidRPr="00397171" w:rsidRDefault="00397171" w:rsidP="00216895">
      <w:pPr>
        <w:pStyle w:val="ac"/>
        <w:numPr>
          <w:ilvl w:val="0"/>
          <w:numId w:val="8"/>
        </w:numPr>
        <w:spacing w:line="283" w:lineRule="auto"/>
        <w:ind w:firstLineChars="0"/>
        <w:jc w:val="both"/>
        <w:rPr>
          <w:rFonts w:ascii="Arial" w:eastAsia="Arial Unicode MS" w:hAnsi="Arial" w:cs="Arial"/>
          <w:lang w:val="en-US"/>
        </w:rPr>
      </w:pPr>
      <w:r w:rsidRPr="00397171">
        <w:rPr>
          <w:rFonts w:ascii="Arial" w:eastAsia="Arial Unicode MS" w:hAnsi="Arial" w:cs="Arial"/>
          <w:lang w:val="en-US"/>
        </w:rPr>
        <w:t>SIL = 2</w:t>
      </w:r>
    </w:p>
    <w:p w:rsidR="00397171" w:rsidRPr="00397171" w:rsidRDefault="00397171" w:rsidP="00216895">
      <w:pPr>
        <w:pStyle w:val="ac"/>
        <w:numPr>
          <w:ilvl w:val="0"/>
          <w:numId w:val="8"/>
        </w:numPr>
        <w:spacing w:line="283" w:lineRule="auto"/>
        <w:ind w:firstLineChars="0"/>
        <w:jc w:val="both"/>
        <w:rPr>
          <w:rFonts w:ascii="Arial" w:eastAsia="Arial Unicode MS" w:hAnsi="Arial" w:cs="Arial"/>
          <w:lang w:val="en-US"/>
        </w:rPr>
      </w:pPr>
      <w:r w:rsidRPr="00397171">
        <w:rPr>
          <w:rFonts w:ascii="Arial" w:eastAsia="Arial Unicode MS" w:hAnsi="Arial" w:cs="Arial" w:hint="eastAsia"/>
          <w:lang w:val="en-US"/>
        </w:rPr>
        <w:t>每小时危险故障概率</w:t>
      </w:r>
      <w:r w:rsidRPr="00397171">
        <w:rPr>
          <w:rFonts w:ascii="Arial" w:eastAsia="Arial Unicode MS" w:hAnsi="Arial" w:cs="Arial"/>
          <w:lang w:val="en-US"/>
        </w:rPr>
        <w:t xml:space="preserve"> (PF)</w:t>
      </w:r>
    </w:p>
    <w:p w:rsidR="00397171" w:rsidRPr="00397171" w:rsidRDefault="00397171" w:rsidP="00216895">
      <w:pPr>
        <w:spacing w:line="283" w:lineRule="auto"/>
        <w:ind w:left="720" w:firstLine="720"/>
        <w:jc w:val="both"/>
        <w:rPr>
          <w:rFonts w:ascii="Arial" w:eastAsia="Arial Unicode MS" w:hAnsi="Arial" w:cs="Arial"/>
          <w:lang w:val="en-US"/>
        </w:rPr>
      </w:pPr>
      <w:r w:rsidRPr="00397171">
        <w:rPr>
          <w:rFonts w:ascii="Arial" w:eastAsia="Arial Unicode MS" w:hAnsi="Arial" w:cs="Arial"/>
          <w:lang w:val="en-US"/>
        </w:rPr>
        <w:t>Siemens DRIVE CLiQ系统 = 1.33E-07</w:t>
      </w:r>
    </w:p>
    <w:p w:rsidR="00397171" w:rsidRPr="00397171" w:rsidRDefault="00397171" w:rsidP="00216895">
      <w:pPr>
        <w:spacing w:line="283" w:lineRule="auto"/>
        <w:ind w:left="720" w:firstLine="720"/>
        <w:jc w:val="both"/>
        <w:rPr>
          <w:rFonts w:ascii="Arial" w:eastAsia="Arial Unicode MS" w:hAnsi="Arial" w:cs="Arial"/>
          <w:lang w:val="en-US"/>
        </w:rPr>
      </w:pPr>
      <w:r w:rsidRPr="00397171">
        <w:rPr>
          <w:rFonts w:ascii="Arial" w:eastAsia="Arial Unicode MS" w:hAnsi="Arial" w:cs="Arial"/>
          <w:lang w:val="en-US"/>
        </w:rPr>
        <w:t>BiSS安全系统 = 8.75E-08</w:t>
      </w:r>
    </w:p>
    <w:p w:rsidR="00397171" w:rsidRPr="00397171" w:rsidRDefault="00397171" w:rsidP="00216895">
      <w:pPr>
        <w:pStyle w:val="ac"/>
        <w:numPr>
          <w:ilvl w:val="0"/>
          <w:numId w:val="8"/>
        </w:numPr>
        <w:spacing w:line="283" w:lineRule="auto"/>
        <w:ind w:firstLineChars="0"/>
        <w:jc w:val="both"/>
        <w:rPr>
          <w:rFonts w:ascii="Arial" w:eastAsia="Arial Unicode MS" w:hAnsi="Arial" w:cs="Arial"/>
          <w:lang w:val="en-US"/>
        </w:rPr>
      </w:pPr>
      <w:r w:rsidRPr="00397171">
        <w:rPr>
          <w:rFonts w:ascii="Arial" w:eastAsia="Arial Unicode MS" w:hAnsi="Arial" w:cs="Arial" w:hint="eastAsia"/>
          <w:lang w:val="en-US"/>
        </w:rPr>
        <w:t>需求模式</w:t>
      </w:r>
      <w:r w:rsidRPr="00397171">
        <w:rPr>
          <w:rFonts w:ascii="Arial" w:eastAsia="Arial Unicode MS" w:hAnsi="Arial" w:cs="Arial"/>
          <w:lang w:val="en-US"/>
        </w:rPr>
        <w:t xml:space="preserve"> = 连续</w:t>
      </w:r>
    </w:p>
    <w:p w:rsidR="00FF43E3" w:rsidRDefault="00397171" w:rsidP="00216895">
      <w:pPr>
        <w:pStyle w:val="ac"/>
        <w:numPr>
          <w:ilvl w:val="0"/>
          <w:numId w:val="8"/>
        </w:numPr>
        <w:spacing w:line="283" w:lineRule="auto"/>
        <w:ind w:firstLineChars="0"/>
        <w:jc w:val="both"/>
        <w:rPr>
          <w:rFonts w:ascii="Arial" w:eastAsia="Arial Unicode MS" w:hAnsi="Arial" w:cs="Arial"/>
        </w:rPr>
      </w:pPr>
      <w:r w:rsidRPr="00397171">
        <w:rPr>
          <w:rFonts w:ascii="Arial" w:eastAsia="Arial Unicode MS" w:hAnsi="Arial" w:cs="Arial" w:hint="eastAsia"/>
          <w:lang w:val="en-US"/>
        </w:rPr>
        <w:t>使用年限</w:t>
      </w:r>
      <w:r w:rsidRPr="00397171">
        <w:rPr>
          <w:rFonts w:ascii="Arial" w:eastAsia="Arial Unicode MS" w:hAnsi="Arial" w:cs="Arial"/>
          <w:lang w:val="en-US"/>
        </w:rPr>
        <w:t xml:space="preserve"> = 10年</w:t>
      </w:r>
    </w:p>
    <w:p w:rsidR="0081306B" w:rsidRDefault="0081306B" w:rsidP="001C4561">
      <w:pPr>
        <w:spacing w:line="283" w:lineRule="auto"/>
        <w:jc w:val="both"/>
        <w:rPr>
          <w:rFonts w:ascii="Arial" w:eastAsia="Arial Unicode MS" w:hAnsi="Arial" w:cs="Arial"/>
        </w:rPr>
      </w:pPr>
    </w:p>
    <w:p w:rsidR="0081306B" w:rsidRPr="0081306B" w:rsidRDefault="0081306B" w:rsidP="0081306B">
      <w:pPr>
        <w:spacing w:afterLines="50" w:after="120" w:line="288" w:lineRule="auto"/>
        <w:jc w:val="both"/>
        <w:rPr>
          <w:rFonts w:ascii="Arial" w:eastAsia="Arial Unicode MS" w:hAnsi="Arial" w:cs="Arial"/>
          <w:b/>
        </w:rPr>
      </w:pPr>
      <w:r w:rsidRPr="0081306B">
        <w:rPr>
          <w:rFonts w:ascii="Arial" w:eastAsia="Arial Unicode MS" w:hAnsi="Arial" w:cs="Arial" w:hint="eastAsia"/>
          <w:b/>
        </w:rPr>
        <w:t>摘要</w:t>
      </w:r>
    </w:p>
    <w:p w:rsidR="00216895" w:rsidRPr="00216895" w:rsidRDefault="00216895" w:rsidP="00216895">
      <w:pPr>
        <w:spacing w:line="283" w:lineRule="auto"/>
        <w:jc w:val="both"/>
        <w:rPr>
          <w:rFonts w:ascii="Arial" w:eastAsia="Arial Unicode MS" w:hAnsi="Arial" w:cs="Arial"/>
        </w:rPr>
      </w:pPr>
      <w:r w:rsidRPr="00216895">
        <w:rPr>
          <w:rFonts w:ascii="Arial" w:eastAsia="Arial Unicode MS" w:hAnsi="Arial" w:cs="Arial"/>
        </w:rPr>
        <w:t>RESOLUTE FS光栅系统不仅一如既往地为客户带来RESOLUTE系列优异的测量性能，而且其符合全球最严格的功能安全标准要求，可使客户更加安心无忧。如今，RESOLUTE光栅系列最新的应用领域已包括协作机器人和工业制造技术等。</w:t>
      </w:r>
    </w:p>
    <w:p w:rsidR="00216895" w:rsidRPr="00216895" w:rsidRDefault="00216895" w:rsidP="00216895">
      <w:pPr>
        <w:spacing w:line="283" w:lineRule="auto"/>
        <w:jc w:val="both"/>
        <w:rPr>
          <w:rFonts w:ascii="Arial" w:eastAsia="Arial Unicode MS" w:hAnsi="Arial" w:cs="Arial"/>
        </w:rPr>
      </w:pPr>
    </w:p>
    <w:p w:rsidR="00216895" w:rsidRPr="00216895" w:rsidRDefault="00216895" w:rsidP="00216895">
      <w:pPr>
        <w:spacing w:line="283" w:lineRule="auto"/>
        <w:jc w:val="both"/>
        <w:rPr>
          <w:rFonts w:ascii="Arial" w:eastAsia="Arial Unicode MS" w:hAnsi="Arial" w:cs="Arial"/>
          <w:lang w:val="en-US"/>
        </w:rPr>
      </w:pPr>
      <w:r w:rsidRPr="00216895">
        <w:rPr>
          <w:rFonts w:ascii="Arial" w:eastAsia="Arial Unicode MS" w:hAnsi="Arial" w:cs="Arial" w:hint="eastAsia"/>
        </w:rPr>
        <w:lastRenderedPageBreak/>
        <w:t>如需了解</w:t>
      </w:r>
      <w:r w:rsidRPr="00216895">
        <w:rPr>
          <w:rFonts w:ascii="Arial" w:eastAsia="Arial Unicode MS" w:hAnsi="Arial" w:cs="Arial"/>
          <w:lang w:val="en-US"/>
        </w:rPr>
        <w:t>RESOLUTE FS</w:t>
      </w:r>
      <w:r w:rsidRPr="00216895">
        <w:rPr>
          <w:rFonts w:ascii="Arial" w:eastAsia="Arial Unicode MS" w:hAnsi="Arial" w:cs="Arial"/>
        </w:rPr>
        <w:t>系统的详细信息</w:t>
      </w:r>
      <w:r w:rsidRPr="00216895">
        <w:rPr>
          <w:rFonts w:ascii="Arial" w:eastAsia="Arial Unicode MS" w:hAnsi="Arial" w:cs="Arial"/>
          <w:lang w:val="en-US"/>
        </w:rPr>
        <w:t>，</w:t>
      </w:r>
      <w:proofErr w:type="gramStart"/>
      <w:r w:rsidRPr="00216895">
        <w:rPr>
          <w:rFonts w:ascii="Arial" w:eastAsia="Arial Unicode MS" w:hAnsi="Arial" w:cs="Arial"/>
        </w:rPr>
        <w:t>请访问</w:t>
      </w:r>
      <w:proofErr w:type="gramEnd"/>
      <w:r w:rsidRPr="00216895">
        <w:rPr>
          <w:rFonts w:ascii="Arial" w:eastAsia="Arial Unicode MS" w:hAnsi="Arial" w:cs="Arial"/>
          <w:lang w:val="en-US"/>
        </w:rPr>
        <w:t>www.renishaw.com.cn/resolutefs</w:t>
      </w:r>
    </w:p>
    <w:p w:rsidR="00216895" w:rsidRPr="00216895" w:rsidRDefault="00216895" w:rsidP="00216895">
      <w:pPr>
        <w:spacing w:line="283" w:lineRule="auto"/>
        <w:jc w:val="both"/>
        <w:rPr>
          <w:rFonts w:ascii="Arial" w:eastAsia="Arial Unicode MS" w:hAnsi="Arial" w:cs="Arial"/>
          <w:lang w:val="en-US"/>
        </w:rPr>
      </w:pPr>
    </w:p>
    <w:p w:rsidR="00305D05" w:rsidRDefault="00216895" w:rsidP="00F04EA4">
      <w:pPr>
        <w:spacing w:line="283" w:lineRule="auto"/>
        <w:rPr>
          <w:rFonts w:ascii="Arial" w:eastAsia="Arial Unicode MS" w:hAnsi="Arial" w:cs="Arial"/>
        </w:rPr>
      </w:pPr>
      <w:r w:rsidRPr="00216895">
        <w:rPr>
          <w:rFonts w:ascii="Arial" w:eastAsia="Arial Unicode MS" w:hAnsi="Arial" w:cs="Arial"/>
        </w:rPr>
        <w:t>*如需阅读白皮书《安全第一 — RESOLUTE™真正绝对式光栅的位置确定和校验算法》，请访</w:t>
      </w:r>
      <w:bookmarkStart w:id="0" w:name="_GoBack"/>
      <w:bookmarkEnd w:id="0"/>
      <w:r w:rsidRPr="00216895">
        <w:rPr>
          <w:rFonts w:ascii="Arial" w:eastAsia="Arial Unicode MS" w:hAnsi="Arial" w:cs="Arial"/>
        </w:rPr>
        <w:t>问</w:t>
      </w:r>
      <w:r w:rsidR="00F04EA4">
        <w:rPr>
          <w:rFonts w:ascii="Arial" w:eastAsia="Arial Unicode MS" w:hAnsi="Arial" w:cs="Arial"/>
        </w:rPr>
        <w:br/>
      </w:r>
      <w:r w:rsidRPr="00216895">
        <w:rPr>
          <w:rFonts w:ascii="Arial" w:eastAsia="Arial Unicode MS" w:hAnsi="Arial" w:cs="Arial"/>
        </w:rPr>
        <w:t>www.renishaw.com.cn/encoderwhitepapers</w:t>
      </w:r>
    </w:p>
    <w:p w:rsidR="00CB55FD" w:rsidRPr="001C4561" w:rsidRDefault="00CB55FD" w:rsidP="00C60387">
      <w:pPr>
        <w:spacing w:line="283" w:lineRule="auto"/>
        <w:jc w:val="both"/>
        <w:rPr>
          <w:rFonts w:ascii="Arial" w:eastAsia="Arial Unicode MS" w:hAnsi="Arial" w:cs="Arial"/>
        </w:rPr>
      </w:pPr>
    </w:p>
    <w:p w:rsidR="006D51DB" w:rsidRPr="006D51DB" w:rsidRDefault="00145EE2" w:rsidP="006D51DB">
      <w:pPr>
        <w:spacing w:after="200" w:line="360" w:lineRule="auto"/>
        <w:jc w:val="center"/>
        <w:rPr>
          <w:rFonts w:ascii="Arial" w:eastAsia="Arial Unicode MS" w:hAnsi="Arial" w:cs="Arial"/>
          <w:lang w:bidi="ar-SA"/>
        </w:rPr>
      </w:pPr>
      <w:r w:rsidRPr="00C22AEB">
        <w:rPr>
          <w:rFonts w:ascii="Arial" w:eastAsia="Arial Unicode MS" w:hAnsi="Arial" w:cs="Arial"/>
        </w:rPr>
        <w:t>完</w:t>
      </w:r>
    </w:p>
    <w:p w:rsidR="006D51DB" w:rsidRPr="006D51DB" w:rsidRDefault="006D51DB" w:rsidP="006D51DB">
      <w:pPr>
        <w:spacing w:line="180" w:lineRule="auto"/>
        <w:jc w:val="both"/>
        <w:rPr>
          <w:rFonts w:ascii="Arial" w:eastAsia="Arial Unicode MS" w:hAnsi="Arial" w:cs="Arial"/>
          <w:lang w:bidi="ar-SA"/>
        </w:rPr>
      </w:pPr>
    </w:p>
    <w:p w:rsidR="006D51DB" w:rsidRPr="006D51DB" w:rsidRDefault="006D51DB" w:rsidP="006D51DB">
      <w:pPr>
        <w:spacing w:afterLines="50" w:after="120" w:line="288" w:lineRule="auto"/>
        <w:jc w:val="both"/>
        <w:rPr>
          <w:rFonts w:ascii="Arial" w:eastAsia="Arial Unicode MS" w:hAnsi="Arial" w:cs="Arial"/>
          <w:b/>
          <w:lang w:bidi="ar-SA"/>
        </w:rPr>
      </w:pPr>
      <w:r w:rsidRPr="006D51DB">
        <w:rPr>
          <w:rFonts w:ascii="Arial" w:eastAsia="Arial Unicode MS" w:hAnsi="Arial" w:cs="Arial" w:hint="eastAsia"/>
          <w:b/>
          <w:lang w:bidi="ar-SA"/>
        </w:rPr>
        <w:t>关于雷尼绍</w:t>
      </w: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雷尼绍公司</w:t>
      </w:r>
      <w:r w:rsidRPr="006D51DB">
        <w:rPr>
          <w:rFonts w:ascii="Arial" w:eastAsia="Arial Unicode MS" w:hAnsi="Arial" w:cs="Arial"/>
          <w:lang w:bidi="ar-SA"/>
        </w:rPr>
        <w:t xml:space="preserve"> (Renishaw plc) </w:t>
      </w:r>
      <w:r w:rsidRPr="006D51DB">
        <w:rPr>
          <w:rFonts w:ascii="Arial" w:eastAsia="Arial Unicode MS" w:hAnsi="Arial" w:cs="Arial" w:hint="eastAsia"/>
          <w:lang w:bidi="ar-SA"/>
        </w:rPr>
        <w:t>是世界测量和光谱分析仪器领域的领导者。我们开发的创新产品可显著提高客户的经营业绩</w:t>
      </w:r>
      <w:r w:rsidRPr="006D51DB">
        <w:rPr>
          <w:rFonts w:ascii="Arial" w:eastAsia="Arial Unicode MS" w:hAnsi="Arial" w:cs="Arial"/>
          <w:lang w:bidi="ar-SA"/>
        </w:rPr>
        <w:t xml:space="preserve"> — </w:t>
      </w:r>
      <w:r w:rsidRPr="006D51DB">
        <w:rPr>
          <w:rFonts w:ascii="Arial" w:eastAsia="Arial Unicode MS" w:hAnsi="Arial" w:cs="Arial" w:hint="eastAsia"/>
          <w:lang w:bidi="ar-SA"/>
        </w:rPr>
        <w:t>从提高制造效率和产品质量、极大提高研发能力到改进医疗过程的功效。</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我们的产品可广泛应用于机床自动化、坐标测量、</w:t>
      </w:r>
      <w:proofErr w:type="gramStart"/>
      <w:r w:rsidRPr="006D51DB">
        <w:rPr>
          <w:rFonts w:ascii="Arial" w:eastAsia="Arial Unicode MS" w:hAnsi="Arial" w:cs="Arial" w:hint="eastAsia"/>
          <w:lang w:bidi="ar-SA"/>
        </w:rPr>
        <w:t>增材制造</w:t>
      </w:r>
      <w:proofErr w:type="gramEnd"/>
      <w:r w:rsidRPr="006D51DB">
        <w:rPr>
          <w:rFonts w:ascii="Arial" w:eastAsia="Arial Unicode MS" w:hAnsi="Arial" w:cs="Arial" w:hint="eastAsia"/>
          <w:lang w:bidi="ar-SA"/>
        </w:rPr>
        <w:t>、比对测量、拉曼光谱分析、机器校准、位置反馈、口腔</w:t>
      </w:r>
      <w:r w:rsidRPr="006D51DB">
        <w:rPr>
          <w:rFonts w:ascii="Arial" w:eastAsia="Arial Unicode MS" w:hAnsi="Arial" w:cs="Arial"/>
          <w:lang w:bidi="ar-SA"/>
        </w:rPr>
        <w:t>CAD/CAM</w:t>
      </w:r>
      <w:r w:rsidRPr="006D51DB">
        <w:rPr>
          <w:rFonts w:ascii="Arial" w:eastAsia="Arial Unicode MS" w:hAnsi="Arial" w:cs="Arial" w:hint="eastAsia"/>
          <w:lang w:bidi="ar-SA"/>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lang w:bidi="ar-SA"/>
        </w:rPr>
      </w:pPr>
      <w:r w:rsidRPr="006D51DB">
        <w:rPr>
          <w:rFonts w:ascii="Arial" w:eastAsia="Arial Unicode MS" w:hAnsi="Arial" w:cs="Arial" w:hint="eastAsia"/>
          <w:lang w:bidi="ar-SA"/>
        </w:rPr>
        <w:t>了解详细产品信息，</w:t>
      </w:r>
      <w:proofErr w:type="gramStart"/>
      <w:r w:rsidRPr="006D51DB">
        <w:rPr>
          <w:rFonts w:ascii="Arial" w:eastAsia="Arial Unicode MS" w:hAnsi="Arial" w:cs="Arial" w:hint="eastAsia"/>
          <w:lang w:bidi="ar-SA"/>
        </w:rPr>
        <w:t>请访问雷尼绍</w:t>
      </w:r>
      <w:proofErr w:type="gramEnd"/>
      <w:r w:rsidRPr="006D51DB">
        <w:rPr>
          <w:rFonts w:ascii="Arial" w:eastAsia="Arial Unicode MS" w:hAnsi="Arial" w:cs="Arial" w:hint="eastAsia"/>
          <w:lang w:bidi="ar-SA"/>
        </w:rPr>
        <w:t>网站：</w:t>
      </w:r>
      <w:r w:rsidRPr="006D51DB">
        <w:rPr>
          <w:rFonts w:ascii="Arial" w:eastAsia="Arial Unicode MS" w:hAnsi="Arial"/>
          <w:lang w:bidi="ar-SA"/>
        </w:rPr>
        <w:t>www.renishaw.com.cn</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eastAsia="汉仪中等线简" w:cs="Arial"/>
          <w:szCs w:val="24"/>
          <w:lang w:bidi="ar-SA"/>
        </w:rPr>
      </w:pPr>
      <w:r w:rsidRPr="006D51DB">
        <w:rPr>
          <w:rFonts w:ascii="Arial" w:eastAsia="Arial Unicode MS" w:hAnsi="Arial" w:cs="Arial" w:hint="eastAsia"/>
          <w:lang w:bidi="ar-SA"/>
        </w:rPr>
        <w:t>关注雷尼绍官方微信（雷尼绍中国），随时掌握相关前沿资讯：</w:t>
      </w:r>
    </w:p>
    <w:p w:rsidR="006D51DB" w:rsidRPr="006D51DB" w:rsidRDefault="006D51DB" w:rsidP="006D51DB">
      <w:pPr>
        <w:spacing w:after="200" w:line="360" w:lineRule="auto"/>
        <w:jc w:val="center"/>
        <w:rPr>
          <w:rFonts w:ascii="Arial" w:eastAsia="Arial Unicode MS" w:hAnsi="Arial" w:cs="Arial"/>
          <w:lang w:bidi="ar-SA"/>
        </w:rPr>
      </w:pPr>
      <w:r w:rsidRPr="006D51DB">
        <w:rPr>
          <w:rFonts w:eastAsia="汉仪中等线简" w:cs="Arial"/>
          <w:noProof/>
          <w:szCs w:val="24"/>
          <w:lang w:val="en-US" w:bidi="ar-SA"/>
        </w:rPr>
        <w:drawing>
          <wp:inline distT="0" distB="0" distL="0" distR="0">
            <wp:extent cx="4724400" cy="1859280"/>
            <wp:effectExtent l="0" t="0" r="0" b="7620"/>
            <wp:docPr id="4" name="图片 4"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MARKETING\Renishaw WeChat\2016-1-雷尼绍微信尾页版本-1601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859280"/>
                    </a:xfrm>
                    <a:prstGeom prst="rect">
                      <a:avLst/>
                    </a:prstGeom>
                    <a:noFill/>
                    <a:ln>
                      <a:noFill/>
                    </a:ln>
                  </pic:spPr>
                </pic:pic>
              </a:graphicData>
            </a:graphic>
          </wp:inline>
        </w:drawing>
      </w:r>
    </w:p>
    <w:sectPr w:rsidR="006D51DB" w:rsidRPr="006D51DB"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F04EA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5351158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3021"/>
    <w:multiLevelType w:val="hybridMultilevel"/>
    <w:tmpl w:val="20D60D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6285C"/>
    <w:multiLevelType w:val="hybridMultilevel"/>
    <w:tmpl w:val="031CC08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45BA2109"/>
    <w:multiLevelType w:val="hybridMultilevel"/>
    <w:tmpl w:val="CEECD94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51252EC4"/>
    <w:multiLevelType w:val="hybridMultilevel"/>
    <w:tmpl w:val="82CA24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6E57C91"/>
    <w:multiLevelType w:val="hybridMultilevel"/>
    <w:tmpl w:val="32B0E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7"/>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7781B"/>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92959"/>
    <w:rsid w:val="001C09EE"/>
    <w:rsid w:val="001C4561"/>
    <w:rsid w:val="001F1683"/>
    <w:rsid w:val="001F6C8A"/>
    <w:rsid w:val="002062B1"/>
    <w:rsid w:val="0021225A"/>
    <w:rsid w:val="00216895"/>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97171"/>
    <w:rsid w:val="003A5DDB"/>
    <w:rsid w:val="003B60A3"/>
    <w:rsid w:val="003C0BEE"/>
    <w:rsid w:val="003D4C10"/>
    <w:rsid w:val="003D5D29"/>
    <w:rsid w:val="003E149A"/>
    <w:rsid w:val="003E6E81"/>
    <w:rsid w:val="003F0490"/>
    <w:rsid w:val="003F2730"/>
    <w:rsid w:val="004000A7"/>
    <w:rsid w:val="00407D9A"/>
    <w:rsid w:val="004103A7"/>
    <w:rsid w:val="00410CB3"/>
    <w:rsid w:val="004200D3"/>
    <w:rsid w:val="0043010E"/>
    <w:rsid w:val="0043484B"/>
    <w:rsid w:val="004506C3"/>
    <w:rsid w:val="004863E7"/>
    <w:rsid w:val="00490E55"/>
    <w:rsid w:val="004930B0"/>
    <w:rsid w:val="0049414C"/>
    <w:rsid w:val="00495F33"/>
    <w:rsid w:val="004A07AF"/>
    <w:rsid w:val="004C5163"/>
    <w:rsid w:val="004C5816"/>
    <w:rsid w:val="004D4A83"/>
    <w:rsid w:val="004E4FCE"/>
    <w:rsid w:val="004F5243"/>
    <w:rsid w:val="004F794E"/>
    <w:rsid w:val="00504A49"/>
    <w:rsid w:val="0051111E"/>
    <w:rsid w:val="005335AD"/>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1DB"/>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1306B"/>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0506C"/>
    <w:rsid w:val="00D173E7"/>
    <w:rsid w:val="00D20622"/>
    <w:rsid w:val="00D3085E"/>
    <w:rsid w:val="00D45BF8"/>
    <w:rsid w:val="00D466E4"/>
    <w:rsid w:val="00D609F9"/>
    <w:rsid w:val="00D701DE"/>
    <w:rsid w:val="00D92177"/>
    <w:rsid w:val="00D93E5B"/>
    <w:rsid w:val="00D94955"/>
    <w:rsid w:val="00D9560A"/>
    <w:rsid w:val="00D959E0"/>
    <w:rsid w:val="00D974DB"/>
    <w:rsid w:val="00D97E36"/>
    <w:rsid w:val="00DA1836"/>
    <w:rsid w:val="00DB5596"/>
    <w:rsid w:val="00DD0878"/>
    <w:rsid w:val="00DD26F1"/>
    <w:rsid w:val="00DD3297"/>
    <w:rsid w:val="00DF6848"/>
    <w:rsid w:val="00E129C7"/>
    <w:rsid w:val="00E45479"/>
    <w:rsid w:val="00E541A1"/>
    <w:rsid w:val="00E63858"/>
    <w:rsid w:val="00E73435"/>
    <w:rsid w:val="00E80DAC"/>
    <w:rsid w:val="00E91834"/>
    <w:rsid w:val="00E9359C"/>
    <w:rsid w:val="00EA2C64"/>
    <w:rsid w:val="00ED4041"/>
    <w:rsid w:val="00EE1E71"/>
    <w:rsid w:val="00EE2A34"/>
    <w:rsid w:val="00EF1C1C"/>
    <w:rsid w:val="00F04EA4"/>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 w:val="00FF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BB2453"/>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97171"/>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7781B"/>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1929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07781B"/>
    <w:rPr>
      <w:b/>
      <w:bCs/>
      <w:sz w:val="32"/>
      <w:szCs w:val="32"/>
    </w:rPr>
  </w:style>
  <w:style w:type="character" w:customStyle="1" w:styleId="40">
    <w:name w:val="标题 4 字符"/>
    <w:basedOn w:val="a0"/>
    <w:link w:val="4"/>
    <w:uiPriority w:val="9"/>
    <w:semiHidden/>
    <w:rsid w:val="0019295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70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4840170">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76442491">
      <w:bodyDiv w:val="1"/>
      <w:marLeft w:val="0"/>
      <w:marRight w:val="0"/>
      <w:marTop w:val="0"/>
      <w:marBottom w:val="0"/>
      <w:divBdr>
        <w:top w:val="none" w:sz="0" w:space="0" w:color="auto"/>
        <w:left w:val="none" w:sz="0" w:space="0" w:color="auto"/>
        <w:bottom w:val="none" w:sz="0" w:space="0" w:color="auto"/>
        <w:right w:val="none" w:sz="0" w:space="0" w:color="auto"/>
      </w:divBdr>
    </w:div>
    <w:div w:id="107088681">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3788303">
      <w:bodyDiv w:val="1"/>
      <w:marLeft w:val="0"/>
      <w:marRight w:val="0"/>
      <w:marTop w:val="0"/>
      <w:marBottom w:val="0"/>
      <w:divBdr>
        <w:top w:val="none" w:sz="0" w:space="0" w:color="auto"/>
        <w:left w:val="none" w:sz="0" w:space="0" w:color="auto"/>
        <w:bottom w:val="none" w:sz="0" w:space="0" w:color="auto"/>
        <w:right w:val="none" w:sz="0" w:space="0" w:color="auto"/>
      </w:divBdr>
      <w:divsChild>
        <w:div w:id="2033922211">
          <w:marLeft w:val="150"/>
          <w:marRight w:val="150"/>
          <w:marTop w:val="0"/>
          <w:marBottom w:val="0"/>
          <w:divBdr>
            <w:top w:val="none" w:sz="0" w:space="0" w:color="auto"/>
            <w:left w:val="none" w:sz="0" w:space="0" w:color="auto"/>
            <w:bottom w:val="none" w:sz="0" w:space="0" w:color="auto"/>
            <w:right w:val="none" w:sz="0" w:space="0" w:color="auto"/>
          </w:divBdr>
        </w:div>
        <w:div w:id="1760908768">
          <w:marLeft w:val="150"/>
          <w:marRight w:val="150"/>
          <w:marTop w:val="108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38176791">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51808298">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08124858">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00278001">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2583455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010655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5101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3216971">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79331826">
      <w:bodyDiv w:val="1"/>
      <w:marLeft w:val="0"/>
      <w:marRight w:val="0"/>
      <w:marTop w:val="0"/>
      <w:marBottom w:val="0"/>
      <w:divBdr>
        <w:top w:val="none" w:sz="0" w:space="0" w:color="auto"/>
        <w:left w:val="none" w:sz="0" w:space="0" w:color="auto"/>
        <w:bottom w:val="none" w:sz="0" w:space="0" w:color="auto"/>
        <w:right w:val="none" w:sz="0" w:space="0" w:color="auto"/>
      </w:divBdr>
    </w:div>
    <w:div w:id="110789438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6218276">
      <w:bodyDiv w:val="1"/>
      <w:marLeft w:val="0"/>
      <w:marRight w:val="0"/>
      <w:marTop w:val="0"/>
      <w:marBottom w:val="0"/>
      <w:divBdr>
        <w:top w:val="none" w:sz="0" w:space="0" w:color="auto"/>
        <w:left w:val="none" w:sz="0" w:space="0" w:color="auto"/>
        <w:bottom w:val="none" w:sz="0" w:space="0" w:color="auto"/>
        <w:right w:val="none" w:sz="0" w:space="0" w:color="auto"/>
      </w:divBdr>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022140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00376540">
      <w:bodyDiv w:val="1"/>
      <w:marLeft w:val="0"/>
      <w:marRight w:val="0"/>
      <w:marTop w:val="0"/>
      <w:marBottom w:val="0"/>
      <w:divBdr>
        <w:top w:val="none" w:sz="0" w:space="0" w:color="auto"/>
        <w:left w:val="none" w:sz="0" w:space="0" w:color="auto"/>
        <w:bottom w:val="none" w:sz="0" w:space="0" w:color="auto"/>
        <w:right w:val="none" w:sz="0" w:space="0" w:color="auto"/>
      </w:divBdr>
    </w:div>
    <w:div w:id="1328820868">
      <w:bodyDiv w:val="1"/>
      <w:marLeft w:val="0"/>
      <w:marRight w:val="0"/>
      <w:marTop w:val="0"/>
      <w:marBottom w:val="0"/>
      <w:divBdr>
        <w:top w:val="none" w:sz="0" w:space="0" w:color="auto"/>
        <w:left w:val="none" w:sz="0" w:space="0" w:color="auto"/>
        <w:bottom w:val="none" w:sz="0" w:space="0" w:color="auto"/>
        <w:right w:val="none" w:sz="0" w:space="0" w:color="auto"/>
      </w:divBdr>
    </w:div>
    <w:div w:id="1332636590">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13044242">
      <w:bodyDiv w:val="1"/>
      <w:marLeft w:val="0"/>
      <w:marRight w:val="0"/>
      <w:marTop w:val="0"/>
      <w:marBottom w:val="0"/>
      <w:divBdr>
        <w:top w:val="none" w:sz="0" w:space="0" w:color="auto"/>
        <w:left w:val="none" w:sz="0" w:space="0" w:color="auto"/>
        <w:bottom w:val="none" w:sz="0" w:space="0" w:color="auto"/>
        <w:right w:val="none" w:sz="0" w:space="0" w:color="auto"/>
      </w:divBdr>
    </w:div>
    <w:div w:id="1594775550">
      <w:bodyDiv w:val="1"/>
      <w:marLeft w:val="0"/>
      <w:marRight w:val="0"/>
      <w:marTop w:val="0"/>
      <w:marBottom w:val="0"/>
      <w:divBdr>
        <w:top w:val="none" w:sz="0" w:space="0" w:color="auto"/>
        <w:left w:val="none" w:sz="0" w:space="0" w:color="auto"/>
        <w:bottom w:val="none" w:sz="0" w:space="0" w:color="auto"/>
        <w:right w:val="none" w:sz="0" w:space="0" w:color="auto"/>
      </w:divBdr>
      <w:divsChild>
        <w:div w:id="1206024228">
          <w:blockQuote w:val="1"/>
          <w:marLeft w:val="0"/>
          <w:marRight w:val="0"/>
          <w:marTop w:val="0"/>
          <w:marBottom w:val="0"/>
          <w:divBdr>
            <w:top w:val="none" w:sz="0" w:space="0" w:color="auto"/>
            <w:left w:val="none" w:sz="0" w:space="0" w:color="auto"/>
            <w:bottom w:val="none" w:sz="0" w:space="0" w:color="auto"/>
            <w:right w:val="none" w:sz="0" w:space="0" w:color="auto"/>
          </w:divBdr>
        </w:div>
        <w:div w:id="67923736">
          <w:blockQuote w:val="1"/>
          <w:marLeft w:val="0"/>
          <w:marRight w:val="0"/>
          <w:marTop w:val="0"/>
          <w:marBottom w:val="0"/>
          <w:divBdr>
            <w:top w:val="none" w:sz="0" w:space="0" w:color="auto"/>
            <w:left w:val="none" w:sz="0" w:space="0" w:color="auto"/>
            <w:bottom w:val="none" w:sz="0" w:space="0" w:color="auto"/>
            <w:right w:val="none" w:sz="0" w:space="0" w:color="auto"/>
          </w:divBdr>
        </w:div>
        <w:div w:id="986937288">
          <w:blockQuote w:val="1"/>
          <w:marLeft w:val="0"/>
          <w:marRight w:val="0"/>
          <w:marTop w:val="0"/>
          <w:marBottom w:val="0"/>
          <w:divBdr>
            <w:top w:val="none" w:sz="0" w:space="0" w:color="auto"/>
            <w:left w:val="none" w:sz="0" w:space="0" w:color="auto"/>
            <w:bottom w:val="none" w:sz="0" w:space="0" w:color="auto"/>
            <w:right w:val="none" w:sz="0" w:space="0" w:color="auto"/>
          </w:divBdr>
        </w:div>
        <w:div w:id="13433172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17759551">
      <w:bodyDiv w:val="1"/>
      <w:marLeft w:val="0"/>
      <w:marRight w:val="0"/>
      <w:marTop w:val="0"/>
      <w:marBottom w:val="0"/>
      <w:divBdr>
        <w:top w:val="none" w:sz="0" w:space="0" w:color="auto"/>
        <w:left w:val="none" w:sz="0" w:space="0" w:color="auto"/>
        <w:bottom w:val="none" w:sz="0" w:space="0" w:color="auto"/>
        <w:right w:val="none" w:sz="0" w:space="0" w:color="auto"/>
      </w:divBdr>
    </w:div>
    <w:div w:id="1629316636">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8296629">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71216593">
      <w:bodyDiv w:val="1"/>
      <w:marLeft w:val="0"/>
      <w:marRight w:val="0"/>
      <w:marTop w:val="0"/>
      <w:marBottom w:val="0"/>
      <w:divBdr>
        <w:top w:val="none" w:sz="0" w:space="0" w:color="auto"/>
        <w:left w:val="none" w:sz="0" w:space="0" w:color="auto"/>
        <w:bottom w:val="none" w:sz="0" w:space="0" w:color="auto"/>
        <w:right w:val="none" w:sz="0" w:space="0" w:color="auto"/>
      </w:divBdr>
    </w:div>
    <w:div w:id="1943368313">
      <w:bodyDiv w:val="1"/>
      <w:marLeft w:val="0"/>
      <w:marRight w:val="0"/>
      <w:marTop w:val="0"/>
      <w:marBottom w:val="0"/>
      <w:divBdr>
        <w:top w:val="none" w:sz="0" w:space="0" w:color="auto"/>
        <w:left w:val="none" w:sz="0" w:space="0" w:color="auto"/>
        <w:bottom w:val="none" w:sz="0" w:space="0" w:color="auto"/>
        <w:right w:val="none" w:sz="0" w:space="0" w:color="auto"/>
      </w:divBdr>
    </w:div>
    <w:div w:id="1944532289">
      <w:bodyDiv w:val="1"/>
      <w:marLeft w:val="0"/>
      <w:marRight w:val="0"/>
      <w:marTop w:val="0"/>
      <w:marBottom w:val="0"/>
      <w:divBdr>
        <w:top w:val="none" w:sz="0" w:space="0" w:color="auto"/>
        <w:left w:val="none" w:sz="0" w:space="0" w:color="auto"/>
        <w:bottom w:val="none" w:sz="0" w:space="0" w:color="auto"/>
        <w:right w:val="none" w:sz="0" w:space="0" w:color="auto"/>
      </w:divBdr>
    </w:div>
    <w:div w:id="1947034994">
      <w:bodyDiv w:val="1"/>
      <w:marLeft w:val="0"/>
      <w:marRight w:val="0"/>
      <w:marTop w:val="0"/>
      <w:marBottom w:val="0"/>
      <w:divBdr>
        <w:top w:val="none" w:sz="0" w:space="0" w:color="auto"/>
        <w:left w:val="none" w:sz="0" w:space="0" w:color="auto"/>
        <w:bottom w:val="none" w:sz="0" w:space="0" w:color="auto"/>
        <w:right w:val="none" w:sz="0" w:space="0" w:color="auto"/>
      </w:divBdr>
    </w:div>
    <w:div w:id="2004507142">
      <w:bodyDiv w:val="1"/>
      <w:marLeft w:val="0"/>
      <w:marRight w:val="0"/>
      <w:marTop w:val="0"/>
      <w:marBottom w:val="0"/>
      <w:divBdr>
        <w:top w:val="none" w:sz="0" w:space="0" w:color="auto"/>
        <w:left w:val="none" w:sz="0" w:space="0" w:color="auto"/>
        <w:bottom w:val="none" w:sz="0" w:space="0" w:color="auto"/>
        <w:right w:val="none" w:sz="0" w:space="0" w:color="auto"/>
      </w:divBdr>
    </w:div>
    <w:div w:id="2029333676">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647A283F-C13C-4AB0-AA42-CCC80DCB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2660</Words>
  <Characters>151</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6</cp:revision>
  <cp:lastPrinted>2011-08-09T11:37:00Z</cp:lastPrinted>
  <dcterms:created xsi:type="dcterms:W3CDTF">2017-03-30T09:03:00Z</dcterms:created>
  <dcterms:modified xsi:type="dcterms:W3CDTF">2017-04-12T06:13:00Z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