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AE" w:rsidRPr="000F36F6" w:rsidRDefault="00E65197" w:rsidP="00837369">
      <w:pPr>
        <w:tabs>
          <w:tab w:val="left" w:pos="9072"/>
        </w:tabs>
        <w:spacing w:line="24" w:lineRule="atLeast"/>
        <w:ind w:right="567"/>
        <w:rPr>
          <w:rFonts w:ascii="Helvetica" w:eastAsia="汉仪中等线简" w:hAnsi="Helvetica" w:cs="Arial"/>
          <w:b/>
        </w:rPr>
      </w:pPr>
      <w:r w:rsidRPr="000F36F6">
        <w:rPr>
          <w:rFonts w:ascii="Helvetica" w:eastAsia="汉仪中等线简" w:hAnsi="Helvetica" w:cs="Arial"/>
          <w:b/>
          <w:noProof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4176947</wp:posOffset>
            </wp:positionH>
            <wp:positionV relativeFrom="paragraph">
              <wp:posOffset>-246490</wp:posOffset>
            </wp:positionV>
            <wp:extent cx="2019631" cy="397565"/>
            <wp:effectExtent l="0" t="0" r="0" b="0"/>
            <wp:wrapNone/>
            <wp:docPr id="4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C7E" w:rsidRPr="000F36F6" w:rsidRDefault="00D03C7E" w:rsidP="00E65197">
      <w:pPr>
        <w:spacing w:line="240" w:lineRule="exact"/>
        <w:contextualSpacing/>
        <w:rPr>
          <w:rFonts w:ascii="Helvetica" w:eastAsia="汉仪中等线简" w:hAnsi="Helvetica" w:cs="Arial"/>
          <w:b/>
          <w:sz w:val="28"/>
          <w:lang w:val="en-US"/>
        </w:rPr>
      </w:pPr>
    </w:p>
    <w:p w:rsidR="005C755A" w:rsidRPr="005C755A" w:rsidRDefault="00A24E08" w:rsidP="005C755A">
      <w:pPr>
        <w:spacing w:line="283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 w:hint="eastAsia"/>
          <w:b/>
          <w:sz w:val="24"/>
          <w:szCs w:val="24"/>
        </w:rPr>
        <w:t>雷尼绍发布</w:t>
      </w:r>
      <w:r w:rsidR="00EE64A9" w:rsidRPr="00EE64A9">
        <w:rPr>
          <w:rFonts w:ascii="Arial" w:eastAsia="Arial Unicode MS" w:hAnsi="Arial" w:cs="Arial"/>
          <w:b/>
          <w:sz w:val="24"/>
          <w:szCs w:val="24"/>
        </w:rPr>
        <w:t>Set and Inspect（设定与检测）</w:t>
      </w:r>
      <w:bookmarkStart w:id="0" w:name="_GoBack"/>
      <w:bookmarkEnd w:id="0"/>
      <w:r w:rsidR="00EE64A9" w:rsidRPr="00EE64A9">
        <w:rPr>
          <w:rFonts w:ascii="Arial" w:eastAsia="Arial Unicode MS" w:hAnsi="Arial" w:cs="Arial"/>
          <w:b/>
          <w:sz w:val="24"/>
          <w:szCs w:val="24"/>
        </w:rPr>
        <w:t>新</w:t>
      </w:r>
      <w:r>
        <w:rPr>
          <w:rFonts w:ascii="Arial" w:eastAsia="Arial Unicode MS" w:hAnsi="Arial" w:cs="Arial" w:hint="eastAsia"/>
          <w:b/>
          <w:sz w:val="24"/>
          <w:szCs w:val="24"/>
        </w:rPr>
        <w:t>系列</w:t>
      </w:r>
      <w:r w:rsidR="00B032D8">
        <w:rPr>
          <w:rFonts w:ascii="Arial" w:eastAsia="Arial Unicode MS" w:hAnsi="Arial" w:cs="Arial" w:hint="eastAsia"/>
          <w:b/>
          <w:sz w:val="24"/>
          <w:szCs w:val="24"/>
        </w:rPr>
        <w:t>数控</w:t>
      </w:r>
      <w:r w:rsidR="00B032D8">
        <w:rPr>
          <w:rFonts w:ascii="Arial" w:eastAsia="Arial Unicode MS" w:hAnsi="Arial" w:cs="Arial"/>
          <w:b/>
          <w:sz w:val="24"/>
          <w:szCs w:val="24"/>
        </w:rPr>
        <w:t>机床用</w:t>
      </w:r>
      <w:r w:rsidR="00EE64A9" w:rsidRPr="00EE64A9">
        <w:rPr>
          <w:rFonts w:ascii="Arial" w:eastAsia="Arial Unicode MS" w:hAnsi="Arial" w:cs="Arial"/>
          <w:b/>
          <w:sz w:val="24"/>
          <w:szCs w:val="24"/>
        </w:rPr>
        <w:t>机内应用程序</w:t>
      </w:r>
    </w:p>
    <w:p w:rsidR="005C755A" w:rsidRPr="005C755A" w:rsidRDefault="005C755A" w:rsidP="005C755A">
      <w:pPr>
        <w:spacing w:line="120" w:lineRule="auto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</w:p>
    <w:p w:rsidR="005C755A" w:rsidRDefault="00EE64A9" w:rsidP="005C755A">
      <w:pPr>
        <w:rPr>
          <w:rFonts w:ascii="Arial Unicode MS" w:eastAsia="Arial Unicode MS" w:hAnsi="Arial Unicode MS" w:cs="Arial Unicode MS"/>
        </w:rPr>
      </w:pPr>
      <w:r w:rsidRPr="00EE64A9">
        <w:rPr>
          <w:rFonts w:ascii="Arial Unicode MS" w:eastAsia="Arial Unicode MS" w:hAnsi="Arial Unicode MS" w:cs="Arial Unicode MS" w:hint="eastAsia"/>
        </w:rPr>
        <w:t>用于工件测量与检测的直观、易用的机内测头测量应用程序</w:t>
      </w:r>
    </w:p>
    <w:p w:rsidR="00EE64A9" w:rsidRPr="005C755A" w:rsidRDefault="00EE64A9" w:rsidP="005C755A">
      <w:pPr>
        <w:rPr>
          <w:rFonts w:ascii="Arial Unicode MS" w:eastAsia="Arial Unicode MS" w:hAnsi="Arial Unicode MS" w:cs="Arial Unicode MS"/>
          <w:b/>
        </w:rPr>
      </w:pPr>
    </w:p>
    <w:p w:rsidR="00EE64A9" w:rsidRDefault="00EE64A9" w:rsidP="00EE64A9">
      <w:pPr>
        <w:rPr>
          <w:rFonts w:ascii="Arial Unicode MS" w:eastAsia="Arial Unicode MS" w:hAnsi="Arial Unicode MS" w:cs="Arial Unicode MS"/>
        </w:rPr>
      </w:pPr>
      <w:r w:rsidRPr="00EE64A9">
        <w:rPr>
          <w:rFonts w:ascii="Arial Unicode MS" w:eastAsia="Arial Unicode MS" w:hAnsi="Arial Unicode MS" w:cs="Arial Unicode MS" w:hint="eastAsia"/>
        </w:rPr>
        <w:t>市场领先的工程技术公司雷尼绍将在于</w:t>
      </w:r>
      <w:r w:rsidRPr="00EE64A9">
        <w:rPr>
          <w:rFonts w:ascii="Arial Unicode MS" w:eastAsia="Arial Unicode MS" w:hAnsi="Arial Unicode MS" w:cs="Arial Unicode MS"/>
        </w:rPr>
        <w:t xml:space="preserve">4月17–22日举行的第十五届中国国际机床展览会 (CIMT 2017) 的W1-401展位上推出新扩展的机内测头测量应用程序系列。  </w:t>
      </w:r>
    </w:p>
    <w:p w:rsidR="00EE64A9" w:rsidRPr="005C755A" w:rsidRDefault="00EE64A9" w:rsidP="00EE64A9">
      <w:pPr>
        <w:rPr>
          <w:rFonts w:ascii="Arial Unicode MS" w:eastAsia="Arial Unicode MS" w:hAnsi="Arial Unicode MS" w:cs="Arial Unicode MS"/>
          <w:b/>
        </w:rPr>
      </w:pPr>
    </w:p>
    <w:p w:rsidR="00EE64A9" w:rsidRDefault="00EE64A9" w:rsidP="00EE64A9">
      <w:pPr>
        <w:rPr>
          <w:rFonts w:ascii="Arial Unicode MS" w:eastAsia="Arial Unicode MS" w:hAnsi="Arial Unicode MS" w:cs="Arial Unicode MS"/>
        </w:rPr>
      </w:pPr>
      <w:r w:rsidRPr="00EE64A9">
        <w:rPr>
          <w:rFonts w:ascii="Arial Unicode MS" w:eastAsia="Arial Unicode MS" w:hAnsi="Arial Unicode MS" w:cs="Arial Unicode MS" w:hint="eastAsia"/>
        </w:rPr>
        <w:t>近年来，机床制造商越来越多地将基于</w:t>
      </w:r>
      <w:r w:rsidRPr="00EE64A9">
        <w:rPr>
          <w:rFonts w:ascii="Arial Unicode MS" w:eastAsia="Arial Unicode MS" w:hAnsi="Arial Unicode MS" w:cs="Arial Unicode MS"/>
        </w:rPr>
        <w:t>Microsoft®</w:t>
      </w:r>
      <w:r>
        <w:rPr>
          <w:rFonts w:ascii="Arial Unicode MS" w:eastAsia="Arial Unicode MS" w:hAnsi="Arial Unicode MS" w:cs="Arial Unicode MS" w:hint="eastAsia"/>
        </w:rPr>
        <w:t xml:space="preserve"> </w:t>
      </w:r>
      <w:r w:rsidRPr="00EE64A9">
        <w:rPr>
          <w:rFonts w:ascii="Arial Unicode MS" w:eastAsia="Arial Unicode MS" w:hAnsi="Arial Unicode MS" w:cs="Arial Unicode MS"/>
        </w:rPr>
        <w:t>Windows®的触屏技术集成到机床控制器上，这一趋势为机内应用程序（支持机床测头测量功能）的开发的提供了理想的平台。雷尼绍扩展了其机内应用程序系列，新系列可允许快速、轻松地创建、执行和查看测头程序，帮助制造企业最大限度缩短循环时间，提高生产效率。</w:t>
      </w:r>
    </w:p>
    <w:p w:rsidR="00EE64A9" w:rsidRPr="005C755A" w:rsidRDefault="00EE64A9" w:rsidP="00EE64A9">
      <w:pPr>
        <w:rPr>
          <w:rFonts w:ascii="Arial Unicode MS" w:eastAsia="Arial Unicode MS" w:hAnsi="Arial Unicode MS" w:cs="Arial Unicode MS"/>
          <w:b/>
        </w:rPr>
      </w:pPr>
    </w:p>
    <w:p w:rsidR="00EE64A9" w:rsidRDefault="00EE64A9" w:rsidP="00EE64A9">
      <w:pPr>
        <w:rPr>
          <w:rFonts w:ascii="Arial Unicode MS" w:eastAsia="Arial Unicode MS" w:hAnsi="Arial Unicode MS" w:cs="Arial Unicode MS"/>
        </w:rPr>
      </w:pPr>
      <w:r w:rsidRPr="00EE64A9">
        <w:rPr>
          <w:rFonts w:ascii="Arial Unicode MS" w:eastAsia="Arial Unicode MS" w:hAnsi="Arial Unicode MS" w:cs="Arial Unicode MS" w:hint="eastAsia"/>
        </w:rPr>
        <w:t>这些应用程序具有创新、直观且强大的功能，非常适合那些没有测头测量经验以及对机床代码不了解的用户，同时还能为经验丰富的用户提供操作的便利性。</w:t>
      </w:r>
    </w:p>
    <w:p w:rsidR="00EE64A9" w:rsidRPr="005C755A" w:rsidRDefault="00EE64A9" w:rsidP="00EE64A9">
      <w:pPr>
        <w:rPr>
          <w:rFonts w:ascii="Arial Unicode MS" w:eastAsia="Arial Unicode MS" w:hAnsi="Arial Unicode MS" w:cs="Arial Unicode MS"/>
          <w:b/>
        </w:rPr>
      </w:pPr>
    </w:p>
    <w:p w:rsidR="00EE64A9" w:rsidRDefault="00EE64A9" w:rsidP="00EE64A9">
      <w:pPr>
        <w:rPr>
          <w:rFonts w:ascii="Arial Unicode MS" w:eastAsia="Arial Unicode MS" w:hAnsi="Arial Unicode MS" w:cs="Arial Unicode MS"/>
        </w:rPr>
      </w:pPr>
      <w:r w:rsidRPr="00EE64A9">
        <w:rPr>
          <w:rFonts w:ascii="Arial Unicode MS" w:eastAsia="Arial Unicode MS" w:hAnsi="Arial Unicode MS" w:cs="Arial Unicode MS" w:hint="eastAsia"/>
        </w:rPr>
        <w:t>全新</w:t>
      </w:r>
      <w:r w:rsidRPr="00EE64A9">
        <w:rPr>
          <w:rFonts w:ascii="Arial Unicode MS" w:eastAsia="Arial Unicode MS" w:hAnsi="Arial Unicode MS" w:cs="Arial Unicode MS"/>
        </w:rPr>
        <w:t>Set and Inspect（设定与检测）应用程序支持测头标定、工件找正、对刀及工件检测，操作非常简单，几乎不需要培训：用户只需在图标驱动的编程环境中选择所需的测量循环，然后填写必填的输入字段即可。剩下的一切交由程序完成：自动生成所需的机床代码并将其加载至控制器，大大缩短了编程时间，也基本上消除了数据输入错误。</w:t>
      </w:r>
      <w:r>
        <w:rPr>
          <w:rFonts w:ascii="Arial Unicode MS" w:eastAsia="Arial Unicode MS" w:hAnsi="Arial Unicode MS" w:cs="Arial Unicode MS" w:hint="eastAsia"/>
        </w:rPr>
        <w:t>检测</w:t>
      </w:r>
      <w:r w:rsidRPr="00EE64A9">
        <w:rPr>
          <w:rFonts w:ascii="Arial Unicode MS" w:eastAsia="Arial Unicode MS" w:hAnsi="Arial Unicode MS" w:cs="Arial Unicode MS"/>
        </w:rPr>
        <w:t>结果会立即出现在屏幕上以供查看，显示相关特征的标称值、实际值和偏差值。</w:t>
      </w:r>
    </w:p>
    <w:p w:rsidR="00EE64A9" w:rsidRPr="005C755A" w:rsidRDefault="00EE64A9" w:rsidP="00EE64A9">
      <w:pPr>
        <w:rPr>
          <w:rFonts w:ascii="Arial Unicode MS" w:eastAsia="Arial Unicode MS" w:hAnsi="Arial Unicode MS" w:cs="Arial Unicode MS"/>
          <w:b/>
        </w:rPr>
      </w:pPr>
    </w:p>
    <w:p w:rsidR="00EE64A9" w:rsidRDefault="00EE64A9" w:rsidP="00EE64A9">
      <w:pPr>
        <w:rPr>
          <w:rFonts w:ascii="Arial Unicode MS" w:eastAsia="Arial Unicode MS" w:hAnsi="Arial Unicode MS" w:cs="Arial Unicode MS"/>
        </w:rPr>
      </w:pPr>
      <w:r w:rsidRPr="00EE64A9">
        <w:rPr>
          <w:rFonts w:ascii="Arial Unicode MS" w:eastAsia="Arial Unicode MS" w:hAnsi="Arial Unicode MS" w:cs="Arial Unicode MS" w:hint="eastAsia"/>
        </w:rPr>
        <w:t>除了这种基本的“单循环”操作模式之外，该应用程序还具有“程序生成器”模式，可用来创建更复杂的测头程序。一次“创建”一个特征的检测循环，最终组合成一个多特征程序，既可作为独立程序执行，也可以嵌入到现有的机床代码中。</w:t>
      </w:r>
    </w:p>
    <w:p w:rsidR="00EE64A9" w:rsidRPr="005C755A" w:rsidRDefault="00EE64A9" w:rsidP="00EE64A9">
      <w:pPr>
        <w:rPr>
          <w:rFonts w:ascii="Arial Unicode MS" w:eastAsia="Arial Unicode MS" w:hAnsi="Arial Unicode MS" w:cs="Arial Unicode MS"/>
          <w:b/>
        </w:rPr>
      </w:pPr>
    </w:p>
    <w:p w:rsidR="00EE64A9" w:rsidRDefault="00EE64A9" w:rsidP="00EE64A9">
      <w:pPr>
        <w:jc w:val="both"/>
        <w:rPr>
          <w:rFonts w:ascii="Arial Unicode MS" w:eastAsia="Arial Unicode MS" w:hAnsi="Arial Unicode MS" w:cs="Arial Unicode MS"/>
        </w:rPr>
      </w:pPr>
      <w:r w:rsidRPr="00EE64A9">
        <w:rPr>
          <w:rFonts w:ascii="Arial Unicode MS" w:eastAsia="Arial Unicode MS" w:hAnsi="Arial Unicode MS" w:cs="Arial Unicode MS"/>
        </w:rPr>
        <w:t>Set and Inspect（设定与检测）安装在基于Microsoft® Windows®的CNC控制器（或连接控制器的</w:t>
      </w:r>
      <w:r>
        <w:rPr>
          <w:rFonts w:ascii="Arial Unicode MS" w:eastAsia="Arial Unicode MS" w:hAnsi="Arial Unicode MS" w:cs="Arial Unicode MS" w:hint="eastAsia"/>
        </w:rPr>
        <w:t xml:space="preserve">      </w:t>
      </w:r>
      <w:r w:rsidRPr="00EE64A9">
        <w:rPr>
          <w:rFonts w:ascii="Arial Unicode MS" w:eastAsia="Arial Unicode MS" w:hAnsi="Arial Unicode MS" w:cs="Arial Unicode MS"/>
        </w:rPr>
        <w:t>Windows平板电脑）上，与包括Fanuc、Mazak、Mitsubishi和Okuma在内的主流控制器品牌兼容，并可作为OEM和改造选项。由于菜单是可配置的，一次安装即可支持三轴和五轴加工中心、车床和多功能机床。</w:t>
      </w:r>
    </w:p>
    <w:p w:rsidR="00EE64A9" w:rsidRPr="005C755A" w:rsidRDefault="00EE64A9" w:rsidP="00EE64A9">
      <w:pPr>
        <w:rPr>
          <w:rFonts w:ascii="Arial Unicode MS" w:eastAsia="Arial Unicode MS" w:hAnsi="Arial Unicode MS" w:cs="Arial Unicode MS"/>
          <w:b/>
        </w:rPr>
      </w:pPr>
    </w:p>
    <w:p w:rsidR="005C755A" w:rsidRPr="005C755A" w:rsidRDefault="005C755A" w:rsidP="005C755A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5C755A">
        <w:rPr>
          <w:rFonts w:ascii="Arial" w:eastAsia="Arial Unicode MS" w:hAnsi="Arial" w:cs="Arial" w:hint="eastAsia"/>
        </w:rPr>
        <w:t>详情请访问</w:t>
      </w:r>
      <w:r w:rsidR="00EE64A9">
        <w:rPr>
          <w:rFonts w:ascii="Arial" w:eastAsia="Arial Unicode MS" w:hAnsi="Arial" w:cs="Arial"/>
          <w:lang w:val="en-US"/>
        </w:rPr>
        <w:t>www.renishaw.com.cn/</w:t>
      </w:r>
      <w:r w:rsidR="00EE64A9">
        <w:rPr>
          <w:rFonts w:ascii="Arial" w:eastAsia="Arial Unicode MS" w:hAnsi="Arial" w:cs="Arial" w:hint="eastAsia"/>
          <w:lang w:val="en-US"/>
        </w:rPr>
        <w:t>mtp</w:t>
      </w:r>
    </w:p>
    <w:p w:rsidR="005C755A" w:rsidRPr="005C755A" w:rsidRDefault="005C755A" w:rsidP="005C755A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</w:p>
    <w:p w:rsidR="005C755A" w:rsidRPr="005C755A" w:rsidRDefault="005C755A" w:rsidP="005C755A">
      <w:pPr>
        <w:spacing w:after="200" w:line="360" w:lineRule="auto"/>
        <w:jc w:val="center"/>
        <w:rPr>
          <w:rFonts w:ascii="Arial" w:eastAsia="Arial Unicode MS" w:hAnsi="Arial" w:cs="Arial"/>
          <w:lang w:bidi="ar-SA"/>
        </w:rPr>
      </w:pPr>
      <w:r w:rsidRPr="005C755A">
        <w:rPr>
          <w:rFonts w:ascii="Arial" w:eastAsia="Arial Unicode MS" w:hAnsi="Arial" w:cs="Arial"/>
        </w:rPr>
        <w:t>完</w:t>
      </w:r>
    </w:p>
    <w:p w:rsidR="005C755A" w:rsidRPr="005C755A" w:rsidRDefault="005C755A" w:rsidP="005C755A">
      <w:pPr>
        <w:spacing w:line="180" w:lineRule="auto"/>
        <w:jc w:val="both"/>
        <w:rPr>
          <w:rFonts w:ascii="Arial" w:eastAsia="Arial Unicode MS" w:hAnsi="Arial" w:cs="Arial"/>
          <w:lang w:bidi="ar-SA"/>
        </w:rPr>
      </w:pPr>
    </w:p>
    <w:p w:rsidR="005C755A" w:rsidRPr="005C755A" w:rsidRDefault="005C755A" w:rsidP="005C755A">
      <w:pPr>
        <w:spacing w:afterLines="50" w:after="120" w:line="288" w:lineRule="auto"/>
        <w:jc w:val="both"/>
        <w:rPr>
          <w:rFonts w:ascii="Arial" w:eastAsia="Arial Unicode MS" w:hAnsi="Arial" w:cs="Arial"/>
          <w:b/>
          <w:lang w:bidi="ar-SA"/>
        </w:rPr>
      </w:pPr>
      <w:r w:rsidRPr="005C755A">
        <w:rPr>
          <w:rFonts w:ascii="Arial" w:eastAsia="Arial Unicode MS" w:hAnsi="Arial" w:cs="Arial" w:hint="eastAsia"/>
          <w:b/>
          <w:lang w:bidi="ar-SA"/>
        </w:rPr>
        <w:lastRenderedPageBreak/>
        <w:t>关于雷尼绍</w:t>
      </w:r>
    </w:p>
    <w:p w:rsidR="005C755A" w:rsidRPr="005C755A" w:rsidRDefault="005C755A" w:rsidP="005C755A">
      <w:pPr>
        <w:spacing w:line="360" w:lineRule="auto"/>
        <w:jc w:val="both"/>
        <w:rPr>
          <w:rFonts w:ascii="Arial" w:eastAsia="Arial Unicode MS" w:hAnsi="Arial" w:cs="Arial"/>
          <w:lang w:bidi="ar-SA"/>
        </w:rPr>
      </w:pPr>
      <w:r w:rsidRPr="005C755A">
        <w:rPr>
          <w:rFonts w:ascii="Arial" w:eastAsia="Arial Unicode MS" w:hAnsi="Arial" w:cs="Arial" w:hint="eastAsia"/>
          <w:lang w:bidi="ar-SA"/>
        </w:rPr>
        <w:t>雷尼绍公司</w:t>
      </w:r>
      <w:r w:rsidRPr="005C755A">
        <w:rPr>
          <w:rFonts w:ascii="Arial" w:eastAsia="Arial Unicode MS" w:hAnsi="Arial" w:cs="Arial"/>
          <w:lang w:bidi="ar-SA"/>
        </w:rPr>
        <w:t xml:space="preserve"> (Renishaw plc) </w:t>
      </w:r>
      <w:r w:rsidRPr="005C755A">
        <w:rPr>
          <w:rFonts w:ascii="Arial" w:eastAsia="Arial Unicode MS" w:hAnsi="Arial" w:cs="Arial" w:hint="eastAsia"/>
          <w:lang w:bidi="ar-SA"/>
        </w:rPr>
        <w:t>是世界测量和光谱分析仪器领域的领导者。我们开发的创新产品可显著提高客户的经营业绩</w:t>
      </w:r>
      <w:r w:rsidRPr="005C755A">
        <w:rPr>
          <w:rFonts w:ascii="Arial" w:eastAsia="Arial Unicode MS" w:hAnsi="Arial" w:cs="Arial"/>
          <w:lang w:bidi="ar-SA"/>
        </w:rPr>
        <w:t xml:space="preserve"> — </w:t>
      </w:r>
      <w:r w:rsidRPr="005C755A">
        <w:rPr>
          <w:rFonts w:ascii="Arial" w:eastAsia="Arial Unicode MS" w:hAnsi="Arial" w:cs="Arial" w:hint="eastAsia"/>
          <w:lang w:bidi="ar-SA"/>
        </w:rPr>
        <w:t>从提高制造效率和产品质量、极大提高研发能力到改进医疗过程的功效。</w:t>
      </w:r>
    </w:p>
    <w:p w:rsidR="005C755A" w:rsidRPr="005C755A" w:rsidRDefault="005C755A" w:rsidP="005C755A">
      <w:pPr>
        <w:spacing w:line="132" w:lineRule="auto"/>
        <w:jc w:val="both"/>
        <w:rPr>
          <w:rFonts w:ascii="Arial" w:eastAsia="Arial Unicode MS" w:hAnsi="Arial" w:cs="Arial"/>
          <w:lang w:bidi="ar-SA"/>
        </w:rPr>
      </w:pPr>
    </w:p>
    <w:p w:rsidR="005C755A" w:rsidRPr="005C755A" w:rsidRDefault="005C755A" w:rsidP="005C755A">
      <w:pPr>
        <w:spacing w:line="360" w:lineRule="auto"/>
        <w:jc w:val="both"/>
        <w:rPr>
          <w:rFonts w:ascii="Arial" w:eastAsia="Arial Unicode MS" w:hAnsi="Arial" w:cs="Arial"/>
          <w:lang w:bidi="ar-SA"/>
        </w:rPr>
      </w:pPr>
      <w:r w:rsidRPr="005C755A">
        <w:rPr>
          <w:rFonts w:ascii="Arial" w:eastAsia="Arial Unicode MS" w:hAnsi="Arial" w:cs="Arial" w:hint="eastAsia"/>
          <w:lang w:bidi="ar-SA"/>
        </w:rPr>
        <w:t>我们的产品可广泛应用于机床自动化、坐标测量、增材制造、比对测量、拉曼光谱分析、机器校准、位置反馈、口腔</w:t>
      </w:r>
      <w:r w:rsidRPr="005C755A">
        <w:rPr>
          <w:rFonts w:ascii="Arial" w:eastAsia="Arial Unicode MS" w:hAnsi="Arial" w:cs="Arial"/>
          <w:lang w:bidi="ar-SA"/>
        </w:rPr>
        <w:t>CAD/CAM</w:t>
      </w:r>
      <w:r w:rsidRPr="005C755A">
        <w:rPr>
          <w:rFonts w:ascii="Arial" w:eastAsia="Arial Unicode MS" w:hAnsi="Arial" w:cs="Arial" w:hint="eastAsia"/>
          <w:lang w:bidi="ar-SA"/>
        </w:rPr>
        <w:t>、形状记忆合金、大尺寸范围测绘、立体定向神经外科和医学诊断等领域。在所有这些领域，我们的目标都是成为长期合作伙伴，不管现在还是将来，都始终如一地提供满足客户需求的优异产品，并提供快捷、专业的技术和商业支持。</w:t>
      </w:r>
    </w:p>
    <w:p w:rsidR="005C755A" w:rsidRPr="005C755A" w:rsidRDefault="005C755A" w:rsidP="005C755A">
      <w:pPr>
        <w:spacing w:line="132" w:lineRule="auto"/>
        <w:jc w:val="both"/>
        <w:rPr>
          <w:rFonts w:ascii="Arial" w:eastAsia="Arial Unicode MS" w:hAnsi="Arial" w:cs="Arial"/>
          <w:lang w:bidi="ar-SA"/>
        </w:rPr>
      </w:pPr>
    </w:p>
    <w:p w:rsidR="005C755A" w:rsidRPr="005C755A" w:rsidRDefault="005C755A" w:rsidP="005C755A">
      <w:pPr>
        <w:spacing w:line="360" w:lineRule="auto"/>
        <w:jc w:val="both"/>
        <w:rPr>
          <w:rFonts w:ascii="Arial" w:eastAsia="Arial Unicode MS" w:hAnsi="Arial"/>
          <w:lang w:bidi="ar-SA"/>
        </w:rPr>
      </w:pPr>
      <w:r w:rsidRPr="005C755A">
        <w:rPr>
          <w:rFonts w:ascii="Arial" w:eastAsia="Arial Unicode MS" w:hAnsi="Arial" w:cs="Arial" w:hint="eastAsia"/>
          <w:lang w:bidi="ar-SA"/>
        </w:rPr>
        <w:t>了解详细产品信息，请访问雷尼绍网站：</w:t>
      </w:r>
      <w:r w:rsidRPr="005C755A">
        <w:rPr>
          <w:rFonts w:ascii="Arial" w:eastAsia="Arial Unicode MS" w:hAnsi="Arial"/>
          <w:lang w:bidi="ar-SA"/>
        </w:rPr>
        <w:t>www.renishaw.com.cn</w:t>
      </w:r>
    </w:p>
    <w:p w:rsidR="005C755A" w:rsidRPr="005C755A" w:rsidRDefault="005C755A" w:rsidP="005C755A">
      <w:pPr>
        <w:spacing w:line="132" w:lineRule="auto"/>
        <w:jc w:val="both"/>
        <w:rPr>
          <w:rFonts w:ascii="Arial" w:eastAsia="Arial Unicode MS" w:hAnsi="Arial" w:cs="Arial"/>
          <w:lang w:bidi="ar-SA"/>
        </w:rPr>
      </w:pPr>
    </w:p>
    <w:p w:rsidR="005C755A" w:rsidRPr="005C755A" w:rsidRDefault="005C755A" w:rsidP="005C755A">
      <w:pPr>
        <w:spacing w:line="360" w:lineRule="auto"/>
        <w:jc w:val="both"/>
        <w:rPr>
          <w:rFonts w:ascii="Arial" w:eastAsia="Arial Unicode MS" w:hAnsi="Arial" w:cs="Arial"/>
          <w:lang w:bidi="ar-SA"/>
        </w:rPr>
      </w:pPr>
      <w:r w:rsidRPr="005C755A">
        <w:rPr>
          <w:rFonts w:ascii="Arial" w:eastAsia="Arial Unicode MS" w:hAnsi="Arial" w:cs="Arial" w:hint="eastAsia"/>
          <w:lang w:bidi="ar-SA"/>
        </w:rPr>
        <w:t>关注雷尼绍官方微信（雷尼绍中国），随时掌握相关前沿资讯：</w:t>
      </w:r>
    </w:p>
    <w:p w:rsidR="005C755A" w:rsidRPr="005C755A" w:rsidRDefault="005C755A" w:rsidP="005C755A">
      <w:pPr>
        <w:spacing w:after="200" w:line="360" w:lineRule="auto"/>
        <w:jc w:val="center"/>
        <w:rPr>
          <w:rFonts w:ascii="Arial" w:eastAsia="Arial Unicode MS" w:hAnsi="Arial" w:cs="Arial"/>
          <w:lang w:bidi="ar-SA"/>
        </w:rPr>
      </w:pPr>
      <w:r w:rsidRPr="005C755A"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76052711" wp14:editId="3EB8C038">
            <wp:extent cx="4724400" cy="1859280"/>
            <wp:effectExtent l="0" t="0" r="0" b="7620"/>
            <wp:docPr id="2" name="图片 2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68E" w:rsidRPr="000F36F6" w:rsidRDefault="0006668E" w:rsidP="005C755A">
      <w:pPr>
        <w:spacing w:line="24" w:lineRule="atLeast"/>
        <w:contextualSpacing/>
        <w:jc w:val="both"/>
        <w:rPr>
          <w:rFonts w:ascii="Helvetica" w:eastAsia="汉仪中等线简" w:hAnsi="Helvetica" w:cs="Arial"/>
        </w:rPr>
      </w:pPr>
    </w:p>
    <w:sectPr w:rsidR="0006668E" w:rsidRPr="000F36F6" w:rsidSect="00E129C7">
      <w:headerReference w:type="first" r:id="rId13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76" w:rsidRDefault="005E4E76" w:rsidP="002E2F8C">
      <w:r>
        <w:separator/>
      </w:r>
    </w:p>
  </w:endnote>
  <w:endnote w:type="continuationSeparator" w:id="0">
    <w:p w:rsidR="005E4E76" w:rsidRDefault="005E4E7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76" w:rsidRDefault="005E4E76" w:rsidP="002E2F8C">
      <w:r>
        <w:separator/>
      </w:r>
    </w:p>
  </w:footnote>
  <w:footnote w:type="continuationSeparator" w:id="0">
    <w:p w:rsidR="005E4E76" w:rsidRDefault="005E4E7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F3" w:rsidRDefault="0031068E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534172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B30"/>
    <w:rsid w:val="0000531D"/>
    <w:rsid w:val="000566E5"/>
    <w:rsid w:val="000572EF"/>
    <w:rsid w:val="0006668E"/>
    <w:rsid w:val="00092103"/>
    <w:rsid w:val="00095122"/>
    <w:rsid w:val="00097C71"/>
    <w:rsid w:val="000B3741"/>
    <w:rsid w:val="000B38A1"/>
    <w:rsid w:val="000B6575"/>
    <w:rsid w:val="000D314A"/>
    <w:rsid w:val="000F36F6"/>
    <w:rsid w:val="0012029C"/>
    <w:rsid w:val="001255D7"/>
    <w:rsid w:val="00145EE2"/>
    <w:rsid w:val="0016753A"/>
    <w:rsid w:val="00180B30"/>
    <w:rsid w:val="00182797"/>
    <w:rsid w:val="001908D9"/>
    <w:rsid w:val="001F1683"/>
    <w:rsid w:val="001F1BA8"/>
    <w:rsid w:val="001F6C8A"/>
    <w:rsid w:val="00207994"/>
    <w:rsid w:val="0021225A"/>
    <w:rsid w:val="00223471"/>
    <w:rsid w:val="002264D5"/>
    <w:rsid w:val="00227CE4"/>
    <w:rsid w:val="00237D38"/>
    <w:rsid w:val="00241FBB"/>
    <w:rsid w:val="002469DB"/>
    <w:rsid w:val="00251025"/>
    <w:rsid w:val="00293832"/>
    <w:rsid w:val="002B7F0F"/>
    <w:rsid w:val="002D7A1F"/>
    <w:rsid w:val="002E2F8C"/>
    <w:rsid w:val="002E4D4B"/>
    <w:rsid w:val="0031068E"/>
    <w:rsid w:val="00316F4C"/>
    <w:rsid w:val="003377F3"/>
    <w:rsid w:val="003647B3"/>
    <w:rsid w:val="0037242B"/>
    <w:rsid w:val="00381AE5"/>
    <w:rsid w:val="00387027"/>
    <w:rsid w:val="00392EF6"/>
    <w:rsid w:val="0039382D"/>
    <w:rsid w:val="003C0BEE"/>
    <w:rsid w:val="003D4C10"/>
    <w:rsid w:val="003D5D29"/>
    <w:rsid w:val="003E149A"/>
    <w:rsid w:val="003E6E81"/>
    <w:rsid w:val="003F0490"/>
    <w:rsid w:val="003F2730"/>
    <w:rsid w:val="00407D9A"/>
    <w:rsid w:val="00426CC7"/>
    <w:rsid w:val="0046098A"/>
    <w:rsid w:val="00480D90"/>
    <w:rsid w:val="004863E7"/>
    <w:rsid w:val="00490E55"/>
    <w:rsid w:val="004930B0"/>
    <w:rsid w:val="0049414C"/>
    <w:rsid w:val="004B68FF"/>
    <w:rsid w:val="004C5163"/>
    <w:rsid w:val="004D4A83"/>
    <w:rsid w:val="004E26E5"/>
    <w:rsid w:val="004F5243"/>
    <w:rsid w:val="0052790E"/>
    <w:rsid w:val="005443AA"/>
    <w:rsid w:val="00546FE4"/>
    <w:rsid w:val="00591ED9"/>
    <w:rsid w:val="005A42F7"/>
    <w:rsid w:val="005A5639"/>
    <w:rsid w:val="005A7A54"/>
    <w:rsid w:val="005C755A"/>
    <w:rsid w:val="005E4D34"/>
    <w:rsid w:val="005E4E76"/>
    <w:rsid w:val="005F5256"/>
    <w:rsid w:val="00620C12"/>
    <w:rsid w:val="006220B2"/>
    <w:rsid w:val="00647A78"/>
    <w:rsid w:val="0065160E"/>
    <w:rsid w:val="0065220A"/>
    <w:rsid w:val="0065468E"/>
    <w:rsid w:val="00656B75"/>
    <w:rsid w:val="00691B3D"/>
    <w:rsid w:val="00694EDE"/>
    <w:rsid w:val="006A6868"/>
    <w:rsid w:val="006B27AC"/>
    <w:rsid w:val="006C18BA"/>
    <w:rsid w:val="006C2C75"/>
    <w:rsid w:val="006D0B78"/>
    <w:rsid w:val="006D5EC4"/>
    <w:rsid w:val="006E4D82"/>
    <w:rsid w:val="006F24C7"/>
    <w:rsid w:val="006F29E4"/>
    <w:rsid w:val="0071422F"/>
    <w:rsid w:val="007164FA"/>
    <w:rsid w:val="007211BE"/>
    <w:rsid w:val="00726C1E"/>
    <w:rsid w:val="0073088A"/>
    <w:rsid w:val="00760943"/>
    <w:rsid w:val="00775194"/>
    <w:rsid w:val="00784AEF"/>
    <w:rsid w:val="007B5B41"/>
    <w:rsid w:val="007C2A71"/>
    <w:rsid w:val="007C4DCE"/>
    <w:rsid w:val="007D6518"/>
    <w:rsid w:val="008210AE"/>
    <w:rsid w:val="00837369"/>
    <w:rsid w:val="00845B54"/>
    <w:rsid w:val="00864808"/>
    <w:rsid w:val="00873298"/>
    <w:rsid w:val="008757C5"/>
    <w:rsid w:val="00883F3A"/>
    <w:rsid w:val="008B3EB5"/>
    <w:rsid w:val="008D3B4D"/>
    <w:rsid w:val="008D7E6C"/>
    <w:rsid w:val="008E2064"/>
    <w:rsid w:val="00904C9D"/>
    <w:rsid w:val="00910A83"/>
    <w:rsid w:val="009173D1"/>
    <w:rsid w:val="00917B84"/>
    <w:rsid w:val="009632B3"/>
    <w:rsid w:val="0097279C"/>
    <w:rsid w:val="00977BA1"/>
    <w:rsid w:val="00981550"/>
    <w:rsid w:val="009B326C"/>
    <w:rsid w:val="009B39A8"/>
    <w:rsid w:val="009B7A0C"/>
    <w:rsid w:val="009C3239"/>
    <w:rsid w:val="009C6716"/>
    <w:rsid w:val="00A24E08"/>
    <w:rsid w:val="00A32C35"/>
    <w:rsid w:val="00A54B28"/>
    <w:rsid w:val="00A73DF3"/>
    <w:rsid w:val="00A85EA1"/>
    <w:rsid w:val="00A97343"/>
    <w:rsid w:val="00AC155F"/>
    <w:rsid w:val="00AD2FC6"/>
    <w:rsid w:val="00AF61C6"/>
    <w:rsid w:val="00B032D8"/>
    <w:rsid w:val="00B35A4C"/>
    <w:rsid w:val="00B35AA9"/>
    <w:rsid w:val="00B36949"/>
    <w:rsid w:val="00B53C11"/>
    <w:rsid w:val="00B61F67"/>
    <w:rsid w:val="00B66D0D"/>
    <w:rsid w:val="00B70DAB"/>
    <w:rsid w:val="00B8332E"/>
    <w:rsid w:val="00BA2AAC"/>
    <w:rsid w:val="00BB494C"/>
    <w:rsid w:val="00BB6555"/>
    <w:rsid w:val="00BE2051"/>
    <w:rsid w:val="00C34C34"/>
    <w:rsid w:val="00C35B0A"/>
    <w:rsid w:val="00C42429"/>
    <w:rsid w:val="00C47966"/>
    <w:rsid w:val="00C73E94"/>
    <w:rsid w:val="00C845E7"/>
    <w:rsid w:val="00CB0C2C"/>
    <w:rsid w:val="00CC4B43"/>
    <w:rsid w:val="00CE251D"/>
    <w:rsid w:val="00CF722A"/>
    <w:rsid w:val="00D00D30"/>
    <w:rsid w:val="00D03C7E"/>
    <w:rsid w:val="00D15973"/>
    <w:rsid w:val="00D20622"/>
    <w:rsid w:val="00D575B1"/>
    <w:rsid w:val="00D72FD2"/>
    <w:rsid w:val="00D92177"/>
    <w:rsid w:val="00D94955"/>
    <w:rsid w:val="00D9560A"/>
    <w:rsid w:val="00D97E36"/>
    <w:rsid w:val="00DD0878"/>
    <w:rsid w:val="00DD26F1"/>
    <w:rsid w:val="00DF6848"/>
    <w:rsid w:val="00E129C7"/>
    <w:rsid w:val="00E322EC"/>
    <w:rsid w:val="00E43CBC"/>
    <w:rsid w:val="00E541A1"/>
    <w:rsid w:val="00E65197"/>
    <w:rsid w:val="00E73435"/>
    <w:rsid w:val="00EA2C64"/>
    <w:rsid w:val="00EE1E71"/>
    <w:rsid w:val="00EE64A9"/>
    <w:rsid w:val="00F032F3"/>
    <w:rsid w:val="00F05286"/>
    <w:rsid w:val="00F058C7"/>
    <w:rsid w:val="00F30D7C"/>
    <w:rsid w:val="00F560D5"/>
    <w:rsid w:val="00F71F07"/>
    <w:rsid w:val="00F81452"/>
    <w:rsid w:val="00FA3F2E"/>
    <w:rsid w:val="00FB0B5D"/>
    <w:rsid w:val="00FB5135"/>
    <w:rsid w:val="00FB6AAE"/>
    <w:rsid w:val="00FC7AE9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2F2C1DA9-FFFC-466E-9034-22279BC9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character" w:styleId="ac">
    <w:name w:val="Strong"/>
    <w:basedOn w:val="a0"/>
    <w:uiPriority w:val="22"/>
    <w:qFormat/>
    <w:rsid w:val="00D72FD2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EE64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64A9"/>
  </w:style>
  <w:style w:type="character" w:customStyle="1" w:styleId="af">
    <w:name w:val="批注文字 字符"/>
    <w:basedOn w:val="a0"/>
    <w:link w:val="ae"/>
    <w:uiPriority w:val="99"/>
    <w:semiHidden/>
    <w:rsid w:val="00EE64A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64A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EE64A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E64A9"/>
    <w:rPr>
      <w:rFonts w:ascii="Microsoft YaHei UI" w:eastAsia="Microsoft YaHei UI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EE64A9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9756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77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1" w:color="EEEEEE"/>
                                    <w:left w:val="single" w:sz="2" w:space="2" w:color="EEEEEE"/>
                                    <w:bottom w:val="single" w:sz="2" w:space="1" w:color="EEEEEE"/>
                                    <w:right w:val="single" w:sz="2" w:space="1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Fang Wang</cp:lastModifiedBy>
  <cp:revision>9</cp:revision>
  <cp:lastPrinted>2011-08-09T11:37:00Z</cp:lastPrinted>
  <dcterms:created xsi:type="dcterms:W3CDTF">2017-03-31T02:20:00Z</dcterms:created>
  <dcterms:modified xsi:type="dcterms:W3CDTF">2017-04-11T04:01:00Z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