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2F6128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2F6128">
        <w:rPr>
          <w:rFonts w:ascii="Arial" w:eastAsia="Arial Unicode MS" w:hAnsi="Arial" w:cs="Arial"/>
          <w:b/>
          <w:sz w:val="24"/>
          <w:szCs w:val="24"/>
        </w:rPr>
        <w:t>CARTO 2.1软件的全新“自由运行模式”扩展了XM-60功能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4D65A6" w:rsidRPr="004D65A6" w:rsidRDefault="002F6128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2F6128">
        <w:rPr>
          <w:rFonts w:ascii="Arial" w:eastAsia="Arial Unicode MS" w:hAnsi="Arial" w:cs="Arial" w:hint="eastAsia"/>
        </w:rPr>
        <w:t>全新</w:t>
      </w:r>
      <w:r w:rsidRPr="002F6128">
        <w:rPr>
          <w:rFonts w:ascii="Arial" w:eastAsia="Arial Unicode MS" w:hAnsi="Arial" w:cs="Arial"/>
        </w:rPr>
        <w:t>CARTO 2.1软件是基于雷尼绍XM-60多光束激光干涉仪开发的，具有重要的“自由运行模式” 新功能。XM-60测量过程沿袭已有的激光</w:t>
      </w:r>
      <w:r w:rsidR="00EC3294">
        <w:rPr>
          <w:rFonts w:ascii="Arial" w:eastAsia="Arial Unicode MS" w:hAnsi="Arial" w:cs="Arial"/>
        </w:rPr>
        <w:t>校准过程：设置目标，当机器在每一个目标位置暂停时采集数据，然后</w:t>
      </w:r>
      <w:r w:rsidR="00EC3294">
        <w:rPr>
          <w:rFonts w:ascii="Arial" w:eastAsia="Arial Unicode MS" w:hAnsi="Arial" w:cs="Arial" w:hint="eastAsia"/>
          <w:lang w:val="en-US"/>
        </w:rPr>
        <w:t>按照</w:t>
      </w:r>
      <w:r w:rsidRPr="002F6128">
        <w:rPr>
          <w:rFonts w:ascii="Arial" w:eastAsia="Arial Unicode MS" w:hAnsi="Arial" w:cs="Arial"/>
        </w:rPr>
        <w:t>国际标准生成报告。多功能的XM-60却在基础校准方式之外提供另外一种测量方法 —“飞行测量”。</w:t>
      </w:r>
      <w:r w:rsidR="007168B3" w:rsidRPr="007168B3">
        <w:rPr>
          <w:rFonts w:ascii="Arial" w:eastAsia="Arial Unicode MS" w:hAnsi="Arial" w:cs="Arial" w:hint="eastAsia"/>
        </w:rPr>
        <w:t>参观者可在</w:t>
      </w:r>
      <w:r w:rsidR="007168B3" w:rsidRPr="007168B3">
        <w:rPr>
          <w:rFonts w:ascii="Arial" w:eastAsia="Arial Unicode MS" w:hAnsi="Arial" w:cs="Arial"/>
        </w:rPr>
        <w:t>EMO 2017德国汉诺威欧洲机床展的雷尼</w:t>
      </w:r>
      <w:proofErr w:type="gramStart"/>
      <w:r w:rsidR="007168B3" w:rsidRPr="007168B3">
        <w:rPr>
          <w:rFonts w:ascii="Arial" w:eastAsia="Arial Unicode MS" w:hAnsi="Arial" w:cs="Arial"/>
        </w:rPr>
        <w:t>绍</w:t>
      </w:r>
      <w:proofErr w:type="gramEnd"/>
      <w:r w:rsidR="007168B3" w:rsidRPr="007168B3">
        <w:rPr>
          <w:rFonts w:ascii="Arial" w:eastAsia="Arial Unicode MS" w:hAnsi="Arial" w:cs="Arial"/>
        </w:rPr>
        <w:t>展台（9月18–23日，6号馆，B46展台)上看到</w:t>
      </w:r>
      <w:r w:rsidR="007168B3">
        <w:rPr>
          <w:rFonts w:ascii="Arial" w:eastAsia="Arial Unicode MS" w:hAnsi="Arial" w:cs="Arial" w:hint="eastAsia"/>
        </w:rPr>
        <w:t xml:space="preserve">       </w:t>
      </w:r>
      <w:r w:rsidR="007168B3" w:rsidRPr="007168B3">
        <w:rPr>
          <w:rFonts w:ascii="Arial" w:eastAsia="Arial Unicode MS" w:hAnsi="Arial" w:cs="Arial"/>
        </w:rPr>
        <w:t>CARTO软件。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2F6128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2F6128">
        <w:rPr>
          <w:rFonts w:ascii="Arial" w:eastAsia="Arial Unicode MS" w:hAnsi="Arial" w:cs="Arial"/>
        </w:rPr>
        <w:t>XM-60校准系统的用户可利用CARTO 2.1软件的全新“自由运行模式”，在无需定义目标位置甚至目标数量的情况下立即采集数据。CARTO 2.1软件显示相对于直线位置的直线度（水平和垂直）、俯仰、扭摆</w:t>
      </w:r>
      <w:proofErr w:type="gramStart"/>
      <w:r w:rsidRPr="002F6128">
        <w:rPr>
          <w:rFonts w:ascii="Arial" w:eastAsia="Arial Unicode MS" w:hAnsi="Arial" w:cs="Arial"/>
        </w:rPr>
        <w:t>及滚摆误差</w:t>
      </w:r>
      <w:proofErr w:type="gramEnd"/>
      <w:r w:rsidRPr="002F6128">
        <w:rPr>
          <w:rFonts w:ascii="Arial" w:eastAsia="Arial Unicode MS" w:hAnsi="Arial" w:cs="Arial"/>
        </w:rPr>
        <w:t>。用户可以通过手动（使用键盘按键）、自动（基于位置稳定性）或持续（按用户定义的步长在连续运动中采集）模式进行数据采集。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2F6128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2F6128">
        <w:rPr>
          <w:rFonts w:ascii="Arial" w:eastAsia="Arial Unicode MS" w:hAnsi="Arial" w:cs="Arial" w:hint="eastAsia"/>
        </w:rPr>
        <w:t>机床生产组装是众多能从</w:t>
      </w:r>
      <w:r w:rsidRPr="002F6128">
        <w:rPr>
          <w:rFonts w:ascii="Arial" w:eastAsia="Arial Unicode MS" w:hAnsi="Arial" w:cs="Arial"/>
        </w:rPr>
        <w:t>CARTO 2.1的“自由运行模式”新功能显著获益的应用实例之一。用户可使用</w:t>
      </w:r>
      <w:r w:rsidR="00607A14">
        <w:rPr>
          <w:rFonts w:ascii="Arial" w:eastAsia="Arial Unicode MS" w:hAnsi="Arial" w:cs="Arial" w:hint="eastAsia"/>
        </w:rPr>
        <w:t xml:space="preserve">     </w:t>
      </w:r>
      <w:r w:rsidRPr="002F6128">
        <w:rPr>
          <w:rFonts w:ascii="Arial" w:eastAsia="Arial Unicode MS" w:hAnsi="Arial" w:cs="Arial"/>
        </w:rPr>
        <w:t>XM-60及CARTO 2.1在机床组装进入下一个阶段前检查机床轴线的直线度</w:t>
      </w:r>
      <w:proofErr w:type="gramStart"/>
      <w:r w:rsidRPr="002F6128">
        <w:rPr>
          <w:rFonts w:ascii="Arial" w:eastAsia="Arial Unicode MS" w:hAnsi="Arial" w:cs="Arial"/>
        </w:rPr>
        <w:t>和滚摆数据</w:t>
      </w:r>
      <w:proofErr w:type="gramEnd"/>
      <w:r w:rsidRPr="002F6128">
        <w:rPr>
          <w:rFonts w:ascii="Arial" w:eastAsia="Arial Unicode MS" w:hAnsi="Arial" w:cs="Arial"/>
        </w:rPr>
        <w:t>，以及在机床控制系统完全调试完毕前检查机床全部6个自由度的误差。</w:t>
      </w:r>
      <w:r w:rsidR="009D699A" w:rsidRPr="009D699A">
        <w:rPr>
          <w:rFonts w:ascii="Arial" w:eastAsia="Arial Unicode MS" w:hAnsi="Arial" w:cs="Arial"/>
        </w:rPr>
        <w:t>XY</w:t>
      </w:r>
      <w:r w:rsidR="009D699A">
        <w:rPr>
          <w:rFonts w:ascii="Arial" w:eastAsia="Arial Unicode MS" w:hAnsi="Arial" w:cs="Arial"/>
        </w:rPr>
        <w:t>平台制造商亦可从这种最快捷的多光束测量方法中受益</w:t>
      </w:r>
      <w:bookmarkStart w:id="0" w:name="_GoBack"/>
      <w:bookmarkEnd w:id="0"/>
      <w:r w:rsidRPr="002F6128">
        <w:rPr>
          <w:rFonts w:ascii="Arial" w:eastAsia="Arial Unicode MS" w:hAnsi="Arial" w:cs="Arial"/>
        </w:rPr>
        <w:t>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2F6128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2F6128">
        <w:rPr>
          <w:rFonts w:ascii="Arial" w:eastAsia="Arial Unicode MS" w:hAnsi="Arial" w:cs="Arial" w:hint="eastAsia"/>
        </w:rPr>
        <w:t>可从</w:t>
      </w:r>
      <w:r w:rsidRPr="002F6128">
        <w:rPr>
          <w:rFonts w:ascii="Arial" w:eastAsia="Arial Unicode MS" w:hAnsi="Arial" w:cs="Arial"/>
        </w:rPr>
        <w:t>www.renishaw.com.cn/carto免费下载CARTO 2.1版软件。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AA60B9" w:rsidP="004D65A6">
      <w:pPr>
        <w:spacing w:line="283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详情</w:t>
      </w:r>
      <w:r w:rsidR="002F6128" w:rsidRPr="002F6128">
        <w:rPr>
          <w:rFonts w:ascii="Arial" w:eastAsia="Arial Unicode MS" w:hAnsi="Arial" w:cs="Arial" w:hint="eastAsia"/>
        </w:rPr>
        <w:t>请访问</w:t>
      </w:r>
      <w:r w:rsidR="002F6128" w:rsidRPr="002F6128">
        <w:rPr>
          <w:rFonts w:ascii="Arial" w:eastAsia="Arial Unicode MS" w:hAnsi="Arial" w:cs="Arial"/>
        </w:rPr>
        <w:t>www.renishaw.com.cn/calibration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D50C7C" w:rsidRDefault="00D50C7C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6D0607" w:rsidRDefault="006D0607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D50C7C" w:rsidRDefault="00D50C7C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Default="004D65A6" w:rsidP="004D65A6">
      <w:pPr>
        <w:spacing w:line="283" w:lineRule="auto"/>
        <w:jc w:val="both"/>
        <w:rPr>
          <w:rFonts w:ascii="Arial" w:eastAsia="Arial Unicode MS" w:hAnsi="Arial" w:cs="Arial"/>
        </w:rPr>
      </w:pPr>
    </w:p>
    <w:p w:rsidR="00E95839" w:rsidRDefault="00E95839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E95839" w:rsidRDefault="00E95839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E95839" w:rsidRDefault="00E95839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E95839" w:rsidRDefault="00E95839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350D5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350D58">
        <w:rPr>
          <w:rFonts w:ascii="Arial" w:eastAsia="Arial Unicode MS" w:hAnsi="Arial" w:cs="Arial" w:hint="eastAsia"/>
          <w:b/>
          <w:sz w:val="22"/>
          <w:szCs w:val="22"/>
        </w:rPr>
        <w:lastRenderedPageBreak/>
        <w:t>关于</w:t>
      </w:r>
      <w:r w:rsidRPr="00350D58">
        <w:rPr>
          <w:rFonts w:ascii="Arial" w:eastAsia="Arial Unicode MS" w:hAnsi="Arial" w:cs="Arial"/>
          <w:b/>
          <w:sz w:val="22"/>
          <w:szCs w:val="22"/>
        </w:rPr>
        <w:t>雷尼</w:t>
      </w:r>
      <w:proofErr w:type="gramStart"/>
      <w:r w:rsidRPr="00350D58">
        <w:rPr>
          <w:rFonts w:ascii="Arial" w:eastAsia="Arial Unicode MS" w:hAnsi="Arial" w:cs="Arial"/>
          <w:b/>
          <w:sz w:val="22"/>
          <w:szCs w:val="22"/>
        </w:rPr>
        <w:t>绍</w:t>
      </w:r>
      <w:proofErr w:type="gramEnd"/>
    </w:p>
    <w:p w:rsidR="006D0607" w:rsidRPr="008809A0" w:rsidRDefault="00294EF6" w:rsidP="0088062D">
      <w:pPr>
        <w:spacing w:after="40" w:line="283" w:lineRule="auto"/>
        <w:jc w:val="both"/>
        <w:rPr>
          <w:rFonts w:ascii="Arial" w:eastAsia="Arial Unicode MS" w:hAnsi="Arial" w:cs="Arial"/>
          <w:highlight w:val="yellow"/>
        </w:rPr>
      </w:pPr>
      <w:r w:rsidRPr="00294EF6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294EF6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294EF6">
        <w:rPr>
          <w:rFonts w:ascii="Arial" w:eastAsia="Arial Unicode MS" w:hAnsi="Arial" w:cs="Arial"/>
        </w:rPr>
        <w:t>全球增材制造</w:t>
      </w:r>
      <w:proofErr w:type="gramEnd"/>
      <w:r w:rsidRPr="00294EF6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294EF6">
        <w:rPr>
          <w:rFonts w:ascii="Arial" w:eastAsia="Arial Unicode MS" w:hAnsi="Arial" w:cs="Arial"/>
        </w:rPr>
        <w:t>用增材制造</w:t>
      </w:r>
      <w:proofErr w:type="gramEnd"/>
      <w:r w:rsidRPr="00294EF6">
        <w:rPr>
          <w:rFonts w:ascii="Arial" w:eastAsia="Arial Unicode MS" w:hAnsi="Arial" w:cs="Arial"/>
        </w:rPr>
        <w:t>设备（通过金属粉末“打印”零件）的公司。</w:t>
      </w:r>
    </w:p>
    <w:p w:rsidR="006D0607" w:rsidRPr="008809A0" w:rsidRDefault="00294EF6" w:rsidP="00ED7BDF">
      <w:pPr>
        <w:spacing w:line="283" w:lineRule="auto"/>
        <w:jc w:val="both"/>
        <w:rPr>
          <w:rFonts w:ascii="Arial" w:eastAsia="Arial Unicode MS" w:hAnsi="Arial" w:cs="Arial"/>
          <w:highlight w:val="yellow"/>
        </w:rPr>
      </w:pPr>
      <w:r w:rsidRPr="00294EF6">
        <w:rPr>
          <w:rFonts w:ascii="Arial" w:eastAsia="Arial Unicode MS" w:hAnsi="Arial" w:cs="Arial" w:hint="eastAsia"/>
        </w:rPr>
        <w:t>雷尼绍集团目前在</w:t>
      </w:r>
      <w:r w:rsidRPr="00294EF6">
        <w:rPr>
          <w:rFonts w:ascii="Arial" w:eastAsia="Arial Unicode MS" w:hAnsi="Arial" w:cs="Arial"/>
        </w:rPr>
        <w:t>35个国家/地区设有70多个分支机构，员工逾4,000人，其中2,700余名员工在英国本土工作。公司的大部分研发和制造均在英国本土进行，在截至2016年6月的2016财年，雷尼绍实现了</w:t>
      </w:r>
      <w:r w:rsidR="0088062D">
        <w:rPr>
          <w:rFonts w:ascii="Arial" w:eastAsia="Arial Unicode MS" w:hAnsi="Arial" w:cs="Arial" w:hint="eastAsia"/>
        </w:rPr>
        <w:t xml:space="preserve">     </w:t>
      </w:r>
      <w:r w:rsidRPr="00294EF6">
        <w:rPr>
          <w:rFonts w:ascii="Arial" w:eastAsia="Arial Unicode MS" w:hAnsi="Arial" w:cs="Arial"/>
        </w:rPr>
        <w:t>4.366亿英镑的销售额，其中95%来自出口业务。公司最大的市场为中国、美国、德国和日本。</w:t>
      </w:r>
    </w:p>
    <w:p w:rsidR="006D0607" w:rsidRPr="008809A0" w:rsidRDefault="006D0607" w:rsidP="006D0607">
      <w:pPr>
        <w:spacing w:line="132" w:lineRule="auto"/>
        <w:jc w:val="both"/>
        <w:rPr>
          <w:rFonts w:ascii="Arial" w:eastAsia="Arial Unicode MS" w:hAnsi="Arial" w:cs="Arial"/>
          <w:highlight w:val="yellow"/>
        </w:rPr>
      </w:pPr>
    </w:p>
    <w:p w:rsidR="006D0607" w:rsidRPr="00350D5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350D58">
        <w:rPr>
          <w:rFonts w:ascii="Arial" w:eastAsia="Arial Unicode MS" w:hAnsi="Arial" w:cs="Arial"/>
        </w:rPr>
        <w:t>了解</w:t>
      </w:r>
      <w:r w:rsidRPr="00350D58">
        <w:rPr>
          <w:rFonts w:ascii="Arial" w:eastAsia="Arial Unicode MS" w:hAnsi="Arial" w:cs="Arial" w:hint="eastAsia"/>
        </w:rPr>
        <w:t>详细产品信息，</w:t>
      </w:r>
      <w:proofErr w:type="gramStart"/>
      <w:r w:rsidRPr="00350D58">
        <w:rPr>
          <w:rFonts w:ascii="Arial" w:eastAsia="Arial Unicode MS" w:hAnsi="Arial" w:cs="Arial" w:hint="eastAsia"/>
        </w:rPr>
        <w:t>请访问雷尼绍</w:t>
      </w:r>
      <w:proofErr w:type="gramEnd"/>
      <w:r w:rsidRPr="00350D58">
        <w:rPr>
          <w:rFonts w:ascii="Arial" w:eastAsia="Arial Unicode MS" w:hAnsi="Arial" w:cs="Arial" w:hint="eastAsia"/>
        </w:rPr>
        <w:t>网站：</w:t>
      </w:r>
      <w:r w:rsidRPr="00350D58">
        <w:rPr>
          <w:rFonts w:ascii="Arial" w:eastAsia="Arial Unicode MS" w:hAnsi="Arial"/>
        </w:rPr>
        <w:t>www.renishaw.com.cn</w:t>
      </w:r>
    </w:p>
    <w:p w:rsidR="006D0607" w:rsidRPr="008809A0" w:rsidRDefault="006D0607" w:rsidP="006D0607">
      <w:pPr>
        <w:spacing w:line="132" w:lineRule="auto"/>
        <w:jc w:val="both"/>
        <w:rPr>
          <w:rFonts w:ascii="Arial" w:eastAsia="Arial Unicode MS" w:hAnsi="Arial" w:cs="Arial"/>
          <w:highlight w:val="yellow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350D58">
        <w:rPr>
          <w:rFonts w:ascii="Arial" w:eastAsia="Arial Unicode MS" w:hAnsi="Arial" w:cs="Arial" w:hint="eastAsia"/>
        </w:rPr>
        <w:t>关注</w:t>
      </w:r>
      <w:r w:rsidRPr="00350D58">
        <w:rPr>
          <w:rFonts w:ascii="Arial" w:eastAsia="Arial Unicode MS" w:hAnsi="Arial" w:cs="Arial"/>
        </w:rPr>
        <w:t>雷尼绍官方微信</w:t>
      </w:r>
      <w:r w:rsidRPr="00350D58">
        <w:rPr>
          <w:rFonts w:ascii="Arial" w:eastAsia="Arial Unicode MS" w:hAnsi="Arial" w:cs="Arial" w:hint="eastAsia"/>
        </w:rPr>
        <w:t>（雷尼绍</w:t>
      </w:r>
      <w:r w:rsidRPr="00350D58">
        <w:rPr>
          <w:rFonts w:ascii="Arial" w:eastAsia="Arial Unicode MS" w:hAnsi="Arial" w:cs="Arial"/>
        </w:rPr>
        <w:t>中国）</w:t>
      </w:r>
      <w:r w:rsidRPr="00350D58">
        <w:rPr>
          <w:rFonts w:ascii="Arial" w:eastAsia="Arial Unicode MS" w:hAnsi="Arial" w:cs="Arial" w:hint="eastAsia"/>
        </w:rPr>
        <w:t>，</w:t>
      </w:r>
      <w:r w:rsidRPr="00350D58">
        <w:rPr>
          <w:rFonts w:ascii="Arial" w:eastAsia="Arial Unicode MS" w:hAnsi="Arial" w:cs="Arial"/>
        </w:rPr>
        <w:t>随时掌握</w:t>
      </w:r>
      <w:r w:rsidRPr="00350D58">
        <w:rPr>
          <w:rFonts w:ascii="Arial" w:eastAsia="Arial Unicode MS" w:hAnsi="Arial" w:cs="Arial" w:hint="eastAsia"/>
        </w:rPr>
        <w:t>相关前沿</w:t>
      </w:r>
      <w:r w:rsidRPr="00350D5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7A8" w:rsidRDefault="00CD17A8" w:rsidP="002E2F8C">
      <w:r>
        <w:separator/>
      </w:r>
    </w:p>
  </w:endnote>
  <w:endnote w:type="continuationSeparator" w:id="0">
    <w:p w:rsidR="00CD17A8" w:rsidRDefault="00CD17A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7A8" w:rsidRDefault="00CD17A8" w:rsidP="002E2F8C">
      <w:r>
        <w:separator/>
      </w:r>
    </w:p>
  </w:footnote>
  <w:footnote w:type="continuationSeparator" w:id="0">
    <w:p w:rsidR="00CD17A8" w:rsidRDefault="00CD17A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4E" w:rsidRDefault="009D699A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5827038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6E6A"/>
    <w:rsid w:val="00127DA8"/>
    <w:rsid w:val="00142899"/>
    <w:rsid w:val="00145E8F"/>
    <w:rsid w:val="00145EE2"/>
    <w:rsid w:val="0016753A"/>
    <w:rsid w:val="00180B30"/>
    <w:rsid w:val="00182797"/>
    <w:rsid w:val="001900F5"/>
    <w:rsid w:val="001908D9"/>
    <w:rsid w:val="001978C0"/>
    <w:rsid w:val="001F1683"/>
    <w:rsid w:val="001F6C8A"/>
    <w:rsid w:val="002062B1"/>
    <w:rsid w:val="0021225A"/>
    <w:rsid w:val="00223471"/>
    <w:rsid w:val="002264D5"/>
    <w:rsid w:val="00227CE4"/>
    <w:rsid w:val="00241FBB"/>
    <w:rsid w:val="002469DB"/>
    <w:rsid w:val="00251025"/>
    <w:rsid w:val="00282C7D"/>
    <w:rsid w:val="00294EF6"/>
    <w:rsid w:val="002B7F0F"/>
    <w:rsid w:val="002D7A1F"/>
    <w:rsid w:val="002E2F8C"/>
    <w:rsid w:val="002F6128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0D58"/>
    <w:rsid w:val="003647B3"/>
    <w:rsid w:val="00371906"/>
    <w:rsid w:val="0037242B"/>
    <w:rsid w:val="00381AE5"/>
    <w:rsid w:val="00387027"/>
    <w:rsid w:val="00392EF6"/>
    <w:rsid w:val="0039382D"/>
    <w:rsid w:val="003961AF"/>
    <w:rsid w:val="003A5DDB"/>
    <w:rsid w:val="003B60A3"/>
    <w:rsid w:val="003C0BEE"/>
    <w:rsid w:val="003D1E36"/>
    <w:rsid w:val="003D4C10"/>
    <w:rsid w:val="003D5D29"/>
    <w:rsid w:val="003E149A"/>
    <w:rsid w:val="003E6E81"/>
    <w:rsid w:val="003F0490"/>
    <w:rsid w:val="003F2730"/>
    <w:rsid w:val="004000A7"/>
    <w:rsid w:val="00407D9A"/>
    <w:rsid w:val="004200D3"/>
    <w:rsid w:val="0043010E"/>
    <w:rsid w:val="004506C3"/>
    <w:rsid w:val="00460B7B"/>
    <w:rsid w:val="004863E7"/>
    <w:rsid w:val="00490E55"/>
    <w:rsid w:val="004930B0"/>
    <w:rsid w:val="0049414C"/>
    <w:rsid w:val="00495F33"/>
    <w:rsid w:val="004A07AF"/>
    <w:rsid w:val="004C5163"/>
    <w:rsid w:val="004C5816"/>
    <w:rsid w:val="004D4A83"/>
    <w:rsid w:val="004D65A6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1ED9"/>
    <w:rsid w:val="005A42F7"/>
    <w:rsid w:val="005A7A54"/>
    <w:rsid w:val="005F5256"/>
    <w:rsid w:val="00600064"/>
    <w:rsid w:val="00607A14"/>
    <w:rsid w:val="00620C12"/>
    <w:rsid w:val="006220B2"/>
    <w:rsid w:val="0065160E"/>
    <w:rsid w:val="0065468E"/>
    <w:rsid w:val="00665C2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607"/>
    <w:rsid w:val="006D0B78"/>
    <w:rsid w:val="006D5EC4"/>
    <w:rsid w:val="006D7605"/>
    <w:rsid w:val="006E4D82"/>
    <w:rsid w:val="006E5F9D"/>
    <w:rsid w:val="0070417B"/>
    <w:rsid w:val="00712EF4"/>
    <w:rsid w:val="007164FA"/>
    <w:rsid w:val="007168B3"/>
    <w:rsid w:val="007211BE"/>
    <w:rsid w:val="00726C1E"/>
    <w:rsid w:val="0073088A"/>
    <w:rsid w:val="00750417"/>
    <w:rsid w:val="00760943"/>
    <w:rsid w:val="00775194"/>
    <w:rsid w:val="00785DE8"/>
    <w:rsid w:val="007924FB"/>
    <w:rsid w:val="007B5B41"/>
    <w:rsid w:val="007C4DCE"/>
    <w:rsid w:val="007C7495"/>
    <w:rsid w:val="007D6518"/>
    <w:rsid w:val="007D7DBB"/>
    <w:rsid w:val="00811094"/>
    <w:rsid w:val="00837425"/>
    <w:rsid w:val="008444B6"/>
    <w:rsid w:val="00845B54"/>
    <w:rsid w:val="00854000"/>
    <w:rsid w:val="00864808"/>
    <w:rsid w:val="00873298"/>
    <w:rsid w:val="008757C5"/>
    <w:rsid w:val="0088062D"/>
    <w:rsid w:val="008809A0"/>
    <w:rsid w:val="00883F3A"/>
    <w:rsid w:val="00884627"/>
    <w:rsid w:val="008863E5"/>
    <w:rsid w:val="00896460"/>
    <w:rsid w:val="008C0797"/>
    <w:rsid w:val="008C4B70"/>
    <w:rsid w:val="008D0200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62CE5"/>
    <w:rsid w:val="009632B3"/>
    <w:rsid w:val="0097539C"/>
    <w:rsid w:val="009A50F8"/>
    <w:rsid w:val="009B326C"/>
    <w:rsid w:val="009B6D01"/>
    <w:rsid w:val="009C3239"/>
    <w:rsid w:val="009D699A"/>
    <w:rsid w:val="009E43D2"/>
    <w:rsid w:val="00A0441D"/>
    <w:rsid w:val="00A32C35"/>
    <w:rsid w:val="00A359EB"/>
    <w:rsid w:val="00A461A9"/>
    <w:rsid w:val="00A54B28"/>
    <w:rsid w:val="00A73DF3"/>
    <w:rsid w:val="00A85DB4"/>
    <w:rsid w:val="00A97343"/>
    <w:rsid w:val="00AA60B9"/>
    <w:rsid w:val="00AB1A9D"/>
    <w:rsid w:val="00AB518F"/>
    <w:rsid w:val="00AC155F"/>
    <w:rsid w:val="00AD2FC6"/>
    <w:rsid w:val="00AE0664"/>
    <w:rsid w:val="00AF6C8E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69C8"/>
    <w:rsid w:val="00B8332E"/>
    <w:rsid w:val="00BB494C"/>
    <w:rsid w:val="00BD7E26"/>
    <w:rsid w:val="00C04360"/>
    <w:rsid w:val="00C04522"/>
    <w:rsid w:val="00C172F6"/>
    <w:rsid w:val="00C20BC6"/>
    <w:rsid w:val="00C22AEB"/>
    <w:rsid w:val="00C34C34"/>
    <w:rsid w:val="00C35B0A"/>
    <w:rsid w:val="00C40F9C"/>
    <w:rsid w:val="00C47966"/>
    <w:rsid w:val="00C51755"/>
    <w:rsid w:val="00C60387"/>
    <w:rsid w:val="00C72ECD"/>
    <w:rsid w:val="00C845E7"/>
    <w:rsid w:val="00C95988"/>
    <w:rsid w:val="00C95E37"/>
    <w:rsid w:val="00C95E6A"/>
    <w:rsid w:val="00CB0C2C"/>
    <w:rsid w:val="00CB55FD"/>
    <w:rsid w:val="00CC3365"/>
    <w:rsid w:val="00CC4B43"/>
    <w:rsid w:val="00CC4C52"/>
    <w:rsid w:val="00CD17A8"/>
    <w:rsid w:val="00CD7774"/>
    <w:rsid w:val="00CE251D"/>
    <w:rsid w:val="00CE4669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D0878"/>
    <w:rsid w:val="00DD26F1"/>
    <w:rsid w:val="00DD3297"/>
    <w:rsid w:val="00DF6848"/>
    <w:rsid w:val="00E129C7"/>
    <w:rsid w:val="00E45479"/>
    <w:rsid w:val="00E541A1"/>
    <w:rsid w:val="00E63858"/>
    <w:rsid w:val="00E73435"/>
    <w:rsid w:val="00E86D50"/>
    <w:rsid w:val="00E9359C"/>
    <w:rsid w:val="00E95839"/>
    <w:rsid w:val="00EA2C64"/>
    <w:rsid w:val="00EC3294"/>
    <w:rsid w:val="00ED7BDF"/>
    <w:rsid w:val="00EE1E71"/>
    <w:rsid w:val="00EE2A34"/>
    <w:rsid w:val="00EF1C1C"/>
    <w:rsid w:val="00F05286"/>
    <w:rsid w:val="00F058C7"/>
    <w:rsid w:val="00F15BBE"/>
    <w:rsid w:val="00F222A3"/>
    <w:rsid w:val="00F30D7C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2A87"/>
    <w:rsid w:val="00FC7AE9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991088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0D2EE8-B2C3-42D7-9B69-A1F76419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Doreen Hu</cp:lastModifiedBy>
  <cp:revision>9</cp:revision>
  <cp:lastPrinted>2011-08-09T11:37:00Z</cp:lastPrinted>
  <dcterms:created xsi:type="dcterms:W3CDTF">2017-06-05T06:26:00Z</dcterms:created>
  <dcterms:modified xsi:type="dcterms:W3CDTF">2017-06-06T08:01:00Z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