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A745A" w14:textId="05A1A756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 wp14:anchorId="238CA782" wp14:editId="6602FCE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E6003" w14:textId="77777777" w:rsidR="00091DC7" w:rsidRPr="00091DC7" w:rsidRDefault="00091DC7" w:rsidP="00091DC7">
      <w:pPr>
        <w:rPr>
          <w:b/>
          <w:sz w:val="22"/>
          <w:szCs w:val="28"/>
          <w:rFonts w:ascii="Arial" w:hAnsi="Arial" w:cs="Arial"/>
        </w:rPr>
      </w:pPr>
      <w:r>
        <w:rPr>
          <w:b/>
          <w:sz w:val="22"/>
          <w:szCs w:val="28"/>
          <w:rFonts w:ascii="Arial" w:hAnsi="Arial"/>
        </w:rPr>
        <w:t xml:space="preserve">Nový software pro inteligentní řízení procesu určený pro kontrolní systém Renishaw Equator™</w:t>
      </w:r>
    </w:p>
    <w:p w14:paraId="1916193A" w14:textId="77777777" w:rsidR="00091DC7" w:rsidRDefault="00091DC7" w:rsidP="00091DC7">
      <w:pPr>
        <w:rPr>
          <w:rStyle w:val="bumpedfont15"/>
          <w:rFonts w:ascii="Arial" w:hAnsi="Arial" w:cs="Arial"/>
          <w:b/>
        </w:rPr>
      </w:pPr>
    </w:p>
    <w:p w14:paraId="7FD27A24" w14:textId="77777777" w:rsidR="00091DC7" w:rsidRPr="00486EA5" w:rsidRDefault="00091DC7" w:rsidP="00091DC7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Flexibilní měřicí systém Equator™ od společnosti Renishaw je nyní nabízen se softwarem IPC (intelligent process control – inteligentní řízení procesu), který poskytuje funkce pro plnou automatizaci aktualizací korekcí nástrojů v CNC výrobních procesech.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Vylepšená schopnost přesného obrábění dílů, kratší doba nastavení a seřízení procesu a integrace se systémy automatizace jsou jen některé z výhod, které mohou uživatelé nyní očekávat.</w:t>
      </w:r>
    </w:p>
    <w:p w14:paraId="48A4C07F" w14:textId="77777777" w:rsidR="00091DC7" w:rsidRPr="00091DC7" w:rsidRDefault="00091DC7" w:rsidP="00091DC7">
      <w:pPr>
        <w:pStyle w:val="s13"/>
        <w:rPr>
          <w:rStyle w:val="bumpedfont15"/>
          <w:sz w:val="20"/>
          <w:szCs w:val="20"/>
          <w:rFonts w:ascii="Arial" w:hAnsi="Arial" w:cs="Arial"/>
        </w:rPr>
      </w:pPr>
      <w:r>
        <w:rPr>
          <w:rStyle w:val="bumpedfont15"/>
          <w:sz w:val="20"/>
          <w:szCs w:val="20"/>
          <w:rFonts w:ascii="Arial" w:hAnsi="Arial"/>
        </w:rPr>
        <w:t xml:space="preserve">Software IPS běží v řízení systému Equator společně s aplikačním programem. Vyhodnocuje naměřená data získaná aplikačním programem ke stanovení korekcí procesu.</w:t>
      </w:r>
      <w:r>
        <w:rPr>
          <w:rStyle w:val="bumpedfont15"/>
          <w:sz w:val="20"/>
          <w:szCs w:val="20"/>
          <w:rFonts w:ascii="Arial" w:hAnsi="Arial"/>
        </w:rPr>
        <w:t xml:space="preserve"> </w:t>
      </w:r>
      <w:r>
        <w:rPr>
          <w:rStyle w:val="bumpedfont15"/>
          <w:sz w:val="20"/>
          <w:szCs w:val="20"/>
          <w:rFonts w:ascii="Arial" w:hAnsi="Arial"/>
        </w:rPr>
        <w:t xml:space="preserve">Propojení Equatoru s obráběcím strojem je velmi snadné. Realizuje se propojením ethernetového kabelu ze systému Equator do CNC stroje.</w:t>
      </w:r>
      <w:r>
        <w:rPr>
          <w:rStyle w:val="bumpedfont15"/>
          <w:sz w:val="20"/>
          <w:szCs w:val="20"/>
          <w:rFonts w:ascii="Arial" w:hAnsi="Arial"/>
        </w:rPr>
        <w:t xml:space="preserve"> </w:t>
      </w:r>
      <w:r>
        <w:rPr>
          <w:rStyle w:val="bumpedfont15"/>
          <w:sz w:val="20"/>
          <w:szCs w:val="20"/>
          <w:rFonts w:ascii="Arial" w:hAnsi="Arial"/>
        </w:rPr>
        <w:t xml:space="preserve">Výhody systému využívají zákazníci společnosti Renishaw po celém světě. Dosahují výrazného nárůstu výkonnosti v široké škále odvětví, aplikací a typů CNC strojů, soustruhů, obráběcích center a vysoce automatizovaných výrobních provozů.</w:t>
      </w:r>
    </w:p>
    <w:p w14:paraId="7379A711" w14:textId="77777777" w:rsidR="00091DC7" w:rsidRPr="00091DC7" w:rsidRDefault="00091DC7" w:rsidP="00091DC7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Řízení procesu prostřednictvím měření</w:t>
      </w:r>
    </w:p>
    <w:p w14:paraId="1D0B3CB3" w14:textId="59E20304" w:rsid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Nový software IPC umožňuje trvalé sledování a seřízení operace obrábění, udržuje rozměry dílu blízko jmenovitých hodnot a v rámci limitů řízení procesu.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To znamená, že jakékoli odchýlení procesu je rychle opraveno, čímž dochází ke zlepšení kvality dílu a schopnosti výroby spolu se snížením zmetkovitosti.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Umístění kontrolního systému Equator v dílně co nejblíže CNC procesu umožňuje rychlé měření a seřízení procesu v místě výroby, takže tím dochází k odstranění časových prodlev nebo spoléhání se na kontrolu hotového dílu (výstupní kontrolu).</w:t>
      </w:r>
    </w:p>
    <w:p w14:paraId="53246CE1" w14:textId="77777777" w:rsidR="00AF209F" w:rsidRPr="00091DC7" w:rsidRDefault="00AF209F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3771C303" w14:textId="4D9B7142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Software IPC může zprůměrovat výsledky měření definovaných rozměrů na více změřených dílcích. Tento přístup umožňuje korigovat nastavení řezných nástrojů o střední hodnotu odchylek a stabilizovat tak řezný proces.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Na rozdíl od systémů zabezpečení kvality založených na měření všech prvků dílce v měrové laboratoři vyžaduje řízení procesu kontrolu pouze některých definovaných prvků na dílci.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Frekvenci měření a způsob aktualizace korekcí nástrojů je možné nakonfigurovat pro jednotlivé prvky v závislosti na výkresových hodnotách, tolerancích, odchylkách procesu a mírách opotřebení nástrojů.</w:t>
      </w:r>
    </w:p>
    <w:p w14:paraId="22532AAD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6B98E77E" w14:textId="77777777" w:rsidR="00091DC7" w:rsidRPr="00091DC7" w:rsidRDefault="00091DC7" w:rsidP="00091DC7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Snížení závislosti zkušenostech operátorů</w:t>
      </w:r>
    </w:p>
    <w:p w14:paraId="63F5B2E6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Schopnost automaticky korigovat proces pomocí softwaru IPC snižuje riziko vzniku chyb při manuálním zadávání dat a snižuje nároky na porozumění tradičním protokolům měření za účelem získání hodnoty pro korekci procesu na CNC stroji.</w:t>
      </w:r>
    </w:p>
    <w:p w14:paraId="63DD1192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32F7FD15" w14:textId="77777777" w:rsidR="00091DC7" w:rsidRPr="00091DC7" w:rsidRDefault="00091DC7" w:rsidP="00091DC7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One-to-one nebo One-to-many – korekce parametrů několika strojů z jednoho měřicího systému Equator</w:t>
      </w:r>
    </w:p>
    <w:p w14:paraId="6EB4EFCF" w14:textId="1CF12BCE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Kontrolní systém Equator lze připojit k jednomu nebo několika CNC obráběcím strojům. Obráběné dílce produkované různými stroji tak lze měřit na jednom systému Equator, přičemž aktualizace korekcí jsou zasílány vždy do příslušného stroje. V tomto režimu je třeba identifikovat typ dílce/stroje).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Připojení k několika strojům vyžaduje síťový rozbočovač nebo připojení na stávající počítačovou síť v daném provozu.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V systému s více stroji je možný provoz v uzavřené zpětnovazební smyčce a bezobslužným řízením. Taková konfigurace je základním požadavkem pro systémy podnikové automatizace.</w:t>
      </w:r>
    </w:p>
    <w:p w14:paraId="2E60C898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51FC3460" w14:textId="77777777" w:rsidR="00091DC7" w:rsidRPr="00091DC7" w:rsidRDefault="00091DC7" w:rsidP="00091DC7">
      <w:pPr>
        <w:rPr>
          <w:rStyle w:val="bumpedfont15"/>
          <w:b/>
          <w:i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Inteligentní řízení řezných nástrojů v procesu obrábění</w:t>
      </w:r>
    </w:p>
    <w:p w14:paraId="537239D0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Funkce softwaru IPC umožňují trvale sledovat proces a detekovat hodnoty korekcí nástrojů, které přesahují stanovené limity. Takové korekce zpravidla značí poškození nástroje nebo vysokou míru opotřebení, a mohou být využity pro automatickou výměnu opotřebeného nástroje.</w:t>
      </w:r>
    </w:p>
    <w:p w14:paraId="6020D2D4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6644E8ED" w14:textId="77777777" w:rsidR="00091DC7" w:rsidRPr="00091DC7" w:rsidRDefault="00091DC7" w:rsidP="00091DC7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Kde je software IPC užitečný</w:t>
      </w:r>
    </w:p>
    <w:p w14:paraId="7CA8CB19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Software IPC se ukázal být zvláště užitečným při práci s běžnými CNC soustruhy, kde může být integrace běžného snímacího systému založeného na obrobkové sondě obtížná z důvodu uspořádání stroje.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Kontrolní systém Equator lze s výhodou využívat také všude tam, kde by měření přímo na stroji bylo z různých důvodů obtížné nebo časově náročné a neefektivní.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Měření mimo stroj a využití korekčního systému IPC je preferovaným řešením tam, kde rozhodujícím požadavkem je minimální doba cyklu.</w:t>
      </w:r>
    </w:p>
    <w:p w14:paraId="728479B6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5F3E303B" w14:textId="77777777" w:rsidR="00091DC7" w:rsidRPr="00091DC7" w:rsidRDefault="00091DC7" w:rsidP="00091DC7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Kompatibilita IPC</w:t>
      </w:r>
    </w:p>
    <w:p w14:paraId="6FCD1DAC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Aktuální verze nového softwaru IPC umožňuje připojení k jednomu nebo několika obráběcím strojům pomocí Ethernet kabelu. Kompatibilní jsou řídící systémy Fanuc, Mazak a Okuma.</w:t>
      </w:r>
    </w:p>
    <w:p w14:paraId="2AF85250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137A803C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Systém byl testován a ověřen pro řídicí systémy Fanuc verze 0i, 30i, 31i a 32i s nainstalovanou opcí Focas2.</w:t>
      </w:r>
    </w:p>
    <w:p w14:paraId="5D9647F9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695414EA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Řídicí systémy Mazak kompatibilní se softwarem IPC jsou Smooth X, Smooth G, Matrix2 a Matrix s nainstalovaným doplňkem Mazak API.</w:t>
      </w:r>
    </w:p>
    <w:p w14:paraId="59B33FB4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4C9FCF68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Řídicí systémy Okuma OSP300L a OSP300M jsou podporovány na strojích s nainstalovaným doplňkem Thinc API.</w:t>
      </w:r>
    </w:p>
    <w:p w14:paraId="29E49BA7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lang w:eastAsia="en-US"/>
        </w:rPr>
      </w:pPr>
    </w:p>
    <w:p w14:paraId="42342B76" w14:textId="77777777" w:rsidR="00091DC7" w:rsidRPr="00091DC7" w:rsidRDefault="00091DC7" w:rsidP="00091DC7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Budoucí verze softwaru budou dále rozšiřovat kompatibilitu s CNC řídicími systémy.</w:t>
      </w:r>
    </w:p>
    <w:p w14:paraId="667426E1" w14:textId="77777777" w:rsidR="00091DC7" w:rsidRPr="00091DC7" w:rsidRDefault="00091DC7" w:rsidP="00091DC7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14:paraId="11047DDA" w14:textId="77777777" w:rsidR="00091DC7" w:rsidRPr="00091DC7" w:rsidRDefault="00091DC7" w:rsidP="00091DC7">
      <w:pPr>
        <w:rPr>
          <w:rStyle w:val="bumpedfont15"/>
          <w:b/>
          <w:rFonts w:ascii="Arial" w:eastAsiaTheme="minorHAnsi" w:hAnsi="Arial" w:cs="Arial"/>
        </w:rPr>
      </w:pPr>
      <w:r>
        <w:rPr>
          <w:rStyle w:val="bumpedfont15"/>
          <w:b/>
          <w:rFonts w:ascii="Arial" w:hAnsi="Arial"/>
        </w:rPr>
        <w:t xml:space="preserve">Univerzální kontrolní systém</w:t>
      </w:r>
    </w:p>
    <w:p w14:paraId="01594B7D" w14:textId="5D08CD4F" w:rsidR="00091DC7" w:rsidRPr="00EF27A1" w:rsidRDefault="00091DC7" w:rsidP="00091DC7">
      <w:pPr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Kontrolní systém Equator je unikátním zařízením svojí konstrukcí i způsobem měření. Od svého uvedení na trh změnil myšlení stovek výrobních inženýrů, kteří si jej zvolili za metodu měření.</w:t>
      </w:r>
      <w:r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 xml:space="preserve">Zásluhou své všestrannosti a opakovatelnosti přináší systém Equator revoluci do světa měření. V kombinaci se softwarem IPC nyní nabízí výrobcům dílů na celém světě ještě širší škálu možností.</w:t>
      </w:r>
      <w:r>
        <w:rPr>
          <w:rStyle w:val="bumpedfont15"/>
          <w:rFonts w:ascii="Arial" w:hAnsi="Arial"/>
        </w:rPr>
        <w:t xml:space="preserve"> </w:t>
      </w:r>
      <w:r>
        <w:rPr>
          <w:rFonts w:ascii="Arial" w:hAnsi="Arial"/>
        </w:rPr>
        <w:t xml:space="preserve">Další informace najdete na adrese </w:t>
      </w:r>
      <w:hyperlink r:id="rId8" w:history="1">
        <w:r>
          <w:rPr>
            <w:rStyle w:val="Hyperlink"/>
            <w:rFonts w:ascii="Arial" w:hAnsi="Arial"/>
          </w:rPr>
          <w:t xml:space="preserve">www.renishaw.cz/gauging</w:t>
        </w:r>
      </w:hyperlink>
      <w:r>
        <w:rPr>
          <w:rFonts w:ascii="Arial" w:hAnsi="Arial"/>
        </w:rPr>
        <w:t xml:space="preserve">.</w:t>
      </w:r>
    </w:p>
    <w:p w14:paraId="5AF75FC2" w14:textId="043D1AA2" w:rsidR="00091DC7" w:rsidRPr="00091DC7" w:rsidRDefault="00091DC7" w:rsidP="00091DC7">
      <w:pPr>
        <w:rPr>
          <w:rFonts w:ascii="Arial" w:hAnsi="Arial" w:cs="Arial"/>
        </w:rPr>
      </w:pPr>
    </w:p>
    <w:p w14:paraId="5F218232" w14:textId="77777777" w:rsidR="0006668E" w:rsidRPr="00091DC7" w:rsidRDefault="00091DC7" w:rsidP="00091DC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-Konec-</w:t>
      </w:r>
    </w:p>
    <w:sectPr w:rsidR="0006668E" w:rsidRPr="00091DC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3BB86" w14:textId="77777777" w:rsidR="007D5450" w:rsidRDefault="007D5450" w:rsidP="002E2F8C">
      <w:r>
        <w:separator/>
      </w:r>
    </w:p>
  </w:endnote>
  <w:endnote w:type="continuationSeparator" w:id="0">
    <w:p w14:paraId="1241C278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837B" w14:textId="77777777" w:rsidR="007D5450" w:rsidRDefault="007D5450" w:rsidP="002E2F8C">
      <w:r>
        <w:separator/>
      </w:r>
    </w:p>
  </w:footnote>
  <w:footnote w:type="continuationSeparator" w:id="0">
    <w:p w14:paraId="1AE4DF11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91DC7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86EA5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3BA2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209F"/>
    <w:rsid w:val="00AF472F"/>
    <w:rsid w:val="00B156AA"/>
    <w:rsid w:val="00B20D51"/>
    <w:rsid w:val="00B3571B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EF27A1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517187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customStyle="1" w:styleId="s13">
    <w:name w:val="s13"/>
    <w:basedOn w:val="Normal"/>
    <w:rsid w:val="00091DC7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091DC7"/>
  </w:style>
  <w:style w:type="character" w:styleId="CommentReference">
    <w:name w:val="annotation reference"/>
    <w:basedOn w:val="DefaultParagraphFont"/>
    <w:uiPriority w:val="99"/>
    <w:semiHidden/>
    <w:unhideWhenUsed/>
    <w:rsid w:val="00AF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0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0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gaug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733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4916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12</cp:revision>
  <cp:lastPrinted>2015-06-09T12:12:00Z</cp:lastPrinted>
  <dcterms:created xsi:type="dcterms:W3CDTF">2015-06-24T10:58:00Z</dcterms:created>
  <dcterms:modified xsi:type="dcterms:W3CDTF">2017-05-24T07:46:00Z</dcterms:modified>
</cp:coreProperties>
</file>