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42F" w:rsidRPr="00123C11" w:rsidRDefault="00B1542F" w:rsidP="00B1542F">
      <w:pPr>
        <w:ind w:right="-554"/>
        <w:rPr>
          <w:b/>
          <w:bCs/>
          <w:sz w:val="22"/>
          <w:szCs w:val="22"/>
          <w:rFonts w:ascii="Arial" w:hAnsi="Arial" w:cs="Arial"/>
        </w:rPr>
      </w:pPr>
      <w:r>
        <w:rPr>
          <w:b/>
          <w:sz w:val="22"/>
          <w:szCs w:val="22"/>
          <w:rFonts w:ascii="Arial" w:hAnsi="Arial"/>
        </w:rPr>
        <w:t xml:space="preserve">Systém SPRINT™ s funkcí SupaScan – nová kontaktní skenovací technologie pro obráběcí stroje od společnosti Renishaw</w:t>
      </w:r>
      <w:r>
        <w:rPr>
          <w:b/>
          <w:sz w:val="22"/>
          <w:szCs w:val="22"/>
          <w:bCs/>
          <w:rFonts w:ascii="Arial" w:hAnsi="Arial"/>
        </w:rPr>
        <w:t xml:space="preserve"> </w:t>
      </w:r>
    </w:p>
    <w:p w:rsidR="00B1542F" w:rsidRDefault="00B1542F" w:rsidP="00B1542F">
      <w:pPr>
        <w:rPr>
          <w:rFonts w:ascii="Arial" w:hAnsi="Arial" w:cs="Arial"/>
          <w:lang w:eastAsia="en-US"/>
        </w:rPr>
      </w:pPr>
    </w:p>
    <w:p w:rsidR="00B1542F" w:rsidRDefault="00B1542F" w:rsidP="00B1542F">
      <w:pPr>
        <w:rPr>
          <w:sz w:val="22"/>
          <w:szCs w:val="22"/>
          <w:rFonts w:ascii="Arial" w:hAnsi="Arial" w:cs="Arial"/>
        </w:rPr>
      </w:pPr>
      <w:r>
        <w:rPr>
          <w:rFonts w:ascii="Arial" w:hAnsi="Arial"/>
        </w:rPr>
        <w:t xml:space="preserve">Společnost Renishaw, přední světový výrobce strojírenské technologie, představí na veletrhu EMO Hannover 2017 (18.–23. září, hala 6, stánek B46) nové oblasti využití své vlajkové lodi – skenovacího systému SPRINT pro obráběcí stroje.</w:t>
      </w:r>
    </w:p>
    <w:p w:rsidR="00B1542F" w:rsidRDefault="00B1542F" w:rsidP="00B1542F">
      <w:pPr>
        <w:tabs>
          <w:tab w:val="left" w:pos="1227"/>
        </w:tabs>
        <w:rPr>
          <w:rFonts w:ascii="Arial" w:hAnsi="Arial" w:cs="Arial"/>
        </w:rPr>
      </w:pPr>
    </w:p>
    <w:p w:rsidR="00B1542F" w:rsidRDefault="00B1542F" w:rsidP="00B1542F">
      <w:pPr>
        <w:tabs>
          <w:tab w:val="left" w:pos="1227"/>
        </w:tabs>
        <w:rPr>
          <w:rFonts w:ascii="Arial" w:hAnsi="Arial" w:cs="Arial"/>
        </w:rPr>
      </w:pPr>
      <w:r>
        <w:rPr>
          <w:rFonts w:ascii="Arial" w:hAnsi="Arial"/>
        </w:rPr>
        <w:t xml:space="preserve">Nová funkce SupaScan systému SPRINT je určena pro mimořádné rychlé ustavení obrobků na obráběcích strojích. Je zaměřena do oblastí a aplikací, v nichž je celková doba cyklu rozhodujícím parametrem.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Systém také nabízí schopnost provádět funkci pokročilého snímání, jako je sledování konečného stavu povrchu součástí.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Pr="00B1542F" w:rsidRDefault="00B1542F" w:rsidP="00B1542F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Nejrychlejší cykly ustavení obrobku na světě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Technologie SupaScan nabízí cykly ustavení obrobku, které měří přesně i při pohybu stroje rychloposuvem (G0). Rychleji už kontaktní sondou ustavovat obrobek nejde.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Při testování na typických obráběných dílech bylo prokázáno zkrácení doby cyklu o více než 70 % ve srovnání se standardními vysokorychlostními cykly dotekového snímání.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SupaScan využívá stávající hardware systému SPRINT doplněný o novou jednotku DPU-1 pro zpracování dat, který výrazně usnadňuje integraci systému do stroje a která vyžaduje pouze minimální ovládání a připojení ke stroji.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Dodávaná makra pro vyrovnání dílce a nastavení korekcí vycházejí z měření přímek, kruhů a rovin.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Systém je i nadále kompatibilní s měřicími cykly Inspection Plus. Existující NC programy v nichž je zakomponováno měření dílce mohou být s novým systémem SupaScan i nadále používány bez jakýchkoliv úprav a dalších nákladů.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Pr="00AA79B9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Díky novému řešení SupaScan lze jedinečný 3D snímač, který tvoří jádro sondy Sprint, nyní využít k určení minimální a maximální hodnoty povrchu v rovině.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Podobně jako například s číselníkovým úchylkoměrem lze nyní najít a nastavit nejnižší nebo nejvyšší bod na měřeném dílci. Takový požadavek se často objevuje například při provádění oprav.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Pr="00B1542F" w:rsidRDefault="00B1542F" w:rsidP="00B1542F">
      <w:pPr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Rychlá detekce povrchových vad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Systém SPRINT s funkcí SupaScan umožňuje detekovat povrchové vady měřeného dílce. Jedná se zejména o vady způsobené opotřebeným a tupým nástrojem, nesprávně seřízenými řeznými destičkami nebo jinými chybami v nastavení stroje nebo nástrojů.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Automatizace těchto měření na stroji umožňuje výrazné zlepšení opakovatelnosti měření a poskytuje příležitost opravit vadu, dokud je dílec stále upnut na stole stroje, což napomáhá snižovat zmetkovitost  a maximalizovat zisk.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Default="00B1542F" w:rsidP="00B1542F">
      <w:pPr>
        <w:ind w:right="-556"/>
        <w:rPr>
          <w:rFonts w:ascii="Arial" w:hAnsi="Arial" w:cs="Arial"/>
        </w:rPr>
      </w:pPr>
      <w:r>
        <w:rPr>
          <w:rFonts w:ascii="Arial" w:hAnsi="Arial"/>
        </w:rPr>
        <w:t xml:space="preserve">Výsledky měření mohou být vizualizovány pomocí nové aplikace „surface condition “, která je určena k instalaci do řídicího systému CNC obráběcího stroje nebo do připojeného počítače se systémem Microsoft</w:t>
      </w:r>
      <w:r>
        <w:rPr>
          <w:vertAlign w:val="superscript"/>
          <w:rFonts w:ascii="Arial" w:hAnsi="Arial"/>
        </w:rPr>
        <w:t xml:space="preserve">®</w:t>
      </w:r>
      <w:r>
        <w:rPr>
          <w:rFonts w:ascii="Arial" w:hAnsi="Arial"/>
        </w:rPr>
        <w:t xml:space="preserve"> Windows</w:t>
      </w:r>
      <w:r>
        <w:rPr>
          <w:vertAlign w:val="superscript"/>
          <w:rFonts w:ascii="Arial" w:hAnsi="Arial"/>
        </w:rPr>
        <w:t xml:space="preserve">® </w:t>
      </w:r>
      <w:r>
        <w:rPr>
          <w:rFonts w:ascii="Arial" w:hAnsi="Arial"/>
        </w:rPr>
        <w:t xml:space="preserve">a umožňuje prohlížení dat měření z celého povrchu obrobku.</w:t>
      </w:r>
    </w:p>
    <w:p w:rsidR="00B1542F" w:rsidRDefault="00B1542F" w:rsidP="00B1542F">
      <w:pPr>
        <w:ind w:right="-556"/>
        <w:rPr>
          <w:rFonts w:ascii="Arial" w:hAnsi="Arial" w:cs="Arial"/>
        </w:rPr>
      </w:pPr>
    </w:p>
    <w:p w:rsidR="00B1542F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Systém SPRINT s funkcí SupaScan je v rychlosti a přesnosti ustavení dílce bezkonkurenční volbou. V aplikacích citlivých na délku pracovního cyklu, typicky v automobilovém průmyslu, umožňuje nesrovnatelné zkrácení doby cyklu.</w:t>
      </w:r>
    </w:p>
    <w:p w:rsidR="00B1542F" w:rsidRDefault="00B1542F" w:rsidP="00B1542F">
      <w:pPr>
        <w:rPr>
          <w:rFonts w:ascii="Arial" w:hAnsi="Arial" w:cs="Arial"/>
        </w:rPr>
      </w:pPr>
    </w:p>
    <w:p w:rsidR="00B1542F" w:rsidRDefault="00B1542F" w:rsidP="00B1542F">
      <w:pPr>
        <w:rPr>
          <w:rFonts w:ascii="Arial" w:hAnsi="Arial" w:cs="Arial"/>
        </w:rPr>
      </w:pPr>
      <w:r>
        <w:rPr>
          <w:rFonts w:ascii="Arial" w:hAnsi="Arial"/>
        </w:rPr>
        <w:t xml:space="preserve">Další informace najdete na adrese </w:t>
      </w:r>
      <w:hyperlink r:id="rId8" w:history="1">
        <w:r>
          <w:rPr>
            <w:rStyle w:val="Hyperlink"/>
            <w:rFonts w:ascii="Arial" w:hAnsi="Arial"/>
          </w:rPr>
          <w:t xml:space="preserve">www.renishaw.cz/mtp</w:t>
        </w:r>
      </w:hyperlink>
      <w:r>
        <w:rPr>
          <w:rFonts w:ascii="Arial" w:hAnsi="Arial"/>
        </w:rPr>
        <w:t xml:space="preserve">.</w:t>
      </w:r>
    </w:p>
    <w:p w:rsidR="00B1542F" w:rsidRDefault="00B1542F" w:rsidP="00B1542F">
      <w:pPr>
        <w:ind w:right="-556"/>
        <w:rPr>
          <w:rFonts w:ascii="Arial" w:hAnsi="Arial" w:cs="Arial"/>
        </w:rPr>
      </w:pPr>
    </w:p>
    <w:p w:rsidR="0006668E" w:rsidRPr="00B1542F" w:rsidRDefault="00B1542F" w:rsidP="00B1542F">
      <w:pPr>
        <w:spacing w:line="276" w:lineRule="auto"/>
        <w:jc w:val="center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-Konec-</w:t>
      </w:r>
    </w:p>
    <w:sectPr w:rsidR="0006668E" w:rsidRPr="00B1542F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34FD"/>
    <w:rsid w:val="0015599C"/>
    <w:rsid w:val="00162CC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331C4"/>
    <w:rsid w:val="00244A65"/>
    <w:rsid w:val="002469DB"/>
    <w:rsid w:val="00253AFB"/>
    <w:rsid w:val="002C3C92"/>
    <w:rsid w:val="002E2F8C"/>
    <w:rsid w:val="002F0D63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C4E02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4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D03F9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23F5C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cs-CZ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cs-CZ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cs-CZ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mt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417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2981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14</cp:revision>
  <cp:lastPrinted>2015-06-09T12:12:00Z</cp:lastPrinted>
  <dcterms:created xsi:type="dcterms:W3CDTF">2015-06-24T10:58:00Z</dcterms:created>
  <dcterms:modified xsi:type="dcterms:W3CDTF">2017-05-24T07:46:00Z</dcterms:modified>
</cp:coreProperties>
</file>