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54174">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4897867" r:id="rId9"/>
        </w:object>
      </w:r>
      <w:r w:rsidR="00AC302B" w:rsidRPr="00FE5A25">
        <w:t xml:space="preserve"> </w:t>
      </w:r>
    </w:p>
    <w:p w14:paraId="7353E4C1" w14:textId="0132F41D" w:rsidR="000D5D2D" w:rsidRPr="00FE5A25" w:rsidRDefault="003F06B0" w:rsidP="0041333E">
      <w:pPr>
        <w:spacing w:line="360" w:lineRule="auto"/>
        <w:ind w:right="565"/>
        <w:rPr>
          <w:rFonts w:cs="Arial"/>
          <w:i/>
          <w:u w:val="single"/>
        </w:rPr>
      </w:pPr>
      <w:r>
        <w:rPr>
          <w:rFonts w:cs="Arial"/>
          <w:i/>
        </w:rPr>
        <w:t xml:space="preserve">          </w:t>
      </w:r>
      <w:r w:rsidR="00054174">
        <w:rPr>
          <w:rFonts w:cs="Arial"/>
          <w:i/>
        </w:rPr>
        <w:t>August</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77777777" w:rsidR="003F06B0" w:rsidRDefault="004513D1" w:rsidP="003F06B0">
      <w:pPr>
        <w:spacing w:line="288" w:lineRule="auto"/>
        <w:ind w:left="562" w:right="562"/>
        <w:contextualSpacing/>
        <w:jc w:val="both"/>
        <w:rPr>
          <w:rStyle w:val="Strong"/>
          <w:rFonts w:cs="Arial"/>
          <w:sz w:val="22"/>
          <w:szCs w:val="22"/>
        </w:rPr>
      </w:pPr>
      <w:r>
        <w:rPr>
          <w:rStyle w:val="Strong"/>
          <w:rFonts w:cs="Arial"/>
          <w:sz w:val="22"/>
          <w:szCs w:val="22"/>
        </w:rPr>
        <w:t>Local Brownie group earn</w:t>
      </w:r>
      <w:r w:rsidR="00231E56">
        <w:rPr>
          <w:rStyle w:val="Strong"/>
          <w:rFonts w:cs="Arial"/>
          <w:sz w:val="22"/>
          <w:szCs w:val="22"/>
        </w:rPr>
        <w:t>s</w:t>
      </w:r>
      <w:r>
        <w:rPr>
          <w:rStyle w:val="Strong"/>
          <w:rFonts w:cs="Arial"/>
          <w:sz w:val="22"/>
          <w:szCs w:val="22"/>
        </w:rPr>
        <w:t xml:space="preserve"> badge of engineering honour at </w:t>
      </w:r>
      <w:r w:rsidR="003F06B0" w:rsidRPr="003F06B0">
        <w:rPr>
          <w:rStyle w:val="Strong"/>
          <w:rFonts w:cs="Arial"/>
          <w:sz w:val="22"/>
          <w:szCs w:val="22"/>
        </w:rPr>
        <w:t xml:space="preserve">Renishaw </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61E6ADA7" w14:textId="025459F3" w:rsidR="00BB7055" w:rsidRDefault="005F13FB" w:rsidP="004513D1">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recently hosted a local </w:t>
      </w:r>
      <w:r w:rsidR="007F7FA1">
        <w:rPr>
          <w:sz w:val="22"/>
          <w:szCs w:val="22"/>
        </w:rPr>
        <w:t>B</w:t>
      </w:r>
      <w:r w:rsidR="00444630">
        <w:rPr>
          <w:sz w:val="22"/>
          <w:szCs w:val="22"/>
        </w:rPr>
        <w:t xml:space="preserve">rownie group at its Miskin site in South Wales to </w:t>
      </w:r>
      <w:r w:rsidR="00184DD4">
        <w:rPr>
          <w:sz w:val="22"/>
          <w:szCs w:val="22"/>
        </w:rPr>
        <w:t>help</w:t>
      </w:r>
      <w:r w:rsidR="00444630">
        <w:rPr>
          <w:sz w:val="22"/>
          <w:szCs w:val="22"/>
        </w:rPr>
        <w:t xml:space="preserve"> them earn a new badge in engineering. </w:t>
      </w:r>
    </w:p>
    <w:p w14:paraId="69A0BD1A" w14:textId="77777777" w:rsidR="00A958F8" w:rsidRDefault="00A958F8" w:rsidP="004513D1">
      <w:pPr>
        <w:spacing w:line="288" w:lineRule="auto"/>
        <w:ind w:left="562" w:right="562"/>
        <w:contextualSpacing/>
        <w:jc w:val="both"/>
        <w:rPr>
          <w:sz w:val="22"/>
          <w:szCs w:val="22"/>
        </w:rPr>
      </w:pPr>
    </w:p>
    <w:p w14:paraId="56837BB1" w14:textId="4749A745" w:rsidR="00623892" w:rsidRDefault="0037316D" w:rsidP="005C1B6D">
      <w:pPr>
        <w:spacing w:line="288" w:lineRule="auto"/>
        <w:ind w:left="562" w:right="562"/>
        <w:contextualSpacing/>
        <w:jc w:val="both"/>
        <w:rPr>
          <w:sz w:val="22"/>
          <w:szCs w:val="22"/>
        </w:rPr>
      </w:pPr>
      <w:r>
        <w:rPr>
          <w:sz w:val="22"/>
          <w:szCs w:val="22"/>
        </w:rPr>
        <w:t xml:space="preserve">The </w:t>
      </w:r>
      <w:r w:rsidR="007F7FA1">
        <w:rPr>
          <w:sz w:val="22"/>
          <w:szCs w:val="22"/>
        </w:rPr>
        <w:t>B</w:t>
      </w:r>
      <w:r>
        <w:rPr>
          <w:sz w:val="22"/>
          <w:szCs w:val="22"/>
        </w:rPr>
        <w:t>rownie group</w:t>
      </w:r>
      <w:r w:rsidR="005C1B6D">
        <w:rPr>
          <w:sz w:val="22"/>
          <w:szCs w:val="22"/>
        </w:rPr>
        <w:t xml:space="preserve"> leader collaborated with Renishaw to give the </w:t>
      </w:r>
      <w:r w:rsidR="007F7FA1">
        <w:rPr>
          <w:sz w:val="22"/>
          <w:szCs w:val="22"/>
        </w:rPr>
        <w:t xml:space="preserve">members </w:t>
      </w:r>
      <w:r w:rsidR="005C1B6D">
        <w:rPr>
          <w:sz w:val="22"/>
          <w:szCs w:val="22"/>
        </w:rPr>
        <w:t>a project to design and engineer their own name badge</w:t>
      </w:r>
      <w:r w:rsidR="00623892">
        <w:rPr>
          <w:sz w:val="22"/>
          <w:szCs w:val="22"/>
        </w:rPr>
        <w:t xml:space="preserve">s for their uniforms. The girls took part in three sessions to earn their badge. </w:t>
      </w:r>
    </w:p>
    <w:p w14:paraId="0D2D08B3" w14:textId="77777777" w:rsidR="00623892" w:rsidRDefault="00623892" w:rsidP="005C1B6D">
      <w:pPr>
        <w:spacing w:line="288" w:lineRule="auto"/>
        <w:ind w:left="562" w:right="562"/>
        <w:contextualSpacing/>
        <w:jc w:val="both"/>
        <w:rPr>
          <w:sz w:val="22"/>
          <w:szCs w:val="22"/>
        </w:rPr>
      </w:pPr>
    </w:p>
    <w:p w14:paraId="13B374E0" w14:textId="56C6DA59" w:rsidR="005C1B6D" w:rsidRDefault="00590F6B" w:rsidP="00184DD4">
      <w:pPr>
        <w:spacing w:line="288" w:lineRule="auto"/>
        <w:ind w:left="562" w:right="562"/>
        <w:contextualSpacing/>
        <w:jc w:val="both"/>
        <w:rPr>
          <w:sz w:val="22"/>
          <w:szCs w:val="22"/>
        </w:rPr>
      </w:pPr>
      <w:r>
        <w:rPr>
          <w:sz w:val="22"/>
          <w:szCs w:val="22"/>
        </w:rPr>
        <w:t xml:space="preserve">In the first </w:t>
      </w:r>
      <w:r w:rsidR="00372428">
        <w:rPr>
          <w:sz w:val="22"/>
          <w:szCs w:val="22"/>
        </w:rPr>
        <w:t>session,</w:t>
      </w:r>
      <w:r>
        <w:rPr>
          <w:sz w:val="22"/>
          <w:szCs w:val="22"/>
        </w:rPr>
        <w:t xml:space="preserve"> the </w:t>
      </w:r>
      <w:r w:rsidR="005B7A31">
        <w:rPr>
          <w:sz w:val="22"/>
          <w:szCs w:val="22"/>
        </w:rPr>
        <w:t>B</w:t>
      </w:r>
      <w:r>
        <w:rPr>
          <w:sz w:val="22"/>
          <w:szCs w:val="22"/>
        </w:rPr>
        <w:t xml:space="preserve">rownies designed their name badges by hand, to include their name and the brownie logo. </w:t>
      </w:r>
      <w:r w:rsidR="00184DD4">
        <w:rPr>
          <w:sz w:val="22"/>
          <w:szCs w:val="22"/>
        </w:rPr>
        <w:t xml:space="preserve">The following week Renishaw gave the girls a tour of the factory and they transferred their image from paper to </w:t>
      </w:r>
      <w:r w:rsidR="00EC2E64">
        <w:rPr>
          <w:sz w:val="22"/>
          <w:szCs w:val="22"/>
        </w:rPr>
        <w:t>digital format</w:t>
      </w:r>
      <w:r w:rsidR="00184DD4">
        <w:rPr>
          <w:sz w:val="22"/>
          <w:szCs w:val="22"/>
        </w:rPr>
        <w:t xml:space="preserve"> using computer ai</w:t>
      </w:r>
      <w:r w:rsidR="00430A79">
        <w:rPr>
          <w:sz w:val="22"/>
          <w:szCs w:val="22"/>
        </w:rPr>
        <w:t>ded design (CAD). The girls saw</w:t>
      </w:r>
      <w:r w:rsidR="00EC2E64">
        <w:rPr>
          <w:sz w:val="22"/>
          <w:szCs w:val="22"/>
        </w:rPr>
        <w:t xml:space="preserve"> </w:t>
      </w:r>
      <w:r w:rsidR="00184DD4">
        <w:rPr>
          <w:sz w:val="22"/>
          <w:szCs w:val="22"/>
        </w:rPr>
        <w:t>the first of their designs realised on the 3D printer. In the final session, Sarah</w:t>
      </w:r>
      <w:r w:rsidR="00430A79">
        <w:rPr>
          <w:sz w:val="22"/>
          <w:szCs w:val="22"/>
        </w:rPr>
        <w:t xml:space="preserve"> Lewis</w:t>
      </w:r>
      <w:r w:rsidR="00184DD4">
        <w:rPr>
          <w:sz w:val="22"/>
          <w:szCs w:val="22"/>
        </w:rPr>
        <w:t xml:space="preserve">, </w:t>
      </w:r>
      <w:r w:rsidR="00430A79">
        <w:rPr>
          <w:sz w:val="22"/>
          <w:szCs w:val="22"/>
        </w:rPr>
        <w:t xml:space="preserve">fabrication development centre (FDC) </w:t>
      </w:r>
      <w:r w:rsidR="00C820AE">
        <w:rPr>
          <w:sz w:val="22"/>
          <w:szCs w:val="22"/>
        </w:rPr>
        <w:t xml:space="preserve">tutor at Renishaw’s Miskin site, </w:t>
      </w:r>
      <w:r w:rsidR="00184DD4">
        <w:rPr>
          <w:sz w:val="22"/>
          <w:szCs w:val="22"/>
        </w:rPr>
        <w:t>visited the brownie group to deliver the</w:t>
      </w:r>
      <w:r w:rsidR="00C820AE">
        <w:rPr>
          <w:sz w:val="22"/>
          <w:szCs w:val="22"/>
        </w:rPr>
        <w:t xml:space="preserve"> finished pin badges for</w:t>
      </w:r>
      <w:r w:rsidR="00184DD4">
        <w:rPr>
          <w:sz w:val="22"/>
          <w:szCs w:val="22"/>
        </w:rPr>
        <w:t xml:space="preserve"> their uniforms.</w:t>
      </w:r>
      <w:r w:rsidR="005C1B6D">
        <w:rPr>
          <w:sz w:val="22"/>
          <w:szCs w:val="22"/>
        </w:rPr>
        <w:t xml:space="preserve"> </w:t>
      </w:r>
    </w:p>
    <w:p w14:paraId="6697718A" w14:textId="77777777" w:rsidR="00E360F4" w:rsidRDefault="00E360F4" w:rsidP="004513D1">
      <w:pPr>
        <w:spacing w:line="288" w:lineRule="auto"/>
        <w:ind w:left="562" w:right="562"/>
        <w:contextualSpacing/>
        <w:jc w:val="both"/>
        <w:rPr>
          <w:sz w:val="22"/>
          <w:szCs w:val="22"/>
        </w:rPr>
      </w:pPr>
    </w:p>
    <w:p w14:paraId="5AEBB5DD" w14:textId="25B36911" w:rsidR="00E360F4" w:rsidRDefault="00E360F4" w:rsidP="004513D1">
      <w:pPr>
        <w:spacing w:line="288" w:lineRule="auto"/>
        <w:ind w:left="562" w:right="562"/>
        <w:contextualSpacing/>
        <w:jc w:val="both"/>
        <w:rPr>
          <w:sz w:val="22"/>
          <w:szCs w:val="22"/>
        </w:rPr>
      </w:pPr>
      <w:r>
        <w:rPr>
          <w:sz w:val="22"/>
          <w:szCs w:val="22"/>
        </w:rPr>
        <w:t>“It is a common misconception that engineers are predominantly boys. By getting girls interested in engineering during extra-curricular activities we hope to get them thinking about the opportunities available in engineering careers,” explained Simon Biggs, Educatio</w:t>
      </w:r>
      <w:r w:rsidR="005C1B6D">
        <w:rPr>
          <w:sz w:val="22"/>
          <w:szCs w:val="22"/>
        </w:rPr>
        <w:t>n Liaison Officer at Renishaw. “</w:t>
      </w:r>
      <w:r>
        <w:rPr>
          <w:sz w:val="22"/>
          <w:szCs w:val="22"/>
        </w:rPr>
        <w:t xml:space="preserve">Other groups are </w:t>
      </w:r>
      <w:r w:rsidR="00C820AE">
        <w:rPr>
          <w:sz w:val="22"/>
          <w:szCs w:val="22"/>
        </w:rPr>
        <w:t>approaching</w:t>
      </w:r>
      <w:r>
        <w:rPr>
          <w:sz w:val="22"/>
          <w:szCs w:val="22"/>
        </w:rPr>
        <w:t xml:space="preserve"> us asking how they can get a new badge in engineering. The prospect of competition has encouraged more groups to ask for sessions at Renishaw, supporting our aim to get more children excited about engineering.”</w:t>
      </w:r>
    </w:p>
    <w:p w14:paraId="1FACCD5B" w14:textId="77777777" w:rsidR="00E360F4" w:rsidRDefault="00E360F4" w:rsidP="004513D1">
      <w:pPr>
        <w:spacing w:line="288" w:lineRule="auto"/>
        <w:ind w:left="562" w:right="562"/>
        <w:contextualSpacing/>
        <w:jc w:val="both"/>
        <w:rPr>
          <w:sz w:val="22"/>
          <w:szCs w:val="22"/>
        </w:rPr>
      </w:pPr>
    </w:p>
    <w:p w14:paraId="434EEF61" w14:textId="59749D05" w:rsidR="00E360F4" w:rsidRDefault="00E360F4" w:rsidP="004513D1">
      <w:pPr>
        <w:spacing w:line="288" w:lineRule="auto"/>
        <w:ind w:left="562" w:right="562"/>
        <w:contextualSpacing/>
        <w:jc w:val="both"/>
        <w:rPr>
          <w:sz w:val="22"/>
          <w:szCs w:val="22"/>
        </w:rPr>
      </w:pPr>
      <w:r>
        <w:rPr>
          <w:sz w:val="22"/>
          <w:szCs w:val="22"/>
        </w:rPr>
        <w:t xml:space="preserve">“Our </w:t>
      </w:r>
      <w:r w:rsidR="00EC2E64">
        <w:rPr>
          <w:sz w:val="22"/>
          <w:szCs w:val="22"/>
        </w:rPr>
        <w:t>e</w:t>
      </w:r>
      <w:r>
        <w:rPr>
          <w:sz w:val="22"/>
          <w:szCs w:val="22"/>
        </w:rPr>
        <w:t xml:space="preserve">ducation </w:t>
      </w:r>
      <w:r w:rsidR="00EC2E64">
        <w:rPr>
          <w:sz w:val="22"/>
          <w:szCs w:val="22"/>
        </w:rPr>
        <w:t>o</w:t>
      </w:r>
      <w:r>
        <w:rPr>
          <w:sz w:val="22"/>
          <w:szCs w:val="22"/>
        </w:rPr>
        <w:t>utreach program</w:t>
      </w:r>
      <w:r w:rsidR="00EC2E64">
        <w:rPr>
          <w:sz w:val="22"/>
          <w:szCs w:val="22"/>
        </w:rPr>
        <w:t>me</w:t>
      </w:r>
      <w:r>
        <w:rPr>
          <w:sz w:val="22"/>
          <w:szCs w:val="22"/>
        </w:rPr>
        <w:t xml:space="preserve"> has worked with schools for many years to try and get children inte</w:t>
      </w:r>
      <w:r w:rsidR="00C820AE">
        <w:rPr>
          <w:sz w:val="22"/>
          <w:szCs w:val="22"/>
        </w:rPr>
        <w:t>rested in science and dispel any</w:t>
      </w:r>
      <w:r>
        <w:rPr>
          <w:sz w:val="22"/>
          <w:szCs w:val="22"/>
        </w:rPr>
        <w:t xml:space="preserve"> stereotypes about engineering,” explained Chris Pockett, Head of Communications at Renishaw. “By </w:t>
      </w:r>
      <w:r w:rsidR="00EC2E64">
        <w:rPr>
          <w:sz w:val="22"/>
          <w:szCs w:val="22"/>
        </w:rPr>
        <w:t>organising</w:t>
      </w:r>
      <w:r>
        <w:rPr>
          <w:sz w:val="22"/>
          <w:szCs w:val="22"/>
        </w:rPr>
        <w:t xml:space="preserve"> extra-curricular </w:t>
      </w:r>
      <w:r w:rsidR="00EC2E64">
        <w:rPr>
          <w:sz w:val="22"/>
          <w:szCs w:val="22"/>
        </w:rPr>
        <w:t xml:space="preserve">engineering </w:t>
      </w:r>
      <w:r>
        <w:rPr>
          <w:sz w:val="22"/>
          <w:szCs w:val="22"/>
        </w:rPr>
        <w:t>activities</w:t>
      </w:r>
      <w:r w:rsidR="00EC2E64">
        <w:rPr>
          <w:sz w:val="22"/>
          <w:szCs w:val="22"/>
        </w:rPr>
        <w:t>,</w:t>
      </w:r>
      <w:r>
        <w:rPr>
          <w:sz w:val="22"/>
          <w:szCs w:val="22"/>
        </w:rPr>
        <w:t xml:space="preserve"> Renishaw can show children how interesting the sector can be.</w:t>
      </w:r>
    </w:p>
    <w:p w14:paraId="4642357A" w14:textId="77777777" w:rsidR="005C1B6D" w:rsidRDefault="005C1B6D" w:rsidP="004513D1">
      <w:pPr>
        <w:spacing w:line="288" w:lineRule="auto"/>
        <w:ind w:left="562" w:right="562"/>
        <w:contextualSpacing/>
        <w:jc w:val="both"/>
        <w:rPr>
          <w:sz w:val="22"/>
          <w:szCs w:val="22"/>
        </w:rPr>
      </w:pPr>
    </w:p>
    <w:p w14:paraId="750A6FF8" w14:textId="6C0BE44B" w:rsidR="005C1B6D" w:rsidRDefault="00EC2E64" w:rsidP="004513D1">
      <w:pPr>
        <w:spacing w:line="288" w:lineRule="auto"/>
        <w:ind w:left="562" w:right="562"/>
        <w:contextualSpacing/>
        <w:jc w:val="both"/>
        <w:rPr>
          <w:sz w:val="22"/>
          <w:szCs w:val="22"/>
        </w:rPr>
      </w:pPr>
      <w:r>
        <w:rPr>
          <w:sz w:val="22"/>
          <w:szCs w:val="22"/>
        </w:rPr>
        <w:t>“C</w:t>
      </w:r>
      <w:r w:rsidR="00C820AE">
        <w:rPr>
          <w:sz w:val="22"/>
          <w:szCs w:val="22"/>
        </w:rPr>
        <w:t xml:space="preserve">hildren </w:t>
      </w:r>
      <w:r>
        <w:rPr>
          <w:sz w:val="22"/>
          <w:szCs w:val="22"/>
        </w:rPr>
        <w:t xml:space="preserve">always have </w:t>
      </w:r>
      <w:r w:rsidR="00C820AE">
        <w:rPr>
          <w:sz w:val="22"/>
          <w:szCs w:val="22"/>
        </w:rPr>
        <w:t>something to take home</w:t>
      </w:r>
      <w:r>
        <w:rPr>
          <w:sz w:val="22"/>
          <w:szCs w:val="22"/>
        </w:rPr>
        <w:t xml:space="preserve"> after taking part in a Renishaw educational day</w:t>
      </w:r>
      <w:r w:rsidR="005C1B6D">
        <w:rPr>
          <w:sz w:val="22"/>
          <w:szCs w:val="22"/>
        </w:rPr>
        <w:t xml:space="preserve">. The brownie badge reminds them of their achievement and they can </w:t>
      </w:r>
      <w:r w:rsidR="00C820AE">
        <w:rPr>
          <w:sz w:val="22"/>
          <w:szCs w:val="22"/>
        </w:rPr>
        <w:t>use it to show their peers</w:t>
      </w:r>
      <w:r w:rsidR="005C1B6D">
        <w:rPr>
          <w:sz w:val="22"/>
          <w:szCs w:val="22"/>
        </w:rPr>
        <w:t xml:space="preserve"> the exciting possibilities of engineering.”</w:t>
      </w:r>
    </w:p>
    <w:p w14:paraId="00B27693" w14:textId="64A97602" w:rsidR="007017E7" w:rsidRDefault="007017E7" w:rsidP="007017E7">
      <w:pPr>
        <w:spacing w:line="288" w:lineRule="auto"/>
        <w:ind w:right="562"/>
        <w:contextualSpacing/>
        <w:jc w:val="both"/>
        <w:rPr>
          <w:sz w:val="22"/>
          <w:szCs w:val="22"/>
        </w:rPr>
      </w:pPr>
    </w:p>
    <w:p w14:paraId="4B61DB37" w14:textId="4B786437" w:rsidR="007017E7" w:rsidRPr="007017E7" w:rsidRDefault="007017E7" w:rsidP="007017E7">
      <w:pPr>
        <w:spacing w:line="288" w:lineRule="auto"/>
        <w:ind w:left="562" w:right="562"/>
        <w:contextualSpacing/>
        <w:jc w:val="both"/>
        <w:rPr>
          <w:sz w:val="22"/>
          <w:szCs w:val="22"/>
        </w:rPr>
      </w:pPr>
      <w:r w:rsidRPr="007017E7">
        <w:rPr>
          <w:sz w:val="22"/>
          <w:szCs w:val="22"/>
        </w:rPr>
        <w:t>"The Brownies were extremely grateful for the opportunity to experie</w:t>
      </w:r>
      <w:r>
        <w:rPr>
          <w:sz w:val="22"/>
          <w:szCs w:val="22"/>
        </w:rPr>
        <w:t xml:space="preserve">nce something new and exciting,” </w:t>
      </w:r>
      <w:r w:rsidRPr="007017E7">
        <w:rPr>
          <w:sz w:val="22"/>
          <w:szCs w:val="22"/>
        </w:rPr>
        <w:t>Steph Horsley 1</w:t>
      </w:r>
      <w:r w:rsidRPr="007017E7">
        <w:rPr>
          <w:sz w:val="22"/>
          <w:szCs w:val="22"/>
          <w:vertAlign w:val="superscript"/>
        </w:rPr>
        <w:t>st</w:t>
      </w:r>
      <w:r w:rsidRPr="007017E7">
        <w:rPr>
          <w:sz w:val="22"/>
          <w:szCs w:val="22"/>
        </w:rPr>
        <w:t xml:space="preserve"> Llanharan Brownie Leader</w:t>
      </w:r>
      <w:r>
        <w:rPr>
          <w:sz w:val="22"/>
          <w:szCs w:val="22"/>
        </w:rPr>
        <w:t>.</w:t>
      </w:r>
      <w:r w:rsidRPr="007017E7">
        <w:rPr>
          <w:sz w:val="22"/>
          <w:szCs w:val="22"/>
        </w:rPr>
        <w:t xml:space="preserve"> </w:t>
      </w:r>
      <w:r>
        <w:rPr>
          <w:sz w:val="22"/>
          <w:szCs w:val="22"/>
        </w:rPr>
        <w:t>“</w:t>
      </w:r>
      <w:r w:rsidRPr="007017E7">
        <w:rPr>
          <w:sz w:val="22"/>
          <w:szCs w:val="22"/>
        </w:rPr>
        <w:t>It is a fantastic resource and to be able to try things that we cannot do in our own units is essential to developing the girls and hopefully inspiring them for the future. We thoroughly enjoyed it</w:t>
      </w:r>
      <w:r>
        <w:rPr>
          <w:sz w:val="22"/>
          <w:szCs w:val="22"/>
        </w:rPr>
        <w:t>.</w:t>
      </w:r>
      <w:r w:rsidRPr="007017E7">
        <w:rPr>
          <w:sz w:val="22"/>
          <w:szCs w:val="22"/>
        </w:rPr>
        <w:t xml:space="preserve">” </w:t>
      </w:r>
    </w:p>
    <w:p w14:paraId="77932B2A" w14:textId="77777777" w:rsidR="007017E7" w:rsidRDefault="007017E7" w:rsidP="004513D1">
      <w:pPr>
        <w:spacing w:line="288" w:lineRule="auto"/>
        <w:ind w:left="562" w:right="562"/>
        <w:contextualSpacing/>
        <w:jc w:val="both"/>
        <w:rPr>
          <w:sz w:val="22"/>
          <w:szCs w:val="22"/>
        </w:rPr>
      </w:pPr>
    </w:p>
    <w:p w14:paraId="57D16871" w14:textId="05D3335E" w:rsidR="00E360F4" w:rsidRDefault="00E360F4" w:rsidP="004513D1">
      <w:pPr>
        <w:spacing w:line="288" w:lineRule="auto"/>
        <w:ind w:left="562" w:right="562"/>
        <w:contextualSpacing/>
        <w:jc w:val="both"/>
        <w:rPr>
          <w:sz w:val="22"/>
          <w:szCs w:val="22"/>
        </w:rPr>
      </w:pPr>
      <w:r>
        <w:rPr>
          <w:sz w:val="22"/>
          <w:szCs w:val="22"/>
        </w:rPr>
        <w:t>Renishaw’s education outreach program</w:t>
      </w:r>
      <w:r w:rsidR="00EC2E64">
        <w:rPr>
          <w:sz w:val="22"/>
          <w:szCs w:val="22"/>
        </w:rPr>
        <w:t>me</w:t>
      </w:r>
      <w:r>
        <w:rPr>
          <w:sz w:val="22"/>
          <w:szCs w:val="22"/>
        </w:rPr>
        <w:t xml:space="preserve"> aims to </w:t>
      </w:r>
      <w:r w:rsidR="00590F6B">
        <w:rPr>
          <w:sz w:val="22"/>
          <w:szCs w:val="22"/>
        </w:rPr>
        <w:t xml:space="preserve">promote engineering career opportunities </w:t>
      </w:r>
      <w:r w:rsidR="00EC2E64">
        <w:rPr>
          <w:sz w:val="22"/>
          <w:szCs w:val="22"/>
        </w:rPr>
        <w:t xml:space="preserve">to </w:t>
      </w:r>
      <w:r w:rsidR="00590F6B">
        <w:rPr>
          <w:sz w:val="22"/>
          <w:szCs w:val="22"/>
        </w:rPr>
        <w:t xml:space="preserve">young children. Over the last year, it has held work experience days, education days with the Bloodhound </w:t>
      </w:r>
      <w:r w:rsidR="00EC2E64">
        <w:rPr>
          <w:sz w:val="22"/>
          <w:szCs w:val="22"/>
        </w:rPr>
        <w:t>S</w:t>
      </w:r>
      <w:r w:rsidR="00590F6B">
        <w:rPr>
          <w:sz w:val="22"/>
          <w:szCs w:val="22"/>
        </w:rPr>
        <w:t xml:space="preserve">upersonic </w:t>
      </w:r>
      <w:r w:rsidR="00EC2E64">
        <w:rPr>
          <w:sz w:val="22"/>
          <w:szCs w:val="22"/>
        </w:rPr>
        <w:t>C</w:t>
      </w:r>
      <w:r w:rsidR="00590F6B">
        <w:rPr>
          <w:sz w:val="22"/>
          <w:szCs w:val="22"/>
        </w:rPr>
        <w:t xml:space="preserve">ar and other activities to inspire the engineers of the future. </w:t>
      </w:r>
    </w:p>
    <w:p w14:paraId="17A0A5F3" w14:textId="77777777" w:rsidR="00590F6B" w:rsidRDefault="00590F6B" w:rsidP="005C1B6D">
      <w:pPr>
        <w:spacing w:line="288" w:lineRule="auto"/>
        <w:ind w:right="562"/>
        <w:contextualSpacing/>
        <w:jc w:val="both"/>
        <w:rPr>
          <w:sz w:val="22"/>
          <w:szCs w:val="22"/>
        </w:rPr>
      </w:pPr>
    </w:p>
    <w:p w14:paraId="090B082A" w14:textId="77777777" w:rsidR="00590F6B" w:rsidRDefault="00590F6B" w:rsidP="004513D1">
      <w:pPr>
        <w:spacing w:line="288" w:lineRule="auto"/>
        <w:ind w:left="562" w:right="562"/>
        <w:contextualSpacing/>
        <w:jc w:val="both"/>
        <w:rPr>
          <w:sz w:val="22"/>
          <w:szCs w:val="22"/>
        </w:rPr>
      </w:pPr>
      <w:r>
        <w:rPr>
          <w:sz w:val="22"/>
          <w:szCs w:val="22"/>
        </w:rPr>
        <w:t xml:space="preserve">To find out more about the educational opportunities at Renishaw for local schools visit </w:t>
      </w:r>
      <w:hyperlink r:id="rId11" w:history="1">
        <w:r w:rsidR="005C1B6D" w:rsidRPr="00330521">
          <w:rPr>
            <w:rStyle w:val="Hyperlink"/>
            <w:sz w:val="22"/>
            <w:szCs w:val="22"/>
          </w:rPr>
          <w:t>http://www.renishaw.com/en/education-outreach--34713</w:t>
        </w:r>
      </w:hyperlink>
      <w:r w:rsidR="00EC2E64">
        <w:rPr>
          <w:rStyle w:val="Hyperlink"/>
          <w:sz w:val="22"/>
          <w:szCs w:val="22"/>
        </w:rPr>
        <w:t>.</w:t>
      </w:r>
      <w:r w:rsidR="005C1B6D">
        <w:rPr>
          <w:sz w:val="22"/>
          <w:szCs w:val="22"/>
        </w:rPr>
        <w:t xml:space="preserve"> </w:t>
      </w:r>
    </w:p>
    <w:bookmarkEnd w:id="0"/>
    <w:bookmarkEnd w:id="1"/>
    <w:p w14:paraId="0744DF2B" w14:textId="77777777" w:rsidR="00C820AE" w:rsidRDefault="00C820AE" w:rsidP="004008E8">
      <w:pPr>
        <w:spacing w:afterLines="120" w:after="288" w:line="264" w:lineRule="auto"/>
        <w:ind w:left="567" w:right="720"/>
        <w:rPr>
          <w:rFonts w:cs="Arial"/>
          <w:sz w:val="22"/>
          <w:szCs w:val="22"/>
          <w:u w:val="single"/>
        </w:rPr>
      </w:pPr>
    </w:p>
    <w:p w14:paraId="78323907" w14:textId="0D76ABDD"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054174">
        <w:rPr>
          <w:rFonts w:cs="Arial"/>
          <w:sz w:val="22"/>
          <w:szCs w:val="22"/>
        </w:rPr>
        <w:t>427</w:t>
      </w:r>
      <w:bookmarkStart w:id="2" w:name="_GoBack"/>
      <w:bookmarkEnd w:id="2"/>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77777777"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1BC35FF9" w14:textId="77777777" w:rsidR="004008E8" w:rsidRDefault="004008E8" w:rsidP="004008E8">
      <w:pPr>
        <w:spacing w:line="336" w:lineRule="auto"/>
        <w:ind w:left="567" w:right="567"/>
        <w:rPr>
          <w:rFonts w:cs="Arial"/>
          <w:sz w:val="22"/>
          <w:szCs w:val="22"/>
        </w:rPr>
      </w:pPr>
    </w:p>
    <w:p w14:paraId="31459120"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C560" w14:textId="77777777" w:rsidR="00964BEB" w:rsidRDefault="00964BEB">
      <w:r>
        <w:separator/>
      </w:r>
    </w:p>
  </w:endnote>
  <w:endnote w:type="continuationSeparator" w:id="0">
    <w:p w14:paraId="37E2DB4F"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4BF1" w14:textId="77777777" w:rsidR="00964BEB" w:rsidRDefault="00964BEB">
      <w:r>
        <w:separator/>
      </w:r>
    </w:p>
  </w:footnote>
  <w:footnote w:type="continuationSeparator" w:id="0">
    <w:p w14:paraId="649024AF"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2"/>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education-outreach--34713"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20</cp:revision>
  <cp:lastPrinted>2015-11-10T09:45:00Z</cp:lastPrinted>
  <dcterms:created xsi:type="dcterms:W3CDTF">2016-02-26T11:48:00Z</dcterms:created>
  <dcterms:modified xsi:type="dcterms:W3CDTF">2017-08-22T08:05:00Z</dcterms:modified>
</cp:coreProperties>
</file>