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C" w:rsidRDefault="0033519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30 March 2016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CD6AD4" w:rsidRDefault="00335197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335197">
        <w:rPr>
          <w:rFonts w:ascii="Arial" w:hAnsi="Arial" w:cs="Arial"/>
          <w:b/>
          <w:sz w:val="24"/>
          <w:szCs w:val="24"/>
        </w:rPr>
        <w:t xml:space="preserve">Defiant innovation at </w:t>
      </w:r>
      <w:proofErr w:type="spellStart"/>
      <w:r w:rsidRPr="00335197">
        <w:rPr>
          <w:rFonts w:ascii="Arial" w:hAnsi="Arial" w:cs="Arial"/>
          <w:b/>
          <w:sz w:val="24"/>
          <w:szCs w:val="24"/>
        </w:rPr>
        <w:t>Industrie</w:t>
      </w:r>
      <w:proofErr w:type="spellEnd"/>
      <w:r w:rsidRPr="00335197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5197" w:rsidRDefault="00335197" w:rsidP="00335197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335197" w:rsidRPr="00335197" w:rsidRDefault="00335197" w:rsidP="00335197">
      <w:pPr>
        <w:shd w:val="clear" w:color="auto" w:fill="FFFFFF"/>
        <w:rPr>
          <w:rFonts w:ascii="Arial" w:hAnsi="Arial" w:cs="Arial"/>
        </w:rPr>
      </w:pPr>
      <w:r w:rsidRPr="00335197">
        <w:rPr>
          <w:rFonts w:ascii="Arial" w:hAnsi="Arial" w:cs="Arial"/>
        </w:rPr>
        <w:t xml:space="preserve">Renishaw, a world leader in precision engineering technologies, will be exhibiting its extensive range of metrology and additive manufacturing equipment at </w:t>
      </w:r>
      <w:proofErr w:type="spellStart"/>
      <w:r w:rsidRPr="00335197">
        <w:rPr>
          <w:rFonts w:ascii="Arial" w:hAnsi="Arial" w:cs="Arial"/>
        </w:rPr>
        <w:t>Industrie</w:t>
      </w:r>
      <w:proofErr w:type="spellEnd"/>
      <w:r w:rsidRPr="00335197">
        <w:rPr>
          <w:rFonts w:ascii="Arial" w:hAnsi="Arial" w:cs="Arial"/>
        </w:rPr>
        <w:t xml:space="preserve"> 2016 which takes place in Paris, France from 4th to 8th April.</w:t>
      </w:r>
    </w:p>
    <w:p w:rsidR="006A2A9C" w:rsidRDefault="006A2A9C" w:rsidP="00335197">
      <w:pPr>
        <w:shd w:val="clear" w:color="auto" w:fill="FFFFFF"/>
        <w:rPr>
          <w:rFonts w:ascii="Arial" w:hAnsi="Arial" w:cs="Arial"/>
        </w:rPr>
      </w:pPr>
    </w:p>
    <w:p w:rsidR="00335197" w:rsidRPr="00335197" w:rsidRDefault="00335197" w:rsidP="00335197">
      <w:pPr>
        <w:shd w:val="clear" w:color="auto" w:fill="FFFFFF"/>
        <w:rPr>
          <w:rFonts w:ascii="Arial" w:hAnsi="Arial" w:cs="Arial"/>
        </w:rPr>
      </w:pPr>
      <w:r w:rsidRPr="00335197">
        <w:rPr>
          <w:rFonts w:ascii="Arial" w:hAnsi="Arial" w:cs="Arial"/>
        </w:rPr>
        <w:t>At stand T49 in hall 5A, visitors will be able to see key metrology innovations including the Equator™ flexible gauging system, Primo™ twin-probe system for CNC machine tools, which brings with it all the advantages of automated setting within a breakthrough ‘pay-as-you-go' business model, and the new REVO® multi-sensor 5-axis system with REVO-2 measuring head.</w:t>
      </w:r>
    </w:p>
    <w:p w:rsidR="006A2A9C" w:rsidRDefault="006A2A9C" w:rsidP="00335197">
      <w:pPr>
        <w:shd w:val="clear" w:color="auto" w:fill="FFFFFF"/>
        <w:rPr>
          <w:rFonts w:ascii="Arial" w:hAnsi="Arial" w:cs="Arial"/>
        </w:rPr>
      </w:pPr>
    </w:p>
    <w:p w:rsidR="00335197" w:rsidRPr="00335197" w:rsidRDefault="00335197" w:rsidP="00335197">
      <w:pPr>
        <w:shd w:val="clear" w:color="auto" w:fill="FFFFFF"/>
        <w:rPr>
          <w:rFonts w:ascii="Arial" w:hAnsi="Arial" w:cs="Arial"/>
        </w:rPr>
      </w:pPr>
      <w:r w:rsidRPr="00335197">
        <w:rPr>
          <w:rFonts w:ascii="Arial" w:hAnsi="Arial" w:cs="Arial"/>
        </w:rPr>
        <w:t>Visitors to the Renishaw stand will also be able to see the race motorcycle from Moto2™</w:t>
      </w:r>
      <w:r w:rsidR="006A2A9C">
        <w:rPr>
          <w:rFonts w:ascii="Arial" w:hAnsi="Arial" w:cs="Arial"/>
        </w:rPr>
        <w:t xml:space="preserve"> </w:t>
      </w:r>
      <w:r w:rsidRPr="00335197">
        <w:rPr>
          <w:rFonts w:ascii="Arial" w:hAnsi="Arial" w:cs="Arial"/>
        </w:rPr>
        <w:t xml:space="preserve">team </w:t>
      </w:r>
      <w:proofErr w:type="spellStart"/>
      <w:r w:rsidR="006A2A9C" w:rsidRPr="006A2A9C">
        <w:rPr>
          <w:rFonts w:ascii="Arial" w:hAnsi="Arial" w:cs="Arial"/>
        </w:rPr>
        <w:t>TransFIORmers</w:t>
      </w:r>
      <w:proofErr w:type="spellEnd"/>
      <w:r w:rsidR="006A2A9C" w:rsidRPr="006A2A9C">
        <w:rPr>
          <w:rFonts w:ascii="Arial" w:hAnsi="Arial" w:cs="Arial"/>
        </w:rPr>
        <w:t xml:space="preserve"> </w:t>
      </w:r>
      <w:r w:rsidRPr="00335197">
        <w:rPr>
          <w:rFonts w:ascii="Arial" w:hAnsi="Arial" w:cs="Arial"/>
        </w:rPr>
        <w:t xml:space="preserve">- an example of what the French team sees as "defiant innovation". </w:t>
      </w:r>
      <w:proofErr w:type="spellStart"/>
      <w:r w:rsidR="006A2A9C" w:rsidRPr="006A2A9C">
        <w:rPr>
          <w:rFonts w:ascii="Arial" w:hAnsi="Arial" w:cs="Arial"/>
        </w:rPr>
        <w:t>TransFIORmers</w:t>
      </w:r>
      <w:proofErr w:type="spellEnd"/>
      <w:r w:rsidR="006A2A9C" w:rsidRPr="006A2A9C">
        <w:rPr>
          <w:rFonts w:ascii="Arial" w:hAnsi="Arial" w:cs="Arial"/>
        </w:rPr>
        <w:t xml:space="preserve"> </w:t>
      </w:r>
      <w:r w:rsidRPr="00335197">
        <w:rPr>
          <w:rFonts w:ascii="Arial" w:hAnsi="Arial" w:cs="Arial"/>
        </w:rPr>
        <w:t>is proud of the fact that it has persisted in developing a front suspension system that is radically different compared to any other Moto2 bike; a suspension system that utilises metal additive manufacturing (3D printing) technology in the production of a component which dramatically improves the handling of the motorcycle, allowing for improved stability and later braking into corners.</w:t>
      </w:r>
    </w:p>
    <w:p w:rsidR="006A2A9C" w:rsidRDefault="006A2A9C" w:rsidP="00335197">
      <w:pPr>
        <w:shd w:val="clear" w:color="auto" w:fill="FFFFFF"/>
        <w:rPr>
          <w:rFonts w:ascii="Arial" w:hAnsi="Arial" w:cs="Arial"/>
        </w:rPr>
      </w:pPr>
    </w:p>
    <w:p w:rsidR="00335197" w:rsidRPr="00335197" w:rsidRDefault="00335197" w:rsidP="00335197">
      <w:pPr>
        <w:shd w:val="clear" w:color="auto" w:fill="FFFFFF"/>
        <w:rPr>
          <w:rFonts w:ascii="Arial" w:hAnsi="Arial" w:cs="Arial"/>
        </w:rPr>
      </w:pPr>
      <w:r w:rsidRPr="00335197">
        <w:rPr>
          <w:rFonts w:ascii="Arial" w:hAnsi="Arial" w:cs="Arial"/>
        </w:rPr>
        <w:t xml:space="preserve">To realise the benefits of additive manufacturing (AM) </w:t>
      </w:r>
      <w:proofErr w:type="spellStart"/>
      <w:r w:rsidR="006A2A9C" w:rsidRPr="006A2A9C">
        <w:rPr>
          <w:rFonts w:ascii="Arial" w:hAnsi="Arial" w:cs="Arial"/>
        </w:rPr>
        <w:t>TransFIORmers</w:t>
      </w:r>
      <w:proofErr w:type="spellEnd"/>
      <w:r w:rsidR="006A2A9C" w:rsidRPr="006A2A9C">
        <w:rPr>
          <w:rFonts w:ascii="Arial" w:hAnsi="Arial" w:cs="Arial"/>
        </w:rPr>
        <w:t xml:space="preserve"> </w:t>
      </w:r>
      <w:r w:rsidRPr="00335197">
        <w:rPr>
          <w:rFonts w:ascii="Arial" w:hAnsi="Arial" w:cs="Arial"/>
        </w:rPr>
        <w:t xml:space="preserve">called upon the world-class expertise of i3D Concept, which is based close to the team's base in </w:t>
      </w:r>
      <w:proofErr w:type="spellStart"/>
      <w:r w:rsidRPr="00335197">
        <w:rPr>
          <w:rFonts w:ascii="Arial" w:hAnsi="Arial" w:cs="Arial"/>
        </w:rPr>
        <w:t>Perigueux</w:t>
      </w:r>
      <w:proofErr w:type="spellEnd"/>
      <w:r w:rsidRPr="00335197">
        <w:rPr>
          <w:rFonts w:ascii="Arial" w:hAnsi="Arial" w:cs="Arial"/>
        </w:rPr>
        <w:t>. Using Renishaw's AM</w:t>
      </w:r>
      <w:r w:rsidR="006A2A9C">
        <w:rPr>
          <w:rFonts w:ascii="Arial" w:hAnsi="Arial" w:cs="Arial"/>
        </w:rPr>
        <w:t xml:space="preserve"> </w:t>
      </w:r>
      <w:r w:rsidRPr="00335197">
        <w:rPr>
          <w:rFonts w:ascii="Arial" w:hAnsi="Arial" w:cs="Arial"/>
        </w:rPr>
        <w:t>250 additive manufacturing system, they worked to further advance component design and manufacturing with</w:t>
      </w:r>
      <w:r w:rsidR="006A2A9C">
        <w:rPr>
          <w:rFonts w:ascii="Arial" w:hAnsi="Arial" w:cs="Arial"/>
        </w:rPr>
        <w:t>in the front suspension system.</w:t>
      </w:r>
    </w:p>
    <w:p w:rsidR="006A2A9C" w:rsidRDefault="006A2A9C" w:rsidP="00335197">
      <w:pPr>
        <w:shd w:val="clear" w:color="auto" w:fill="FFFFFF"/>
        <w:rPr>
          <w:rFonts w:ascii="Arial" w:hAnsi="Arial" w:cs="Arial"/>
        </w:rPr>
      </w:pPr>
    </w:p>
    <w:p w:rsidR="00335197" w:rsidRPr="00335197" w:rsidRDefault="00335197" w:rsidP="00335197">
      <w:pPr>
        <w:shd w:val="clear" w:color="auto" w:fill="FFFFFF"/>
        <w:rPr>
          <w:rFonts w:ascii="Arial" w:hAnsi="Arial" w:cs="Arial"/>
        </w:rPr>
      </w:pPr>
      <w:r w:rsidRPr="00335197">
        <w:rPr>
          <w:rFonts w:ascii="Arial" w:hAnsi="Arial" w:cs="Arial"/>
        </w:rPr>
        <w:t>The component, additively manufactured in Titanium, is an example of effective part consolidation. Previously composed</w:t>
      </w:r>
      <w:r w:rsidR="006A2A9C">
        <w:rPr>
          <w:rFonts w:ascii="Arial" w:hAnsi="Arial" w:cs="Arial"/>
        </w:rPr>
        <w:t xml:space="preserve"> of several machined and welded </w:t>
      </w:r>
      <w:proofErr w:type="spellStart"/>
      <w:r w:rsidRPr="00335197">
        <w:rPr>
          <w:rFonts w:ascii="Arial" w:hAnsi="Arial" w:cs="Arial"/>
        </w:rPr>
        <w:t>aluminum</w:t>
      </w:r>
      <w:proofErr w:type="spellEnd"/>
      <w:r w:rsidRPr="00335197">
        <w:rPr>
          <w:rFonts w:ascii="Arial" w:hAnsi="Arial" w:cs="Arial"/>
        </w:rPr>
        <w:t xml:space="preserve"> parts, it has now been consolidated into one single component. This topological optimisation resulted in a weight saving of approximately 40%.</w:t>
      </w:r>
    </w:p>
    <w:p w:rsidR="006A2A9C" w:rsidRDefault="006A2A9C" w:rsidP="00335197">
      <w:pPr>
        <w:shd w:val="clear" w:color="auto" w:fill="FFFFFF"/>
        <w:rPr>
          <w:rFonts w:ascii="Arial" w:hAnsi="Arial" w:cs="Arial"/>
        </w:rPr>
      </w:pPr>
    </w:p>
    <w:p w:rsidR="00DA29D4" w:rsidRDefault="00DA29D4" w:rsidP="00335197">
      <w:pPr>
        <w:shd w:val="clear" w:color="auto" w:fill="FFFFFF"/>
        <w:rPr>
          <w:rFonts w:ascii="Arial" w:hAnsi="Arial" w:cs="Arial"/>
        </w:rPr>
      </w:pPr>
      <w:r w:rsidRPr="00DA29D4">
        <w:rPr>
          <w:rFonts w:ascii="Arial" w:hAnsi="Arial" w:cs="Arial"/>
        </w:rPr>
        <w:t xml:space="preserve">To discover more about i3D Concept and their use of the Renishaw AM 250 system watch the video, </w:t>
      </w:r>
      <w:hyperlink r:id="rId8" w:history="1">
        <w:r w:rsidRPr="00DA29D4">
          <w:rPr>
            <w:rStyle w:val="Hyperlink"/>
            <w:rFonts w:ascii="Arial" w:hAnsi="Arial" w:cs="Arial"/>
          </w:rPr>
          <w:t>Pushing the boundaries through d</w:t>
        </w:r>
        <w:r w:rsidRPr="00DA29D4">
          <w:rPr>
            <w:rStyle w:val="Hyperlink"/>
            <w:rFonts w:ascii="Arial" w:hAnsi="Arial" w:cs="Arial"/>
          </w:rPr>
          <w:t>e</w:t>
        </w:r>
        <w:r w:rsidRPr="00DA29D4">
          <w:rPr>
            <w:rStyle w:val="Hyperlink"/>
            <w:rFonts w:ascii="Arial" w:hAnsi="Arial" w:cs="Arial"/>
          </w:rPr>
          <w:t>fiant innovation</w:t>
        </w:r>
      </w:hyperlink>
      <w:r>
        <w:rPr>
          <w:rFonts w:ascii="Arial" w:hAnsi="Arial" w:cs="Arial"/>
        </w:rPr>
        <w:t xml:space="preserve"> (</w:t>
      </w:r>
      <w:hyperlink r:id="rId9" w:history="1">
        <w:r w:rsidR="00355414" w:rsidRPr="000C0BCC">
          <w:rPr>
            <w:rStyle w:val="Hyperlink"/>
            <w:rFonts w:ascii="Arial" w:hAnsi="Arial" w:cs="Arial"/>
          </w:rPr>
          <w:t>https://youtu.be/tpi3</w:t>
        </w:r>
        <w:bookmarkStart w:id="0" w:name="_GoBack"/>
        <w:bookmarkEnd w:id="0"/>
        <w:r w:rsidR="00355414" w:rsidRPr="000C0BCC">
          <w:rPr>
            <w:rStyle w:val="Hyperlink"/>
            <w:rFonts w:ascii="Arial" w:hAnsi="Arial" w:cs="Arial"/>
          </w:rPr>
          <w:t>x</w:t>
        </w:r>
        <w:r w:rsidR="00355414" w:rsidRPr="000C0BCC">
          <w:rPr>
            <w:rStyle w:val="Hyperlink"/>
            <w:rFonts w:ascii="Arial" w:hAnsi="Arial" w:cs="Arial"/>
          </w:rPr>
          <w:t>ZqIaLQ</w:t>
        </w:r>
      </w:hyperlink>
      <w:r>
        <w:rPr>
          <w:rFonts w:ascii="Arial" w:hAnsi="Arial" w:cs="Arial"/>
        </w:rPr>
        <w:t>).</w:t>
      </w:r>
      <w:r w:rsidR="00355414">
        <w:rPr>
          <w:rFonts w:ascii="Arial" w:hAnsi="Arial" w:cs="Arial"/>
        </w:rPr>
        <w:t xml:space="preserve"> </w:t>
      </w:r>
    </w:p>
    <w:p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113C35" w:rsidRDefault="00DA29D4" w:rsidP="0050292E">
      <w:pPr>
        <w:spacing w:line="276" w:lineRule="auto"/>
        <w:rPr>
          <w:rFonts w:ascii="Arial" w:hAnsi="Arial" w:cs="Arial"/>
        </w:rPr>
      </w:pPr>
      <w:r w:rsidRPr="00DA29D4">
        <w:rPr>
          <w:rFonts w:ascii="Arial" w:hAnsi="Arial" w:cs="Arial"/>
        </w:rPr>
        <w:t xml:space="preserve">For further information on additive manufacturing, visit </w:t>
      </w:r>
      <w:hyperlink r:id="rId10" w:history="1">
        <w:r w:rsidRPr="000F46E7">
          <w:rPr>
            <w:rStyle w:val="Hyperlink"/>
            <w:rFonts w:ascii="Arial" w:hAnsi="Arial" w:cs="Arial"/>
          </w:rPr>
          <w:t>www.renishaw.com/additive</w:t>
        </w:r>
      </w:hyperlink>
    </w:p>
    <w:p w:rsidR="00DA29D4" w:rsidRDefault="00DA29D4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B0" w:rsidRDefault="000B00B0" w:rsidP="002E2F8C">
      <w:r>
        <w:separator/>
      </w:r>
    </w:p>
  </w:endnote>
  <w:endnote w:type="continuationSeparator" w:id="0">
    <w:p w:rsidR="000B00B0" w:rsidRDefault="000B00B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B0" w:rsidRDefault="000B00B0" w:rsidP="002E2F8C">
      <w:r>
        <w:separator/>
      </w:r>
    </w:p>
  </w:footnote>
  <w:footnote w:type="continuationSeparator" w:id="0">
    <w:p w:rsidR="000B00B0" w:rsidRDefault="000B00B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B6B0786" wp14:editId="640C735F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0B0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2109571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00B0"/>
    <w:rsid w:val="000B6575"/>
    <w:rsid w:val="000C6F60"/>
    <w:rsid w:val="00113C35"/>
    <w:rsid w:val="0012029C"/>
    <w:rsid w:val="00135DB0"/>
    <w:rsid w:val="00160BF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5197"/>
    <w:rsid w:val="003377F3"/>
    <w:rsid w:val="00355414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3332"/>
    <w:rsid w:val="005A7A54"/>
    <w:rsid w:val="005B2717"/>
    <w:rsid w:val="00633356"/>
    <w:rsid w:val="00644635"/>
    <w:rsid w:val="0065468E"/>
    <w:rsid w:val="00666780"/>
    <w:rsid w:val="006873DF"/>
    <w:rsid w:val="00694EDE"/>
    <w:rsid w:val="006A2A9C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2D36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1F29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29D4"/>
    <w:rsid w:val="00DF6E72"/>
    <w:rsid w:val="00E63517"/>
    <w:rsid w:val="00E73435"/>
    <w:rsid w:val="00EA334A"/>
    <w:rsid w:val="00EB40A4"/>
    <w:rsid w:val="00ED1958"/>
    <w:rsid w:val="00F05286"/>
    <w:rsid w:val="00F30D7C"/>
    <w:rsid w:val="00F4322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C36E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5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i3xZqIaL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nishaw.com/addi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pi3xZqIaL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01C85-DDF8-4B31-8CFF-3CF4D9AB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Renishaw</dc:creator>
  <cp:lastModifiedBy>Giuseppe Lai</cp:lastModifiedBy>
  <cp:revision>2</cp:revision>
  <cp:lastPrinted>2014-11-03T12:56:00Z</cp:lastPrinted>
  <dcterms:created xsi:type="dcterms:W3CDTF">2016-04-02T08:49:00Z</dcterms:created>
  <dcterms:modified xsi:type="dcterms:W3CDTF">2016-04-02T08:49:00Z</dcterms:modified>
</cp:coreProperties>
</file>