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bookmarkStart w:id="0" w:name="_GoBack"/>
      <w:bookmarkEnd w:id="0"/>
      <w:r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AF57CB">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35202600" r:id="rId10"/>
        </w:obje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911E49">
        <w:rPr>
          <w:rFonts w:cs="Arial"/>
          <w:i/>
        </w:rPr>
        <w:t xml:space="preserve"> September</w:t>
      </w:r>
      <w:r w:rsidR="004C2184">
        <w:rPr>
          <w:rFonts w:cs="Arial"/>
          <w:i/>
        </w:rPr>
        <w:t xml:space="preserve"> 2016</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3A18A7" w:rsidRDefault="003A18A7" w:rsidP="003F06B0">
      <w:pPr>
        <w:spacing w:line="288" w:lineRule="auto"/>
        <w:ind w:left="562" w:right="562"/>
        <w:contextualSpacing/>
        <w:jc w:val="both"/>
        <w:rPr>
          <w:rStyle w:val="Strong"/>
          <w:rFonts w:cs="Arial"/>
          <w:sz w:val="22"/>
          <w:szCs w:val="22"/>
        </w:rPr>
      </w:pPr>
      <w:bookmarkStart w:id="1" w:name="OLE_LINK1"/>
      <w:bookmarkStart w:id="2" w:name="OLE_LINK2"/>
    </w:p>
    <w:p w:rsidR="0078055E" w:rsidRDefault="0078055E" w:rsidP="003F06B0">
      <w:pPr>
        <w:spacing w:line="288" w:lineRule="auto"/>
        <w:ind w:left="562" w:right="562"/>
        <w:contextualSpacing/>
        <w:jc w:val="both"/>
        <w:rPr>
          <w:rStyle w:val="Strong"/>
          <w:rFonts w:cs="Arial"/>
          <w:sz w:val="22"/>
          <w:szCs w:val="22"/>
        </w:rPr>
      </w:pPr>
      <w:r>
        <w:rPr>
          <w:rStyle w:val="Strong"/>
          <w:rFonts w:cs="Arial"/>
          <w:sz w:val="22"/>
          <w:szCs w:val="22"/>
        </w:rPr>
        <w:t xml:space="preserve">Health and </w:t>
      </w:r>
      <w:r w:rsidR="00A748C4">
        <w:rPr>
          <w:rStyle w:val="Strong"/>
          <w:rFonts w:cs="Arial"/>
          <w:sz w:val="22"/>
          <w:szCs w:val="22"/>
        </w:rPr>
        <w:t>wellbeing award for Renishaw</w:t>
      </w:r>
      <w:r>
        <w:rPr>
          <w:rStyle w:val="Strong"/>
          <w:rFonts w:cs="Arial"/>
          <w:sz w:val="22"/>
          <w:szCs w:val="22"/>
        </w:rPr>
        <w:t xml:space="preserve"> collaboration</w:t>
      </w:r>
    </w:p>
    <w:p w:rsidR="0078055E" w:rsidRDefault="0078055E" w:rsidP="003F06B0">
      <w:pPr>
        <w:spacing w:line="288" w:lineRule="auto"/>
        <w:ind w:left="562" w:right="562"/>
        <w:contextualSpacing/>
        <w:jc w:val="both"/>
        <w:rPr>
          <w:rStyle w:val="Strong"/>
          <w:rFonts w:cs="Arial"/>
          <w:sz w:val="22"/>
          <w:szCs w:val="22"/>
        </w:rPr>
      </w:pPr>
    </w:p>
    <w:p w:rsidR="008033F1" w:rsidRDefault="00BB73FE" w:rsidP="00911E49">
      <w:pPr>
        <w:spacing w:line="288" w:lineRule="auto"/>
        <w:ind w:left="562" w:right="562"/>
        <w:contextualSpacing/>
        <w:jc w:val="both"/>
        <w:rPr>
          <w:rStyle w:val="Strong"/>
          <w:rFonts w:cs="Arial"/>
          <w:b w:val="0"/>
          <w:sz w:val="22"/>
          <w:szCs w:val="22"/>
        </w:rPr>
      </w:pPr>
      <w:r w:rsidRPr="00251658">
        <w:rPr>
          <w:rStyle w:val="Strong"/>
          <w:rFonts w:cs="Arial"/>
          <w:b w:val="0"/>
          <w:sz w:val="22"/>
          <w:szCs w:val="22"/>
        </w:rPr>
        <w:t>Additive</w:t>
      </w:r>
      <w:r>
        <w:rPr>
          <w:rStyle w:val="Strong"/>
          <w:rFonts w:cs="Arial"/>
          <w:b w:val="0"/>
          <w:sz w:val="22"/>
          <w:szCs w:val="22"/>
        </w:rPr>
        <w:t>-</w:t>
      </w:r>
      <w:r w:rsidRPr="00251658">
        <w:rPr>
          <w:rStyle w:val="Strong"/>
          <w:rFonts w:cs="Arial"/>
          <w:b w:val="0"/>
          <w:sz w:val="22"/>
          <w:szCs w:val="22"/>
        </w:rPr>
        <w:t xml:space="preserve">manufacture for </w:t>
      </w:r>
      <w:r>
        <w:rPr>
          <w:rStyle w:val="Strong"/>
          <w:rFonts w:cs="Arial"/>
          <w:b w:val="0"/>
          <w:sz w:val="22"/>
          <w:szCs w:val="22"/>
        </w:rPr>
        <w:t>D</w:t>
      </w:r>
      <w:r w:rsidRPr="00251658">
        <w:rPr>
          <w:rStyle w:val="Strong"/>
          <w:rFonts w:cs="Arial"/>
          <w:b w:val="0"/>
          <w:sz w:val="22"/>
          <w:szCs w:val="22"/>
        </w:rPr>
        <w:t xml:space="preserve">esign-led </w:t>
      </w:r>
      <w:r>
        <w:rPr>
          <w:rStyle w:val="Strong"/>
          <w:rFonts w:cs="Arial"/>
          <w:b w:val="0"/>
          <w:sz w:val="22"/>
          <w:szCs w:val="22"/>
        </w:rPr>
        <w:t>Efficient P</w:t>
      </w:r>
      <w:r w:rsidRPr="00251658">
        <w:rPr>
          <w:rStyle w:val="Strong"/>
          <w:rFonts w:cs="Arial"/>
          <w:b w:val="0"/>
          <w:sz w:val="22"/>
          <w:szCs w:val="22"/>
        </w:rPr>
        <w:t xml:space="preserve">atient </w:t>
      </w:r>
      <w:r>
        <w:rPr>
          <w:rStyle w:val="Strong"/>
          <w:rFonts w:cs="Arial"/>
          <w:b w:val="0"/>
          <w:sz w:val="22"/>
          <w:szCs w:val="22"/>
        </w:rPr>
        <w:t>T</w:t>
      </w:r>
      <w:r w:rsidRPr="00251658">
        <w:rPr>
          <w:rStyle w:val="Strong"/>
          <w:rFonts w:cs="Arial"/>
          <w:b w:val="0"/>
          <w:sz w:val="22"/>
          <w:szCs w:val="22"/>
        </w:rPr>
        <w:t>reatment (ADEPT)</w:t>
      </w:r>
      <w:r>
        <w:rPr>
          <w:rStyle w:val="Strong"/>
          <w:rFonts w:cs="Arial"/>
          <w:b w:val="0"/>
          <w:sz w:val="22"/>
          <w:szCs w:val="22"/>
        </w:rPr>
        <w:t>, a</w:t>
      </w:r>
      <w:r w:rsidRPr="00BB73FE">
        <w:rPr>
          <w:rStyle w:val="Strong"/>
          <w:rFonts w:cs="Arial"/>
          <w:b w:val="0"/>
          <w:sz w:val="22"/>
          <w:szCs w:val="22"/>
        </w:rPr>
        <w:t xml:space="preserve"> project that enables the widespread use of 3D printing to produce bespoke maxillofacial implants</w:t>
      </w:r>
      <w:r w:rsidR="00367E9F">
        <w:rPr>
          <w:rStyle w:val="Strong"/>
          <w:rFonts w:cs="Arial"/>
          <w:b w:val="0"/>
          <w:sz w:val="22"/>
          <w:szCs w:val="22"/>
        </w:rPr>
        <w:t>,</w:t>
      </w:r>
      <w:r w:rsidRPr="00BB73FE">
        <w:rPr>
          <w:rStyle w:val="Strong"/>
          <w:rFonts w:cs="Arial"/>
          <w:b w:val="0"/>
          <w:sz w:val="22"/>
          <w:szCs w:val="22"/>
        </w:rPr>
        <w:t xml:space="preserve"> has won the Health and Wellbeing category at </w:t>
      </w:r>
      <w:r w:rsidRPr="00BB73FE">
        <w:rPr>
          <w:rStyle w:val="Strong"/>
          <w:rFonts w:cs="Arial"/>
          <w:b w:val="0"/>
          <w:i/>
          <w:sz w:val="22"/>
          <w:szCs w:val="22"/>
        </w:rPr>
        <w:t>The Engineer</w:t>
      </w:r>
      <w:r w:rsidRPr="00BB73FE">
        <w:rPr>
          <w:rStyle w:val="Strong"/>
          <w:rFonts w:cs="Arial"/>
          <w:b w:val="0"/>
          <w:sz w:val="22"/>
          <w:szCs w:val="22"/>
        </w:rPr>
        <w:t xml:space="preserve"> magazine’s Collaborate to Innovate Awards</w:t>
      </w:r>
      <w:r w:rsidR="008033F1">
        <w:rPr>
          <w:rStyle w:val="Strong"/>
          <w:rFonts w:cs="Arial"/>
          <w:b w:val="0"/>
          <w:sz w:val="22"/>
          <w:szCs w:val="22"/>
        </w:rPr>
        <w:t xml:space="preserve"> held</w:t>
      </w:r>
      <w:r w:rsidR="00AF31F0">
        <w:rPr>
          <w:rStyle w:val="Strong"/>
          <w:rFonts w:cs="Arial"/>
          <w:b w:val="0"/>
          <w:sz w:val="22"/>
          <w:szCs w:val="22"/>
        </w:rPr>
        <w:t xml:space="preserve"> on September 7</w:t>
      </w:r>
      <w:r w:rsidR="00AF31F0" w:rsidRPr="00AF31F0">
        <w:rPr>
          <w:rStyle w:val="Strong"/>
          <w:rFonts w:cs="Arial"/>
          <w:b w:val="0"/>
          <w:sz w:val="22"/>
          <w:szCs w:val="22"/>
          <w:vertAlign w:val="superscript"/>
        </w:rPr>
        <w:t>th</w:t>
      </w:r>
      <w:r w:rsidR="00AF31F0">
        <w:rPr>
          <w:rStyle w:val="Strong"/>
          <w:rFonts w:cs="Arial"/>
          <w:b w:val="0"/>
          <w:sz w:val="22"/>
          <w:szCs w:val="22"/>
        </w:rPr>
        <w:t>, 2016</w:t>
      </w:r>
      <w:r w:rsidRPr="00BB73FE">
        <w:rPr>
          <w:rStyle w:val="Strong"/>
          <w:rFonts w:cs="Arial"/>
          <w:b w:val="0"/>
          <w:sz w:val="22"/>
          <w:szCs w:val="22"/>
        </w:rPr>
        <w:t>.</w:t>
      </w:r>
      <w:r w:rsidR="008033F1">
        <w:rPr>
          <w:rStyle w:val="Strong"/>
          <w:rFonts w:cs="Arial"/>
          <w:b w:val="0"/>
          <w:sz w:val="22"/>
          <w:szCs w:val="22"/>
        </w:rPr>
        <w:t xml:space="preserve"> The collaborative project draws on the academic and industrial expertise of</w:t>
      </w:r>
      <w:r>
        <w:rPr>
          <w:rStyle w:val="Strong"/>
          <w:rFonts w:cs="Arial"/>
          <w:b w:val="0"/>
          <w:sz w:val="22"/>
          <w:szCs w:val="22"/>
        </w:rPr>
        <w:t xml:space="preserve"> </w:t>
      </w:r>
      <w:r w:rsidR="00911E49">
        <w:rPr>
          <w:rStyle w:val="Strong"/>
          <w:rFonts w:cs="Arial"/>
          <w:b w:val="0"/>
          <w:sz w:val="22"/>
          <w:szCs w:val="22"/>
        </w:rPr>
        <w:t xml:space="preserve">several </w:t>
      </w:r>
      <w:r w:rsidR="008033F1">
        <w:rPr>
          <w:rStyle w:val="Strong"/>
          <w:rFonts w:cs="Arial"/>
          <w:b w:val="0"/>
          <w:sz w:val="22"/>
          <w:szCs w:val="22"/>
        </w:rPr>
        <w:t xml:space="preserve">UK </w:t>
      </w:r>
      <w:r>
        <w:rPr>
          <w:rStyle w:val="Strong"/>
          <w:rFonts w:cs="Arial"/>
          <w:b w:val="0"/>
          <w:sz w:val="22"/>
          <w:szCs w:val="22"/>
        </w:rPr>
        <w:t xml:space="preserve">partners, including global engineering and scientific technology company </w:t>
      </w:r>
      <w:hyperlink r:id="rId11" w:history="1">
        <w:r w:rsidRPr="00BB73FE">
          <w:rPr>
            <w:rStyle w:val="Hyperlink"/>
            <w:rFonts w:cs="Arial"/>
            <w:sz w:val="22"/>
            <w:szCs w:val="22"/>
          </w:rPr>
          <w:t>Renishaw</w:t>
        </w:r>
      </w:hyperlink>
      <w:r w:rsidR="008033F1">
        <w:rPr>
          <w:rStyle w:val="Strong"/>
          <w:rFonts w:cs="Arial"/>
          <w:b w:val="0"/>
          <w:sz w:val="22"/>
          <w:szCs w:val="22"/>
        </w:rPr>
        <w:t xml:space="preserve">. </w:t>
      </w:r>
    </w:p>
    <w:p w:rsidR="00911E49" w:rsidRDefault="00911E49" w:rsidP="008033F1">
      <w:pPr>
        <w:spacing w:line="288" w:lineRule="auto"/>
        <w:ind w:right="562"/>
        <w:contextualSpacing/>
        <w:jc w:val="both"/>
        <w:rPr>
          <w:rStyle w:val="Strong"/>
          <w:rFonts w:cs="Arial"/>
          <w:b w:val="0"/>
          <w:sz w:val="22"/>
          <w:szCs w:val="22"/>
        </w:rPr>
      </w:pPr>
    </w:p>
    <w:p w:rsidR="008033F1" w:rsidRDefault="00BB73FE" w:rsidP="008033F1">
      <w:pPr>
        <w:spacing w:line="288" w:lineRule="auto"/>
        <w:ind w:left="562" w:right="562"/>
        <w:contextualSpacing/>
        <w:jc w:val="both"/>
        <w:rPr>
          <w:rStyle w:val="Strong"/>
          <w:rFonts w:cs="Arial"/>
          <w:b w:val="0"/>
          <w:sz w:val="22"/>
          <w:szCs w:val="22"/>
        </w:rPr>
      </w:pPr>
      <w:r>
        <w:rPr>
          <w:rStyle w:val="Strong"/>
          <w:rFonts w:cs="Arial"/>
          <w:b w:val="0"/>
          <w:sz w:val="22"/>
          <w:szCs w:val="22"/>
        </w:rPr>
        <w:t xml:space="preserve">Renishaw and partners will now present </w:t>
      </w:r>
      <w:r w:rsidR="009653CA">
        <w:rPr>
          <w:rStyle w:val="Strong"/>
          <w:rFonts w:cs="Arial"/>
          <w:b w:val="0"/>
          <w:sz w:val="22"/>
          <w:szCs w:val="22"/>
        </w:rPr>
        <w:t>the winning project</w:t>
      </w:r>
      <w:r w:rsidR="00367E9F">
        <w:rPr>
          <w:rStyle w:val="Strong"/>
          <w:rFonts w:cs="Arial"/>
          <w:b w:val="0"/>
          <w:sz w:val="22"/>
          <w:szCs w:val="22"/>
        </w:rPr>
        <w:t xml:space="preserve"> </w:t>
      </w:r>
      <w:r w:rsidR="008033F1">
        <w:rPr>
          <w:rStyle w:val="Strong"/>
          <w:rFonts w:cs="Arial"/>
          <w:b w:val="0"/>
          <w:sz w:val="22"/>
          <w:szCs w:val="22"/>
        </w:rPr>
        <w:t>alongside the other category winners</w:t>
      </w:r>
      <w:r>
        <w:rPr>
          <w:rStyle w:val="Strong"/>
          <w:rFonts w:cs="Arial"/>
          <w:b w:val="0"/>
          <w:sz w:val="22"/>
          <w:szCs w:val="22"/>
        </w:rPr>
        <w:t xml:space="preserve"> at the </w:t>
      </w:r>
      <w:hyperlink r:id="rId12" w:history="1">
        <w:r w:rsidRPr="00031803">
          <w:rPr>
            <w:rStyle w:val="Hyperlink"/>
            <w:rFonts w:cs="Arial"/>
            <w:sz w:val="22"/>
            <w:szCs w:val="22"/>
          </w:rPr>
          <w:t xml:space="preserve">Collaborate to Innovate </w:t>
        </w:r>
        <w:r w:rsidR="00911E49" w:rsidRPr="00031803">
          <w:rPr>
            <w:rStyle w:val="Hyperlink"/>
            <w:rFonts w:cs="Arial"/>
            <w:sz w:val="22"/>
            <w:szCs w:val="22"/>
          </w:rPr>
          <w:t>Conference</w:t>
        </w:r>
      </w:hyperlink>
      <w:r w:rsidR="00911E49">
        <w:rPr>
          <w:rStyle w:val="Strong"/>
          <w:rFonts w:cs="Arial"/>
          <w:b w:val="0"/>
          <w:sz w:val="22"/>
          <w:szCs w:val="22"/>
        </w:rPr>
        <w:t>, which</w:t>
      </w:r>
      <w:r w:rsidR="009653CA">
        <w:rPr>
          <w:rStyle w:val="Strong"/>
          <w:rFonts w:cs="Arial"/>
          <w:b w:val="0"/>
          <w:sz w:val="22"/>
          <w:szCs w:val="22"/>
        </w:rPr>
        <w:t xml:space="preserve"> will be held</w:t>
      </w:r>
      <w:r>
        <w:rPr>
          <w:rStyle w:val="Strong"/>
          <w:rFonts w:cs="Arial"/>
          <w:b w:val="0"/>
          <w:sz w:val="22"/>
          <w:szCs w:val="22"/>
        </w:rPr>
        <w:t xml:space="preserve"> on November 1</w:t>
      </w:r>
      <w:r w:rsidR="009653CA">
        <w:rPr>
          <w:rStyle w:val="Strong"/>
          <w:rFonts w:cs="Arial"/>
          <w:b w:val="0"/>
          <w:sz w:val="22"/>
          <w:szCs w:val="22"/>
        </w:rPr>
        <w:t>7th</w:t>
      </w:r>
      <w:r>
        <w:rPr>
          <w:rStyle w:val="Strong"/>
          <w:rFonts w:cs="Arial"/>
          <w:b w:val="0"/>
          <w:sz w:val="22"/>
          <w:szCs w:val="22"/>
        </w:rPr>
        <w:t xml:space="preserve"> at the Manufacturing Technology Centre in Coventry</w:t>
      </w:r>
      <w:r w:rsidR="0045716C">
        <w:rPr>
          <w:rStyle w:val="Strong"/>
          <w:rFonts w:cs="Arial"/>
          <w:b w:val="0"/>
          <w:sz w:val="22"/>
          <w:szCs w:val="22"/>
        </w:rPr>
        <w:t>, UK</w:t>
      </w:r>
      <w:r>
        <w:rPr>
          <w:rStyle w:val="Strong"/>
          <w:rFonts w:cs="Arial"/>
          <w:b w:val="0"/>
          <w:sz w:val="22"/>
          <w:szCs w:val="22"/>
        </w:rPr>
        <w:t>.</w:t>
      </w:r>
    </w:p>
    <w:p w:rsidR="00911E49" w:rsidRDefault="00911E49" w:rsidP="003F06B0">
      <w:pPr>
        <w:spacing w:line="288" w:lineRule="auto"/>
        <w:ind w:left="562" w:right="562"/>
        <w:contextualSpacing/>
        <w:jc w:val="both"/>
        <w:rPr>
          <w:rStyle w:val="Strong"/>
          <w:rFonts w:cs="Arial"/>
          <w:b w:val="0"/>
          <w:sz w:val="22"/>
          <w:szCs w:val="22"/>
        </w:rPr>
      </w:pPr>
    </w:p>
    <w:p w:rsidR="00911E49" w:rsidRDefault="008033F1" w:rsidP="003F06B0">
      <w:pPr>
        <w:spacing w:line="288" w:lineRule="auto"/>
        <w:ind w:left="562" w:right="562"/>
        <w:contextualSpacing/>
        <w:jc w:val="both"/>
        <w:rPr>
          <w:rStyle w:val="Strong"/>
          <w:rFonts w:cs="Arial"/>
          <w:b w:val="0"/>
          <w:sz w:val="22"/>
          <w:szCs w:val="22"/>
        </w:rPr>
      </w:pPr>
      <w:r>
        <w:rPr>
          <w:rStyle w:val="Strong"/>
          <w:rFonts w:cs="Arial"/>
          <w:b w:val="0"/>
          <w:sz w:val="22"/>
          <w:szCs w:val="22"/>
        </w:rPr>
        <w:t xml:space="preserve">Expert judges selected the winning projects based on </w:t>
      </w:r>
      <w:r w:rsidR="00911E49">
        <w:rPr>
          <w:rStyle w:val="Strong"/>
          <w:rFonts w:cs="Arial"/>
          <w:b w:val="0"/>
          <w:sz w:val="22"/>
          <w:szCs w:val="22"/>
        </w:rPr>
        <w:t xml:space="preserve">innovation, collaboration and potential to </w:t>
      </w:r>
      <w:r w:rsidR="00367E9F">
        <w:rPr>
          <w:rStyle w:val="Strong"/>
          <w:rFonts w:cs="Arial"/>
          <w:b w:val="0"/>
          <w:sz w:val="22"/>
          <w:szCs w:val="22"/>
        </w:rPr>
        <w:t>influence</w:t>
      </w:r>
      <w:r w:rsidR="00911E49">
        <w:rPr>
          <w:rStyle w:val="Strong"/>
          <w:rFonts w:cs="Arial"/>
          <w:b w:val="0"/>
          <w:sz w:val="22"/>
          <w:szCs w:val="22"/>
        </w:rPr>
        <w:t xml:space="preserve"> their field </w:t>
      </w:r>
      <w:r>
        <w:rPr>
          <w:rStyle w:val="Strong"/>
          <w:rFonts w:cs="Arial"/>
          <w:b w:val="0"/>
          <w:sz w:val="22"/>
          <w:szCs w:val="22"/>
        </w:rPr>
        <w:t>by solving</w:t>
      </w:r>
      <w:r w:rsidR="00911E49">
        <w:rPr>
          <w:rStyle w:val="Strong"/>
          <w:rFonts w:cs="Arial"/>
          <w:b w:val="0"/>
          <w:sz w:val="22"/>
          <w:szCs w:val="22"/>
        </w:rPr>
        <w:t xml:space="preserve"> industry problems. </w:t>
      </w:r>
      <w:r w:rsidR="00367E9F">
        <w:rPr>
          <w:rStyle w:val="Strong"/>
          <w:rFonts w:cs="Arial"/>
          <w:b w:val="0"/>
          <w:sz w:val="22"/>
          <w:szCs w:val="22"/>
        </w:rPr>
        <w:t xml:space="preserve">The </w:t>
      </w:r>
      <w:r w:rsidR="00911E49">
        <w:rPr>
          <w:rStyle w:val="Strong"/>
          <w:rFonts w:cs="Arial"/>
          <w:b w:val="0"/>
          <w:sz w:val="22"/>
          <w:szCs w:val="22"/>
        </w:rPr>
        <w:t xml:space="preserve">ADEPT </w:t>
      </w:r>
      <w:r w:rsidR="00367E9F">
        <w:rPr>
          <w:rStyle w:val="Strong"/>
          <w:rFonts w:cs="Arial"/>
          <w:b w:val="0"/>
          <w:sz w:val="22"/>
          <w:szCs w:val="22"/>
        </w:rPr>
        <w:t xml:space="preserve">project stood out because </w:t>
      </w:r>
      <w:r w:rsidR="007E3BAE">
        <w:rPr>
          <w:rStyle w:val="Strong"/>
          <w:rFonts w:cs="Arial"/>
          <w:b w:val="0"/>
          <w:sz w:val="22"/>
          <w:szCs w:val="22"/>
        </w:rPr>
        <w:t xml:space="preserve">of its ability </w:t>
      </w:r>
      <w:r w:rsidR="009653CA">
        <w:rPr>
          <w:rStyle w:val="Strong"/>
          <w:rFonts w:cs="Arial"/>
          <w:b w:val="0"/>
          <w:sz w:val="22"/>
          <w:szCs w:val="22"/>
        </w:rPr>
        <w:t xml:space="preserve">to revolutionise </w:t>
      </w:r>
      <w:r w:rsidR="007E3BAE">
        <w:rPr>
          <w:rStyle w:val="Strong"/>
          <w:rFonts w:cs="Arial"/>
          <w:b w:val="0"/>
          <w:sz w:val="22"/>
          <w:szCs w:val="22"/>
        </w:rPr>
        <w:t xml:space="preserve">the way </w:t>
      </w:r>
      <w:r w:rsidR="009653CA">
        <w:rPr>
          <w:rStyle w:val="Strong"/>
          <w:rFonts w:cs="Arial"/>
          <w:b w:val="0"/>
          <w:sz w:val="22"/>
          <w:szCs w:val="22"/>
        </w:rPr>
        <w:t xml:space="preserve">design and </w:t>
      </w:r>
      <w:r w:rsidR="007E3BAE">
        <w:rPr>
          <w:rStyle w:val="Strong"/>
          <w:rFonts w:cs="Arial"/>
          <w:b w:val="0"/>
          <w:sz w:val="22"/>
          <w:szCs w:val="22"/>
        </w:rPr>
        <w:t xml:space="preserve">additive manufacturing are </w:t>
      </w:r>
      <w:r w:rsidR="005A5278">
        <w:rPr>
          <w:rStyle w:val="Strong"/>
          <w:rFonts w:cs="Arial"/>
          <w:b w:val="0"/>
          <w:sz w:val="22"/>
          <w:szCs w:val="22"/>
        </w:rPr>
        <w:t>used</w:t>
      </w:r>
      <w:r w:rsidR="007E3BAE">
        <w:rPr>
          <w:rStyle w:val="Strong"/>
          <w:rFonts w:cs="Arial"/>
          <w:b w:val="0"/>
          <w:sz w:val="22"/>
          <w:szCs w:val="22"/>
        </w:rPr>
        <w:t xml:space="preserve"> </w:t>
      </w:r>
      <w:r w:rsidR="00911E49">
        <w:rPr>
          <w:rStyle w:val="Strong"/>
          <w:rFonts w:cs="Arial"/>
          <w:b w:val="0"/>
          <w:sz w:val="22"/>
          <w:szCs w:val="22"/>
        </w:rPr>
        <w:t>in bespoke implant production by creating a new software</w:t>
      </w:r>
      <w:r w:rsidR="0045716C">
        <w:rPr>
          <w:rStyle w:val="Strong"/>
          <w:rFonts w:cs="Arial"/>
          <w:b w:val="0"/>
          <w:sz w:val="22"/>
          <w:szCs w:val="22"/>
        </w:rPr>
        <w:t xml:space="preserve"> product</w:t>
      </w:r>
      <w:r w:rsidR="007E3BAE">
        <w:rPr>
          <w:rStyle w:val="Strong"/>
          <w:rFonts w:cs="Arial"/>
          <w:b w:val="0"/>
          <w:sz w:val="22"/>
          <w:szCs w:val="22"/>
        </w:rPr>
        <w:t>,</w:t>
      </w:r>
      <w:r w:rsidR="00911E49">
        <w:rPr>
          <w:rStyle w:val="Strong"/>
          <w:rFonts w:cs="Arial"/>
          <w:b w:val="0"/>
          <w:sz w:val="22"/>
          <w:szCs w:val="22"/>
        </w:rPr>
        <w:t xml:space="preserve"> which </w:t>
      </w:r>
      <w:r w:rsidR="009653CA">
        <w:rPr>
          <w:rStyle w:val="Strong"/>
          <w:rFonts w:cs="Arial"/>
          <w:b w:val="0"/>
          <w:sz w:val="22"/>
          <w:szCs w:val="22"/>
        </w:rPr>
        <w:t xml:space="preserve">increases the level of </w:t>
      </w:r>
      <w:r w:rsidR="00911E49">
        <w:rPr>
          <w:rStyle w:val="Strong"/>
          <w:rFonts w:cs="Arial"/>
          <w:b w:val="0"/>
          <w:sz w:val="22"/>
          <w:szCs w:val="22"/>
        </w:rPr>
        <w:t>automa</w:t>
      </w:r>
      <w:r w:rsidR="009653CA">
        <w:rPr>
          <w:rStyle w:val="Strong"/>
          <w:rFonts w:cs="Arial"/>
          <w:b w:val="0"/>
          <w:sz w:val="22"/>
          <w:szCs w:val="22"/>
        </w:rPr>
        <w:t>tion in</w:t>
      </w:r>
      <w:r w:rsidR="00911E49">
        <w:rPr>
          <w:rStyle w:val="Strong"/>
          <w:rFonts w:cs="Arial"/>
          <w:b w:val="0"/>
          <w:sz w:val="22"/>
          <w:szCs w:val="22"/>
        </w:rPr>
        <w:t xml:space="preserve"> implant design.</w:t>
      </w:r>
    </w:p>
    <w:p w:rsidR="00911E49" w:rsidRDefault="00911E49" w:rsidP="003F06B0">
      <w:pPr>
        <w:spacing w:line="288" w:lineRule="auto"/>
        <w:ind w:left="562" w:right="562"/>
        <w:contextualSpacing/>
        <w:jc w:val="both"/>
        <w:rPr>
          <w:rStyle w:val="Strong"/>
          <w:rFonts w:cs="Arial"/>
          <w:b w:val="0"/>
          <w:sz w:val="22"/>
          <w:szCs w:val="22"/>
        </w:rPr>
      </w:pPr>
    </w:p>
    <w:p w:rsidR="00911E49" w:rsidRPr="00911E49" w:rsidRDefault="00911E49" w:rsidP="00911E49">
      <w:pPr>
        <w:spacing w:line="288" w:lineRule="auto"/>
        <w:ind w:left="562" w:right="562"/>
        <w:contextualSpacing/>
        <w:jc w:val="both"/>
        <w:rPr>
          <w:rStyle w:val="Strong"/>
          <w:rFonts w:cs="Arial"/>
          <w:b w:val="0"/>
          <w:sz w:val="22"/>
          <w:szCs w:val="22"/>
        </w:rPr>
      </w:pPr>
      <w:r>
        <w:rPr>
          <w:rStyle w:val="Strong"/>
          <w:rFonts w:cs="Arial"/>
          <w:b w:val="0"/>
          <w:sz w:val="22"/>
          <w:szCs w:val="22"/>
        </w:rPr>
        <w:t>Four</w:t>
      </w:r>
      <w:r w:rsidR="009653CA">
        <w:rPr>
          <w:rStyle w:val="Strong"/>
          <w:rFonts w:cs="Arial"/>
          <w:b w:val="0"/>
          <w:sz w:val="22"/>
          <w:szCs w:val="22"/>
        </w:rPr>
        <w:t xml:space="preserve"> UK partners have collaborated o</w:t>
      </w:r>
      <w:r>
        <w:rPr>
          <w:rStyle w:val="Strong"/>
          <w:rFonts w:cs="Arial"/>
          <w:b w:val="0"/>
          <w:sz w:val="22"/>
          <w:szCs w:val="22"/>
        </w:rPr>
        <w:t xml:space="preserve">n the project; engineering company Renishaw, industry partner LPW Technology Ltd, leader in the application of computer-aided technologies (CAT) in maxillofacial surgery, the </w:t>
      </w:r>
      <w:r w:rsidRPr="00A67C7D">
        <w:rPr>
          <w:rStyle w:val="Strong"/>
          <w:rFonts w:cs="Arial"/>
          <w:b w:val="0"/>
          <w:sz w:val="22"/>
          <w:szCs w:val="22"/>
        </w:rPr>
        <w:t xml:space="preserve">Abertawe Bro Morgannwg University Health Board </w:t>
      </w:r>
      <w:r>
        <w:rPr>
          <w:rStyle w:val="Strong"/>
          <w:rFonts w:cs="Arial"/>
          <w:b w:val="0"/>
          <w:sz w:val="22"/>
          <w:szCs w:val="22"/>
        </w:rPr>
        <w:t xml:space="preserve">and academic partner PDR located within Cardiff Metropolitan University, which led the project research. ADEPT is a three-year project funded by Innovate UK and the Engineering and Physical Sciences Research Council. </w:t>
      </w:r>
    </w:p>
    <w:p w:rsidR="008C41BB" w:rsidRPr="00A748C4" w:rsidRDefault="008C41BB" w:rsidP="003F06B0">
      <w:pPr>
        <w:spacing w:line="288" w:lineRule="auto"/>
        <w:ind w:left="562" w:right="562"/>
        <w:contextualSpacing/>
        <w:jc w:val="both"/>
        <w:rPr>
          <w:rStyle w:val="Strong"/>
          <w:rFonts w:cs="Arial"/>
          <w:b w:val="0"/>
          <w:sz w:val="22"/>
          <w:szCs w:val="22"/>
        </w:rPr>
      </w:pPr>
    </w:p>
    <w:p w:rsidR="004C205C" w:rsidRPr="00A748C4" w:rsidRDefault="00A748C4" w:rsidP="00911E49">
      <w:pPr>
        <w:spacing w:line="288" w:lineRule="auto"/>
        <w:ind w:left="562" w:right="562"/>
        <w:contextualSpacing/>
        <w:jc w:val="both"/>
        <w:rPr>
          <w:rStyle w:val="Strong"/>
          <w:rFonts w:cs="Arial"/>
          <w:b w:val="0"/>
          <w:sz w:val="22"/>
          <w:szCs w:val="22"/>
        </w:rPr>
      </w:pPr>
      <w:r w:rsidRPr="00A748C4">
        <w:rPr>
          <w:rStyle w:val="Strong"/>
          <w:rFonts w:cs="Arial"/>
          <w:b w:val="0"/>
          <w:sz w:val="22"/>
          <w:szCs w:val="22"/>
        </w:rPr>
        <w:t>“I’m pleasantly surprised and delighted that</w:t>
      </w:r>
      <w:r w:rsidR="004C205C">
        <w:rPr>
          <w:rStyle w:val="Strong"/>
          <w:rFonts w:cs="Arial"/>
          <w:b w:val="0"/>
          <w:sz w:val="22"/>
          <w:szCs w:val="22"/>
        </w:rPr>
        <w:t xml:space="preserve"> the</w:t>
      </w:r>
      <w:r w:rsidR="008033F1">
        <w:rPr>
          <w:rStyle w:val="Strong"/>
          <w:rFonts w:cs="Arial"/>
          <w:b w:val="0"/>
          <w:sz w:val="22"/>
          <w:szCs w:val="22"/>
        </w:rPr>
        <w:t xml:space="preserve"> project has won this award. It i</w:t>
      </w:r>
      <w:r w:rsidR="004C205C">
        <w:rPr>
          <w:rStyle w:val="Strong"/>
          <w:rFonts w:cs="Arial"/>
          <w:b w:val="0"/>
          <w:sz w:val="22"/>
          <w:szCs w:val="22"/>
        </w:rPr>
        <w:t>s further proof that cross-disciplinary collaboration can accelerate product development and is testament to the hard work of the project members,</w:t>
      </w:r>
      <w:r w:rsidRPr="00A748C4">
        <w:rPr>
          <w:rStyle w:val="Strong"/>
          <w:rFonts w:cs="Arial"/>
          <w:b w:val="0"/>
          <w:sz w:val="22"/>
          <w:szCs w:val="22"/>
        </w:rPr>
        <w:t>” explained Bryan Austin</w:t>
      </w:r>
      <w:r>
        <w:rPr>
          <w:rStyle w:val="Strong"/>
          <w:rFonts w:cs="Arial"/>
          <w:b w:val="0"/>
          <w:sz w:val="22"/>
          <w:szCs w:val="22"/>
        </w:rPr>
        <w:t>, Director and General Manager</w:t>
      </w:r>
      <w:r w:rsidR="007E3BAE">
        <w:rPr>
          <w:rStyle w:val="Strong"/>
          <w:rFonts w:cs="Arial"/>
          <w:b w:val="0"/>
          <w:sz w:val="22"/>
          <w:szCs w:val="22"/>
        </w:rPr>
        <w:t xml:space="preserve"> of the</w:t>
      </w:r>
      <w:r w:rsidR="004C205C">
        <w:rPr>
          <w:rStyle w:val="Strong"/>
          <w:rFonts w:cs="Arial"/>
          <w:b w:val="0"/>
          <w:sz w:val="22"/>
          <w:szCs w:val="22"/>
        </w:rPr>
        <w:t xml:space="preserve"> Medical and Dental Products Division at Renishaw. “Now I am keen to see ADEPT’s software put to use in the clinical area, helping to streamline implant design.”</w:t>
      </w:r>
    </w:p>
    <w:p w:rsidR="0078055E" w:rsidRPr="009E535B" w:rsidRDefault="0078055E" w:rsidP="004C205C">
      <w:pPr>
        <w:spacing w:line="288" w:lineRule="auto"/>
        <w:ind w:right="562"/>
        <w:contextualSpacing/>
        <w:jc w:val="both"/>
        <w:rPr>
          <w:rStyle w:val="Strong"/>
          <w:rFonts w:cs="Arial"/>
          <w:b w:val="0"/>
          <w:szCs w:val="22"/>
        </w:rPr>
      </w:pPr>
    </w:p>
    <w:p w:rsidR="0078055E" w:rsidRPr="009E535B" w:rsidRDefault="00CA7894" w:rsidP="003F06B0">
      <w:pPr>
        <w:spacing w:line="288" w:lineRule="auto"/>
        <w:ind w:left="562" w:right="562"/>
        <w:contextualSpacing/>
        <w:jc w:val="both"/>
        <w:rPr>
          <w:rStyle w:val="Strong"/>
          <w:rFonts w:cs="Arial"/>
          <w:i/>
          <w:sz w:val="22"/>
          <w:bdr w:val="none" w:sz="0" w:space="0" w:color="auto" w:frame="1"/>
          <w:shd w:val="clear" w:color="auto" w:fill="FFFFFF"/>
        </w:rPr>
      </w:pPr>
      <w:r w:rsidRPr="009E535B">
        <w:rPr>
          <w:rStyle w:val="Emphasis"/>
          <w:rFonts w:cs="Arial"/>
          <w:i w:val="0"/>
          <w:sz w:val="22"/>
          <w:bdr w:val="none" w:sz="0" w:space="0" w:color="auto" w:frame="1"/>
          <w:shd w:val="clear" w:color="auto" w:fill="FFFFFF"/>
        </w:rPr>
        <w:t>“For me the value of the comp</w:t>
      </w:r>
      <w:r w:rsidR="009E535B" w:rsidRPr="009E535B">
        <w:rPr>
          <w:rStyle w:val="Emphasis"/>
          <w:rFonts w:cs="Arial"/>
          <w:i w:val="0"/>
          <w:sz w:val="22"/>
          <w:bdr w:val="none" w:sz="0" w:space="0" w:color="auto" w:frame="1"/>
          <w:shd w:val="clear" w:color="auto" w:fill="FFFFFF"/>
        </w:rPr>
        <w:t>etition is in the collaboration</w:t>
      </w:r>
      <w:r w:rsidR="009E535B">
        <w:rPr>
          <w:rStyle w:val="Emphasis"/>
          <w:rFonts w:cs="Arial"/>
          <w:i w:val="0"/>
          <w:sz w:val="22"/>
          <w:bdr w:val="none" w:sz="0" w:space="0" w:color="auto" w:frame="1"/>
          <w:shd w:val="clear" w:color="auto" w:fill="FFFFFF"/>
        </w:rPr>
        <w:t>,</w:t>
      </w:r>
      <w:r w:rsidR="009E535B" w:rsidRPr="009E535B">
        <w:rPr>
          <w:rStyle w:val="Emphasis"/>
          <w:rFonts w:cs="Arial"/>
          <w:i w:val="0"/>
          <w:sz w:val="22"/>
          <w:bdr w:val="none" w:sz="0" w:space="0" w:color="auto" w:frame="1"/>
          <w:shd w:val="clear" w:color="auto" w:fill="FFFFFF"/>
        </w:rPr>
        <w:t xml:space="preserve">” </w:t>
      </w:r>
      <w:r w:rsidR="009E535B">
        <w:rPr>
          <w:rStyle w:val="Emphasis"/>
          <w:rFonts w:cs="Arial"/>
          <w:i w:val="0"/>
          <w:sz w:val="22"/>
          <w:bdr w:val="none" w:sz="0" w:space="0" w:color="auto" w:frame="1"/>
          <w:shd w:val="clear" w:color="auto" w:fill="FFFFFF"/>
        </w:rPr>
        <w:t>e</w:t>
      </w:r>
      <w:r w:rsidR="009E535B" w:rsidRPr="009E535B">
        <w:rPr>
          <w:rStyle w:val="Emphasis"/>
          <w:rFonts w:cs="Arial"/>
          <w:i w:val="0"/>
          <w:sz w:val="22"/>
          <w:bdr w:val="none" w:sz="0" w:space="0" w:color="auto" w:frame="1"/>
          <w:shd w:val="clear" w:color="auto" w:fill="FFFFFF"/>
        </w:rPr>
        <w:t>xplained Dawn Bonfield, CEO of the Women’s Engineering Society.</w:t>
      </w:r>
      <w:r w:rsidRPr="009E535B">
        <w:rPr>
          <w:rStyle w:val="Emphasis"/>
          <w:rFonts w:cs="Arial"/>
          <w:i w:val="0"/>
          <w:sz w:val="22"/>
          <w:bdr w:val="none" w:sz="0" w:space="0" w:color="auto" w:frame="1"/>
          <w:shd w:val="clear" w:color="auto" w:fill="FFFFFF"/>
        </w:rPr>
        <w:t xml:space="preserve"> </w:t>
      </w:r>
      <w:r w:rsidR="009E535B">
        <w:rPr>
          <w:rStyle w:val="Emphasis"/>
          <w:rFonts w:cs="Arial"/>
          <w:i w:val="0"/>
          <w:sz w:val="22"/>
          <w:bdr w:val="none" w:sz="0" w:space="0" w:color="auto" w:frame="1"/>
          <w:shd w:val="clear" w:color="auto" w:fill="FFFFFF"/>
        </w:rPr>
        <w:t>“</w:t>
      </w:r>
      <w:r w:rsidRPr="009E535B">
        <w:rPr>
          <w:rStyle w:val="Emphasis"/>
          <w:rFonts w:cs="Arial"/>
          <w:i w:val="0"/>
          <w:sz w:val="22"/>
          <w:bdr w:val="none" w:sz="0" w:space="0" w:color="auto" w:frame="1"/>
          <w:shd w:val="clear" w:color="auto" w:fill="FFFFFF"/>
        </w:rPr>
        <w:t>Using the strengths of different members of the teams to produce an outcome that is bigger than the sum of the parts is what it’s all about</w:t>
      </w:r>
      <w:r w:rsidR="009E535B">
        <w:rPr>
          <w:rStyle w:val="Emphasis"/>
          <w:rFonts w:cs="Arial"/>
          <w:i w:val="0"/>
          <w:sz w:val="22"/>
          <w:bdr w:val="none" w:sz="0" w:space="0" w:color="auto" w:frame="1"/>
          <w:shd w:val="clear" w:color="auto" w:fill="FFFFFF"/>
        </w:rPr>
        <w:t>.</w:t>
      </w:r>
      <w:r w:rsidRPr="009E535B">
        <w:rPr>
          <w:rStyle w:val="Emphasis"/>
          <w:rFonts w:cs="Arial"/>
          <w:i w:val="0"/>
          <w:sz w:val="22"/>
          <w:bdr w:val="none" w:sz="0" w:space="0" w:color="auto" w:frame="1"/>
          <w:shd w:val="clear" w:color="auto" w:fill="FFFFFF"/>
        </w:rPr>
        <w:t>”</w:t>
      </w:r>
    </w:p>
    <w:p w:rsidR="00CA7894" w:rsidRDefault="00CA7894" w:rsidP="003F06B0">
      <w:pPr>
        <w:spacing w:line="288" w:lineRule="auto"/>
        <w:ind w:left="562" w:right="562"/>
        <w:contextualSpacing/>
        <w:jc w:val="both"/>
        <w:rPr>
          <w:rStyle w:val="Strong"/>
          <w:rFonts w:cs="Arial"/>
          <w:b w:val="0"/>
          <w:sz w:val="22"/>
          <w:szCs w:val="22"/>
        </w:rPr>
      </w:pPr>
    </w:p>
    <w:p w:rsidR="00BB73FE" w:rsidRDefault="004C205C" w:rsidP="00551226">
      <w:pPr>
        <w:spacing w:line="288" w:lineRule="auto"/>
        <w:ind w:left="562" w:right="562"/>
        <w:contextualSpacing/>
        <w:jc w:val="both"/>
        <w:rPr>
          <w:rStyle w:val="Strong"/>
          <w:rFonts w:cs="Arial"/>
          <w:b w:val="0"/>
          <w:sz w:val="22"/>
          <w:szCs w:val="22"/>
        </w:rPr>
      </w:pPr>
      <w:r>
        <w:rPr>
          <w:rStyle w:val="Strong"/>
          <w:rFonts w:cs="Arial"/>
          <w:b w:val="0"/>
          <w:sz w:val="22"/>
          <w:szCs w:val="22"/>
        </w:rPr>
        <w:t xml:space="preserve">Renishaw </w:t>
      </w:r>
      <w:r w:rsidR="00031803">
        <w:rPr>
          <w:rStyle w:val="Strong"/>
          <w:rFonts w:cs="Arial"/>
          <w:b w:val="0"/>
          <w:sz w:val="22"/>
          <w:szCs w:val="22"/>
        </w:rPr>
        <w:t>sponsored</w:t>
      </w:r>
      <w:r w:rsidR="008033F1">
        <w:rPr>
          <w:rStyle w:val="Strong"/>
          <w:rFonts w:cs="Arial"/>
          <w:b w:val="0"/>
          <w:sz w:val="22"/>
          <w:szCs w:val="22"/>
        </w:rPr>
        <w:t xml:space="preserve"> the Young Innovat</w:t>
      </w:r>
      <w:r w:rsidR="00A021C3">
        <w:rPr>
          <w:rStyle w:val="Strong"/>
          <w:rFonts w:cs="Arial"/>
          <w:b w:val="0"/>
          <w:sz w:val="22"/>
          <w:szCs w:val="22"/>
        </w:rPr>
        <w:t>or Award</w:t>
      </w:r>
      <w:r w:rsidR="00031803">
        <w:rPr>
          <w:rStyle w:val="Strong"/>
          <w:rFonts w:cs="Arial"/>
          <w:b w:val="0"/>
          <w:sz w:val="22"/>
          <w:szCs w:val="22"/>
        </w:rPr>
        <w:t xml:space="preserve"> category in the Collaborate to Innovate Awards</w:t>
      </w:r>
      <w:r w:rsidR="009653CA">
        <w:rPr>
          <w:rStyle w:val="Strong"/>
          <w:rFonts w:cs="Arial"/>
          <w:b w:val="0"/>
          <w:sz w:val="22"/>
          <w:szCs w:val="22"/>
        </w:rPr>
        <w:t>.</w:t>
      </w:r>
      <w:r w:rsidR="00A021C3">
        <w:rPr>
          <w:rStyle w:val="Strong"/>
          <w:rFonts w:cs="Arial"/>
          <w:b w:val="0"/>
          <w:sz w:val="22"/>
          <w:szCs w:val="22"/>
        </w:rPr>
        <w:t xml:space="preserve"> </w:t>
      </w:r>
      <w:r w:rsidR="009E2E4D">
        <w:rPr>
          <w:rStyle w:val="Strong"/>
          <w:rFonts w:cs="Arial"/>
          <w:b w:val="0"/>
          <w:sz w:val="22"/>
          <w:szCs w:val="22"/>
        </w:rPr>
        <w:t>Bryan Austin</w:t>
      </w:r>
      <w:r w:rsidR="00A021C3">
        <w:rPr>
          <w:rStyle w:val="Strong"/>
          <w:rFonts w:cs="Arial"/>
          <w:b w:val="0"/>
          <w:sz w:val="22"/>
          <w:szCs w:val="22"/>
        </w:rPr>
        <w:t xml:space="preserve"> presented </w:t>
      </w:r>
      <w:r w:rsidR="00031803">
        <w:rPr>
          <w:rStyle w:val="Strong"/>
          <w:rFonts w:cs="Arial"/>
          <w:b w:val="0"/>
          <w:sz w:val="22"/>
          <w:szCs w:val="22"/>
        </w:rPr>
        <w:t>the award</w:t>
      </w:r>
      <w:r w:rsidR="00551226">
        <w:rPr>
          <w:rStyle w:val="Strong"/>
          <w:rFonts w:cs="Arial"/>
          <w:b w:val="0"/>
          <w:sz w:val="22"/>
          <w:szCs w:val="22"/>
        </w:rPr>
        <w:t xml:space="preserve">s </w:t>
      </w:r>
      <w:r w:rsidR="00643F52">
        <w:rPr>
          <w:rStyle w:val="Strong"/>
          <w:rFonts w:cs="Arial"/>
          <w:b w:val="0"/>
          <w:sz w:val="22"/>
          <w:szCs w:val="22"/>
        </w:rPr>
        <w:t>for Young Innovator</w:t>
      </w:r>
      <w:r w:rsidR="00551226">
        <w:rPr>
          <w:rStyle w:val="Strong"/>
          <w:rFonts w:cs="Arial"/>
          <w:b w:val="0"/>
          <w:sz w:val="22"/>
          <w:szCs w:val="22"/>
        </w:rPr>
        <w:t xml:space="preserve"> </w:t>
      </w:r>
      <w:r w:rsidR="00D97A6F">
        <w:rPr>
          <w:rStyle w:val="Strong"/>
          <w:rFonts w:cs="Arial"/>
          <w:b w:val="0"/>
          <w:sz w:val="22"/>
          <w:szCs w:val="22"/>
        </w:rPr>
        <w:t xml:space="preserve">for </w:t>
      </w:r>
      <w:r w:rsidR="00551226">
        <w:rPr>
          <w:rStyle w:val="Strong"/>
          <w:rFonts w:cs="Arial"/>
          <w:b w:val="0"/>
          <w:sz w:val="22"/>
          <w:szCs w:val="22"/>
        </w:rPr>
        <w:t xml:space="preserve">Design to the Nine Elms to Pimlico Bridge design project. Austin also presented the </w:t>
      </w:r>
      <w:r w:rsidR="00643F52">
        <w:rPr>
          <w:rStyle w:val="Strong"/>
          <w:rFonts w:cs="Arial"/>
          <w:b w:val="0"/>
          <w:sz w:val="22"/>
          <w:szCs w:val="22"/>
        </w:rPr>
        <w:t xml:space="preserve">award for </w:t>
      </w:r>
      <w:r w:rsidR="00551226">
        <w:rPr>
          <w:rStyle w:val="Strong"/>
          <w:rFonts w:cs="Arial"/>
          <w:b w:val="0"/>
          <w:sz w:val="22"/>
          <w:szCs w:val="22"/>
        </w:rPr>
        <w:t xml:space="preserve">Young Innovator for Practical application to </w:t>
      </w:r>
      <w:r w:rsidR="00272DB4">
        <w:rPr>
          <w:rStyle w:val="Strong"/>
          <w:rFonts w:cs="Arial"/>
          <w:b w:val="0"/>
          <w:sz w:val="22"/>
          <w:szCs w:val="22"/>
        </w:rPr>
        <w:t>the winning project the</w:t>
      </w:r>
      <w:r w:rsidR="00551226">
        <w:rPr>
          <w:rStyle w:val="Strong"/>
          <w:rFonts w:cs="Arial"/>
          <w:b w:val="0"/>
          <w:sz w:val="22"/>
          <w:szCs w:val="22"/>
        </w:rPr>
        <w:t xml:space="preserve"> </w:t>
      </w:r>
      <w:r w:rsidR="00A021C3">
        <w:rPr>
          <w:rStyle w:val="Strong"/>
          <w:rFonts w:cs="Arial"/>
          <w:b w:val="0"/>
          <w:sz w:val="22"/>
          <w:szCs w:val="22"/>
        </w:rPr>
        <w:t>Nuclear crane zoning system</w:t>
      </w:r>
      <w:r w:rsidR="008033F1">
        <w:rPr>
          <w:rStyle w:val="Strong"/>
          <w:rFonts w:cs="Arial"/>
          <w:b w:val="0"/>
          <w:sz w:val="22"/>
          <w:szCs w:val="22"/>
        </w:rPr>
        <w:t>.</w:t>
      </w:r>
      <w:r>
        <w:rPr>
          <w:rStyle w:val="Strong"/>
          <w:rFonts w:cs="Arial"/>
          <w:b w:val="0"/>
          <w:sz w:val="22"/>
          <w:szCs w:val="22"/>
        </w:rPr>
        <w:t xml:space="preserve"> </w:t>
      </w:r>
    </w:p>
    <w:p w:rsidR="008033F1" w:rsidRDefault="008033F1" w:rsidP="00A021C3">
      <w:pPr>
        <w:spacing w:line="288" w:lineRule="auto"/>
        <w:ind w:right="562"/>
        <w:contextualSpacing/>
        <w:jc w:val="both"/>
        <w:rPr>
          <w:rStyle w:val="Strong"/>
          <w:rFonts w:cs="Arial"/>
          <w:sz w:val="22"/>
          <w:szCs w:val="22"/>
        </w:rPr>
      </w:pPr>
    </w:p>
    <w:p w:rsidR="008C41BB" w:rsidRPr="008033F1" w:rsidRDefault="008033F1" w:rsidP="008033F1">
      <w:pPr>
        <w:spacing w:line="288" w:lineRule="auto"/>
        <w:ind w:left="562" w:right="562"/>
        <w:contextualSpacing/>
        <w:jc w:val="both"/>
        <w:rPr>
          <w:rStyle w:val="Strong"/>
          <w:rFonts w:cs="Arial"/>
          <w:b w:val="0"/>
          <w:sz w:val="22"/>
          <w:szCs w:val="22"/>
        </w:rPr>
      </w:pPr>
      <w:r w:rsidRPr="008033F1">
        <w:rPr>
          <w:rStyle w:val="Strong"/>
          <w:rFonts w:cs="Arial"/>
          <w:b w:val="0"/>
          <w:sz w:val="22"/>
          <w:szCs w:val="22"/>
        </w:rPr>
        <w:t>David Turner, Software Development Manager</w:t>
      </w:r>
      <w:r w:rsidR="00031803">
        <w:rPr>
          <w:rStyle w:val="Strong"/>
          <w:rFonts w:cs="Arial"/>
          <w:b w:val="0"/>
          <w:sz w:val="22"/>
          <w:szCs w:val="22"/>
        </w:rPr>
        <w:t xml:space="preserve"> at the</w:t>
      </w:r>
      <w:r w:rsidRPr="008033F1">
        <w:rPr>
          <w:rStyle w:val="Strong"/>
          <w:rFonts w:cs="Arial"/>
          <w:b w:val="0"/>
          <w:sz w:val="22"/>
          <w:szCs w:val="22"/>
        </w:rPr>
        <w:t xml:space="preserve"> Medical</w:t>
      </w:r>
      <w:r w:rsidR="00031803">
        <w:rPr>
          <w:rStyle w:val="Strong"/>
          <w:rFonts w:cs="Arial"/>
          <w:b w:val="0"/>
          <w:sz w:val="22"/>
          <w:szCs w:val="22"/>
        </w:rPr>
        <w:t xml:space="preserve"> and</w:t>
      </w:r>
      <w:r w:rsidRPr="008033F1">
        <w:rPr>
          <w:rStyle w:val="Strong"/>
          <w:rFonts w:cs="Arial"/>
          <w:b w:val="0"/>
          <w:sz w:val="22"/>
          <w:szCs w:val="22"/>
        </w:rPr>
        <w:t xml:space="preserve"> Dental Products Division </w:t>
      </w:r>
      <w:r w:rsidR="00031803">
        <w:rPr>
          <w:rStyle w:val="Strong"/>
          <w:rFonts w:cs="Arial"/>
          <w:b w:val="0"/>
          <w:sz w:val="22"/>
          <w:szCs w:val="22"/>
        </w:rPr>
        <w:t>of</w:t>
      </w:r>
      <w:r w:rsidRPr="008033F1">
        <w:rPr>
          <w:rStyle w:val="Strong"/>
          <w:rFonts w:cs="Arial"/>
          <w:b w:val="0"/>
          <w:sz w:val="22"/>
          <w:szCs w:val="22"/>
        </w:rPr>
        <w:t xml:space="preserve"> Renishaw will demonstrate the award winning ADEPT s</w:t>
      </w:r>
      <w:r w:rsidR="009653CA">
        <w:rPr>
          <w:rStyle w:val="Strong"/>
          <w:rFonts w:cs="Arial"/>
          <w:b w:val="0"/>
          <w:sz w:val="22"/>
          <w:szCs w:val="22"/>
        </w:rPr>
        <w:t>oftware at TCT Show + Personaliz</w:t>
      </w:r>
      <w:r w:rsidRPr="008033F1">
        <w:rPr>
          <w:rStyle w:val="Strong"/>
          <w:rFonts w:cs="Arial"/>
          <w:b w:val="0"/>
          <w:sz w:val="22"/>
          <w:szCs w:val="22"/>
        </w:rPr>
        <w:t xml:space="preserve">e </w:t>
      </w:r>
      <w:r w:rsidR="0045716C">
        <w:rPr>
          <w:rStyle w:val="Strong"/>
          <w:rFonts w:cs="Arial"/>
          <w:b w:val="0"/>
          <w:sz w:val="22"/>
          <w:szCs w:val="22"/>
        </w:rPr>
        <w:t xml:space="preserve">taking </w:t>
      </w:r>
      <w:r w:rsidR="0045716C">
        <w:rPr>
          <w:rStyle w:val="Strong"/>
          <w:rFonts w:cs="Arial"/>
          <w:b w:val="0"/>
          <w:sz w:val="22"/>
          <w:szCs w:val="22"/>
        </w:rPr>
        <w:lastRenderedPageBreak/>
        <w:t xml:space="preserve">place in Birmingham, UK, </w:t>
      </w:r>
      <w:r w:rsidRPr="008033F1">
        <w:rPr>
          <w:rStyle w:val="Strong"/>
          <w:rFonts w:cs="Arial"/>
          <w:b w:val="0"/>
          <w:sz w:val="22"/>
          <w:szCs w:val="22"/>
        </w:rPr>
        <w:t>on September 29</w:t>
      </w:r>
      <w:r w:rsidR="009653CA">
        <w:rPr>
          <w:rStyle w:val="Strong"/>
          <w:rFonts w:cs="Arial"/>
          <w:b w:val="0"/>
          <w:sz w:val="22"/>
          <w:szCs w:val="22"/>
        </w:rPr>
        <w:t>th</w:t>
      </w:r>
      <w:r w:rsidRPr="008033F1">
        <w:rPr>
          <w:rStyle w:val="Strong"/>
          <w:rFonts w:cs="Arial"/>
          <w:b w:val="0"/>
          <w:sz w:val="22"/>
          <w:szCs w:val="22"/>
        </w:rPr>
        <w:t xml:space="preserve"> at 14:40 on the Tech Stage. The talk will focus on the benefits of using Polygonica as a solid modelling kernel and </w:t>
      </w:r>
      <w:r w:rsidR="00031803">
        <w:rPr>
          <w:rStyle w:val="Strong"/>
          <w:rFonts w:cs="Arial"/>
          <w:b w:val="0"/>
          <w:sz w:val="22"/>
          <w:szCs w:val="22"/>
        </w:rPr>
        <w:t>its</w:t>
      </w:r>
      <w:r w:rsidR="00031803" w:rsidRPr="008033F1">
        <w:rPr>
          <w:rStyle w:val="Strong"/>
          <w:rFonts w:cs="Arial"/>
          <w:b w:val="0"/>
          <w:sz w:val="22"/>
          <w:szCs w:val="22"/>
        </w:rPr>
        <w:t xml:space="preserve"> </w:t>
      </w:r>
      <w:r w:rsidR="00031803">
        <w:rPr>
          <w:rStyle w:val="Strong"/>
          <w:rFonts w:cs="Arial"/>
          <w:b w:val="0"/>
          <w:sz w:val="22"/>
          <w:szCs w:val="22"/>
        </w:rPr>
        <w:t>benefits</w:t>
      </w:r>
      <w:r w:rsidR="00031803" w:rsidRPr="008033F1">
        <w:rPr>
          <w:rStyle w:val="Strong"/>
          <w:rFonts w:cs="Arial"/>
          <w:b w:val="0"/>
          <w:sz w:val="22"/>
          <w:szCs w:val="22"/>
        </w:rPr>
        <w:t xml:space="preserve"> </w:t>
      </w:r>
      <w:r w:rsidRPr="008033F1">
        <w:rPr>
          <w:rStyle w:val="Strong"/>
          <w:rFonts w:cs="Arial"/>
          <w:b w:val="0"/>
          <w:sz w:val="22"/>
          <w:szCs w:val="22"/>
        </w:rPr>
        <w:t>for additive manufacturing.</w:t>
      </w:r>
    </w:p>
    <w:p w:rsidR="00FC1CD9" w:rsidRPr="009209CF" w:rsidRDefault="00FC1CD9" w:rsidP="003A18A7">
      <w:pPr>
        <w:spacing w:line="288" w:lineRule="auto"/>
        <w:ind w:left="922" w:right="562"/>
        <w:contextualSpacing/>
        <w:jc w:val="both"/>
        <w:rPr>
          <w:rStyle w:val="Strong"/>
          <w:rFonts w:cs="Arial"/>
          <w:b w:val="0"/>
          <w:sz w:val="22"/>
          <w:szCs w:val="22"/>
        </w:rPr>
      </w:pPr>
    </w:p>
    <w:p w:rsidR="0012490D" w:rsidRDefault="005D5F08" w:rsidP="0012490D">
      <w:pPr>
        <w:spacing w:line="288" w:lineRule="auto"/>
        <w:ind w:left="562" w:right="562"/>
        <w:contextualSpacing/>
        <w:jc w:val="both"/>
        <w:rPr>
          <w:rFonts w:cs="Arial"/>
          <w:bCs/>
          <w:sz w:val="22"/>
          <w:szCs w:val="22"/>
        </w:rPr>
      </w:pPr>
      <w:r w:rsidRPr="009209CF">
        <w:rPr>
          <w:rStyle w:val="Strong"/>
          <w:rFonts w:cs="Arial"/>
          <w:b w:val="0"/>
          <w:sz w:val="22"/>
          <w:szCs w:val="22"/>
        </w:rPr>
        <w:t>To find out more about the project and preview the software</w:t>
      </w:r>
      <w:r w:rsidR="00195CCC">
        <w:rPr>
          <w:rStyle w:val="Strong"/>
          <w:rFonts w:cs="Arial"/>
          <w:b w:val="0"/>
          <w:sz w:val="22"/>
          <w:szCs w:val="22"/>
        </w:rPr>
        <w:t>,</w:t>
      </w:r>
      <w:r w:rsidRPr="009209CF">
        <w:rPr>
          <w:rStyle w:val="Strong"/>
          <w:rFonts w:cs="Arial"/>
          <w:b w:val="0"/>
          <w:sz w:val="22"/>
          <w:szCs w:val="22"/>
        </w:rPr>
        <w:t xml:space="preserve"> visit the </w:t>
      </w:r>
      <w:hyperlink r:id="rId13" w:history="1">
        <w:r w:rsidRPr="00C528FF">
          <w:rPr>
            <w:rStyle w:val="Hyperlink"/>
            <w:rFonts w:cs="Arial"/>
            <w:sz w:val="22"/>
            <w:szCs w:val="22"/>
          </w:rPr>
          <w:t>ADEPT website</w:t>
        </w:r>
      </w:hyperlink>
      <w:bookmarkEnd w:id="1"/>
      <w:bookmarkEnd w:id="2"/>
      <w:r w:rsidR="004C7241">
        <w:t>.</w:t>
      </w:r>
    </w:p>
    <w:p w:rsidR="0012490D" w:rsidRPr="0012490D" w:rsidRDefault="0012490D" w:rsidP="0012490D">
      <w:pPr>
        <w:spacing w:line="288" w:lineRule="auto"/>
        <w:ind w:left="562" w:right="562"/>
        <w:contextualSpacing/>
        <w:jc w:val="both"/>
        <w:rPr>
          <w:rFonts w:cs="Arial"/>
          <w:bCs/>
          <w:sz w:val="22"/>
          <w:szCs w:val="22"/>
        </w:rPr>
      </w:pPr>
    </w:p>
    <w:p w:rsidR="00BA0542" w:rsidRDefault="00555478" w:rsidP="00D97A6F">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D97A6F">
        <w:rPr>
          <w:rFonts w:cs="Arial"/>
          <w:sz w:val="22"/>
          <w:szCs w:val="22"/>
        </w:rPr>
        <w:t>467</w:t>
      </w:r>
      <w:r w:rsidR="00C528FF" w:rsidRPr="003F06B0">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Pr>
            <w:rStyle w:val="Hyperlink"/>
            <w:rFonts w:cs="Arial"/>
            <w:sz w:val="22"/>
            <w:szCs w:val="22"/>
          </w:rPr>
          <w:t>www.renishaw.com</w:t>
        </w:r>
      </w:hyperlink>
      <w:r>
        <w:rPr>
          <w:rFonts w:cs="Arial"/>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964BEB" w:rsidRDefault="00964BEB" w:rsidP="00C33859">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7CB" w:rsidRDefault="00AF57CB">
      <w:r>
        <w:separator/>
      </w:r>
    </w:p>
  </w:endnote>
  <w:endnote w:type="continuationSeparator" w:id="0">
    <w:p w:rsidR="00AF57CB" w:rsidRDefault="00AF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7CB" w:rsidRDefault="00AF57CB">
      <w:r>
        <w:separator/>
      </w:r>
    </w:p>
  </w:footnote>
  <w:footnote w:type="continuationSeparator" w:id="0">
    <w:p w:rsidR="00AF57CB" w:rsidRDefault="00AF5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52B53E92"/>
    <w:multiLevelType w:val="hybridMultilevel"/>
    <w:tmpl w:val="6390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74A95127"/>
    <w:multiLevelType w:val="hybridMultilevel"/>
    <w:tmpl w:val="1E8EA45C"/>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803"/>
    <w:rsid w:val="00031DA6"/>
    <w:rsid w:val="00036CBD"/>
    <w:rsid w:val="00041006"/>
    <w:rsid w:val="00042FD0"/>
    <w:rsid w:val="00044586"/>
    <w:rsid w:val="00045A43"/>
    <w:rsid w:val="00056BFA"/>
    <w:rsid w:val="0006236C"/>
    <w:rsid w:val="00064966"/>
    <w:rsid w:val="00065084"/>
    <w:rsid w:val="00072BB5"/>
    <w:rsid w:val="00077687"/>
    <w:rsid w:val="0008028C"/>
    <w:rsid w:val="000817DF"/>
    <w:rsid w:val="0008473C"/>
    <w:rsid w:val="00091C76"/>
    <w:rsid w:val="000925F8"/>
    <w:rsid w:val="000A5C5A"/>
    <w:rsid w:val="000D5D2D"/>
    <w:rsid w:val="000E12E0"/>
    <w:rsid w:val="000E4A52"/>
    <w:rsid w:val="000F24D4"/>
    <w:rsid w:val="000F2F02"/>
    <w:rsid w:val="000F4DEB"/>
    <w:rsid w:val="00103FCF"/>
    <w:rsid w:val="00105E62"/>
    <w:rsid w:val="00107382"/>
    <w:rsid w:val="00113E41"/>
    <w:rsid w:val="00115284"/>
    <w:rsid w:val="001170C2"/>
    <w:rsid w:val="0012490D"/>
    <w:rsid w:val="0012639A"/>
    <w:rsid w:val="00131014"/>
    <w:rsid w:val="0013369D"/>
    <w:rsid w:val="001348D3"/>
    <w:rsid w:val="00135B7D"/>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5CCC"/>
    <w:rsid w:val="0019773D"/>
    <w:rsid w:val="001B485A"/>
    <w:rsid w:val="001B4ABE"/>
    <w:rsid w:val="001B7E51"/>
    <w:rsid w:val="001C41BE"/>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25756"/>
    <w:rsid w:val="002321EF"/>
    <w:rsid w:val="002327A3"/>
    <w:rsid w:val="002369E9"/>
    <w:rsid w:val="00237745"/>
    <w:rsid w:val="00251658"/>
    <w:rsid w:val="0025263C"/>
    <w:rsid w:val="0025714C"/>
    <w:rsid w:val="00257222"/>
    <w:rsid w:val="002632FB"/>
    <w:rsid w:val="00264C5D"/>
    <w:rsid w:val="00272DB4"/>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51A01"/>
    <w:rsid w:val="0035671A"/>
    <w:rsid w:val="00361E20"/>
    <w:rsid w:val="00367E9F"/>
    <w:rsid w:val="00373EED"/>
    <w:rsid w:val="003918EE"/>
    <w:rsid w:val="00396A6B"/>
    <w:rsid w:val="003972AD"/>
    <w:rsid w:val="003A18A7"/>
    <w:rsid w:val="003A33AE"/>
    <w:rsid w:val="003A3453"/>
    <w:rsid w:val="003A490F"/>
    <w:rsid w:val="003A4EAD"/>
    <w:rsid w:val="003A6CD9"/>
    <w:rsid w:val="003B0DE2"/>
    <w:rsid w:val="003B1089"/>
    <w:rsid w:val="003B7E7B"/>
    <w:rsid w:val="003D0476"/>
    <w:rsid w:val="003E4D19"/>
    <w:rsid w:val="003E6F1F"/>
    <w:rsid w:val="003F06B0"/>
    <w:rsid w:val="003F1D0C"/>
    <w:rsid w:val="003F283C"/>
    <w:rsid w:val="003F4039"/>
    <w:rsid w:val="003F7040"/>
    <w:rsid w:val="004008E8"/>
    <w:rsid w:val="00412436"/>
    <w:rsid w:val="0041333E"/>
    <w:rsid w:val="00413AD7"/>
    <w:rsid w:val="0042015C"/>
    <w:rsid w:val="00421439"/>
    <w:rsid w:val="00421648"/>
    <w:rsid w:val="00424D7F"/>
    <w:rsid w:val="0043569B"/>
    <w:rsid w:val="00440129"/>
    <w:rsid w:val="004406D0"/>
    <w:rsid w:val="00441209"/>
    <w:rsid w:val="00442E70"/>
    <w:rsid w:val="00452B4C"/>
    <w:rsid w:val="00454D95"/>
    <w:rsid w:val="0045716C"/>
    <w:rsid w:val="00463D4B"/>
    <w:rsid w:val="00477BCE"/>
    <w:rsid w:val="00490C37"/>
    <w:rsid w:val="00491E1F"/>
    <w:rsid w:val="00496893"/>
    <w:rsid w:val="00497058"/>
    <w:rsid w:val="004A2516"/>
    <w:rsid w:val="004A724F"/>
    <w:rsid w:val="004B262A"/>
    <w:rsid w:val="004C2059"/>
    <w:rsid w:val="004C205C"/>
    <w:rsid w:val="004C2184"/>
    <w:rsid w:val="004C3385"/>
    <w:rsid w:val="004C6E85"/>
    <w:rsid w:val="004C7241"/>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1226"/>
    <w:rsid w:val="00552F99"/>
    <w:rsid w:val="00555478"/>
    <w:rsid w:val="0057165D"/>
    <w:rsid w:val="00571AFA"/>
    <w:rsid w:val="005755E0"/>
    <w:rsid w:val="00582C59"/>
    <w:rsid w:val="00592329"/>
    <w:rsid w:val="005961D5"/>
    <w:rsid w:val="005A5278"/>
    <w:rsid w:val="005A67D6"/>
    <w:rsid w:val="005B38DE"/>
    <w:rsid w:val="005B4143"/>
    <w:rsid w:val="005B52E4"/>
    <w:rsid w:val="005D3160"/>
    <w:rsid w:val="005D5F08"/>
    <w:rsid w:val="005E75DA"/>
    <w:rsid w:val="005F13FB"/>
    <w:rsid w:val="005F2BE8"/>
    <w:rsid w:val="005F7665"/>
    <w:rsid w:val="00600058"/>
    <w:rsid w:val="00603626"/>
    <w:rsid w:val="00604764"/>
    <w:rsid w:val="00607513"/>
    <w:rsid w:val="00614846"/>
    <w:rsid w:val="00625359"/>
    <w:rsid w:val="006300A1"/>
    <w:rsid w:val="0064303B"/>
    <w:rsid w:val="00643F52"/>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8055E"/>
    <w:rsid w:val="007907D7"/>
    <w:rsid w:val="00793DBD"/>
    <w:rsid w:val="00793DD7"/>
    <w:rsid w:val="00794EDC"/>
    <w:rsid w:val="007968F3"/>
    <w:rsid w:val="00796E6B"/>
    <w:rsid w:val="007A30D8"/>
    <w:rsid w:val="007A5904"/>
    <w:rsid w:val="007B0178"/>
    <w:rsid w:val="007B0BD3"/>
    <w:rsid w:val="007C1D11"/>
    <w:rsid w:val="007C4C49"/>
    <w:rsid w:val="007C7201"/>
    <w:rsid w:val="007D01EC"/>
    <w:rsid w:val="007D19D9"/>
    <w:rsid w:val="007D51B5"/>
    <w:rsid w:val="007E1C52"/>
    <w:rsid w:val="007E1CF5"/>
    <w:rsid w:val="007E3BAE"/>
    <w:rsid w:val="007E454B"/>
    <w:rsid w:val="007E670F"/>
    <w:rsid w:val="007F31C0"/>
    <w:rsid w:val="007F420F"/>
    <w:rsid w:val="008033F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905D2"/>
    <w:rsid w:val="00896809"/>
    <w:rsid w:val="008A1571"/>
    <w:rsid w:val="008C12A7"/>
    <w:rsid w:val="008C32BE"/>
    <w:rsid w:val="008C41BB"/>
    <w:rsid w:val="008C4B08"/>
    <w:rsid w:val="008D0B7B"/>
    <w:rsid w:val="008E0702"/>
    <w:rsid w:val="008E4CD8"/>
    <w:rsid w:val="008F3257"/>
    <w:rsid w:val="00911E49"/>
    <w:rsid w:val="009170DF"/>
    <w:rsid w:val="009209CF"/>
    <w:rsid w:val="00930639"/>
    <w:rsid w:val="00931AEE"/>
    <w:rsid w:val="00940A9D"/>
    <w:rsid w:val="00942F01"/>
    <w:rsid w:val="009434C8"/>
    <w:rsid w:val="00952190"/>
    <w:rsid w:val="00955673"/>
    <w:rsid w:val="0095581C"/>
    <w:rsid w:val="00961FA3"/>
    <w:rsid w:val="00964BEB"/>
    <w:rsid w:val="009653CA"/>
    <w:rsid w:val="00972B14"/>
    <w:rsid w:val="009741F1"/>
    <w:rsid w:val="00980342"/>
    <w:rsid w:val="00984E0B"/>
    <w:rsid w:val="00987899"/>
    <w:rsid w:val="00992E39"/>
    <w:rsid w:val="009A41BB"/>
    <w:rsid w:val="009B0ACA"/>
    <w:rsid w:val="009B5372"/>
    <w:rsid w:val="009D01E6"/>
    <w:rsid w:val="009D4A0E"/>
    <w:rsid w:val="009E2E4D"/>
    <w:rsid w:val="009E535B"/>
    <w:rsid w:val="009F0626"/>
    <w:rsid w:val="009F0CBE"/>
    <w:rsid w:val="00A021C3"/>
    <w:rsid w:val="00A04CF0"/>
    <w:rsid w:val="00A1072F"/>
    <w:rsid w:val="00A1125D"/>
    <w:rsid w:val="00A2425A"/>
    <w:rsid w:val="00A26EFC"/>
    <w:rsid w:val="00A3055D"/>
    <w:rsid w:val="00A306E4"/>
    <w:rsid w:val="00A33482"/>
    <w:rsid w:val="00A43440"/>
    <w:rsid w:val="00A44537"/>
    <w:rsid w:val="00A4454A"/>
    <w:rsid w:val="00A51557"/>
    <w:rsid w:val="00A51580"/>
    <w:rsid w:val="00A57606"/>
    <w:rsid w:val="00A676A1"/>
    <w:rsid w:val="00A67C7D"/>
    <w:rsid w:val="00A71333"/>
    <w:rsid w:val="00A748C4"/>
    <w:rsid w:val="00AA056E"/>
    <w:rsid w:val="00AA0955"/>
    <w:rsid w:val="00AA154C"/>
    <w:rsid w:val="00AA44A2"/>
    <w:rsid w:val="00AA4A7E"/>
    <w:rsid w:val="00AA58D5"/>
    <w:rsid w:val="00AB01FC"/>
    <w:rsid w:val="00AB275F"/>
    <w:rsid w:val="00AB4344"/>
    <w:rsid w:val="00AB7085"/>
    <w:rsid w:val="00AC302B"/>
    <w:rsid w:val="00AD1402"/>
    <w:rsid w:val="00AF31F0"/>
    <w:rsid w:val="00AF50A1"/>
    <w:rsid w:val="00AF57CB"/>
    <w:rsid w:val="00AF6523"/>
    <w:rsid w:val="00B07D3A"/>
    <w:rsid w:val="00B12751"/>
    <w:rsid w:val="00B16F19"/>
    <w:rsid w:val="00B207EB"/>
    <w:rsid w:val="00B26D5F"/>
    <w:rsid w:val="00B32116"/>
    <w:rsid w:val="00B51C94"/>
    <w:rsid w:val="00B52661"/>
    <w:rsid w:val="00B54A61"/>
    <w:rsid w:val="00B54FDD"/>
    <w:rsid w:val="00B60D27"/>
    <w:rsid w:val="00B62F8E"/>
    <w:rsid w:val="00B71181"/>
    <w:rsid w:val="00B72246"/>
    <w:rsid w:val="00B8453E"/>
    <w:rsid w:val="00B950BC"/>
    <w:rsid w:val="00BA0542"/>
    <w:rsid w:val="00BB2487"/>
    <w:rsid w:val="00BB73FE"/>
    <w:rsid w:val="00BC1C0D"/>
    <w:rsid w:val="00BC6731"/>
    <w:rsid w:val="00BC7CC9"/>
    <w:rsid w:val="00BD2374"/>
    <w:rsid w:val="00BD7C3E"/>
    <w:rsid w:val="00BE407B"/>
    <w:rsid w:val="00BF0684"/>
    <w:rsid w:val="00BF6050"/>
    <w:rsid w:val="00C03FE8"/>
    <w:rsid w:val="00C07D6B"/>
    <w:rsid w:val="00C1022F"/>
    <w:rsid w:val="00C304F0"/>
    <w:rsid w:val="00C33859"/>
    <w:rsid w:val="00C35384"/>
    <w:rsid w:val="00C35DCE"/>
    <w:rsid w:val="00C42DD9"/>
    <w:rsid w:val="00C46470"/>
    <w:rsid w:val="00C528FF"/>
    <w:rsid w:val="00C537E3"/>
    <w:rsid w:val="00C61950"/>
    <w:rsid w:val="00C6347A"/>
    <w:rsid w:val="00C64EE1"/>
    <w:rsid w:val="00C65864"/>
    <w:rsid w:val="00C66A49"/>
    <w:rsid w:val="00C74BC2"/>
    <w:rsid w:val="00C82AC7"/>
    <w:rsid w:val="00C86F20"/>
    <w:rsid w:val="00CA70A8"/>
    <w:rsid w:val="00CA7894"/>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672CB"/>
    <w:rsid w:val="00D70F17"/>
    <w:rsid w:val="00D7140B"/>
    <w:rsid w:val="00D73761"/>
    <w:rsid w:val="00D7671D"/>
    <w:rsid w:val="00D85909"/>
    <w:rsid w:val="00D94532"/>
    <w:rsid w:val="00D96337"/>
    <w:rsid w:val="00D97A6F"/>
    <w:rsid w:val="00DA30B2"/>
    <w:rsid w:val="00DA36CB"/>
    <w:rsid w:val="00DC10D3"/>
    <w:rsid w:val="00DC5944"/>
    <w:rsid w:val="00DD1BD7"/>
    <w:rsid w:val="00DD2CFD"/>
    <w:rsid w:val="00DE7066"/>
    <w:rsid w:val="00DF0919"/>
    <w:rsid w:val="00DF1EAD"/>
    <w:rsid w:val="00DF444A"/>
    <w:rsid w:val="00E021C1"/>
    <w:rsid w:val="00E03F58"/>
    <w:rsid w:val="00E25AA8"/>
    <w:rsid w:val="00E4665C"/>
    <w:rsid w:val="00E50A59"/>
    <w:rsid w:val="00E5503C"/>
    <w:rsid w:val="00E55F70"/>
    <w:rsid w:val="00E630E4"/>
    <w:rsid w:val="00E71627"/>
    <w:rsid w:val="00E81C13"/>
    <w:rsid w:val="00E8394A"/>
    <w:rsid w:val="00E874E8"/>
    <w:rsid w:val="00E91995"/>
    <w:rsid w:val="00E925EF"/>
    <w:rsid w:val="00EA1A79"/>
    <w:rsid w:val="00EA45E8"/>
    <w:rsid w:val="00EB00F8"/>
    <w:rsid w:val="00EC1721"/>
    <w:rsid w:val="00EC2A16"/>
    <w:rsid w:val="00ED4E69"/>
    <w:rsid w:val="00ED5AD3"/>
    <w:rsid w:val="00ED765E"/>
    <w:rsid w:val="00EF16EE"/>
    <w:rsid w:val="00EF1E5A"/>
    <w:rsid w:val="00EF42D9"/>
    <w:rsid w:val="00EF585B"/>
    <w:rsid w:val="00EF5A26"/>
    <w:rsid w:val="00EF5AF3"/>
    <w:rsid w:val="00F06B3E"/>
    <w:rsid w:val="00F074EA"/>
    <w:rsid w:val="00F10C72"/>
    <w:rsid w:val="00F11CC2"/>
    <w:rsid w:val="00F125B1"/>
    <w:rsid w:val="00F26B59"/>
    <w:rsid w:val="00F32EE1"/>
    <w:rsid w:val="00F37722"/>
    <w:rsid w:val="00F4061E"/>
    <w:rsid w:val="00F43446"/>
    <w:rsid w:val="00F4416A"/>
    <w:rsid w:val="00F50C2F"/>
    <w:rsid w:val="00F63F27"/>
    <w:rsid w:val="00F64DBB"/>
    <w:rsid w:val="00F67B67"/>
    <w:rsid w:val="00F76AFD"/>
    <w:rsid w:val="00F8386E"/>
    <w:rsid w:val="00F967C7"/>
    <w:rsid w:val="00F97586"/>
    <w:rsid w:val="00FA04B0"/>
    <w:rsid w:val="00FA435A"/>
    <w:rsid w:val="00FA75C5"/>
    <w:rsid w:val="00FB548D"/>
    <w:rsid w:val="00FB6613"/>
    <w:rsid w:val="00FC00A1"/>
    <w:rsid w:val="00FC1CD9"/>
    <w:rsid w:val="00FC5049"/>
    <w:rsid w:val="00FD7EA1"/>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D19FBD-ED0F-49B3-BAE6-6C493520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paragraph" w:styleId="Heading4">
    <w:name w:val="heading 4"/>
    <w:basedOn w:val="Normal"/>
    <w:next w:val="Normal"/>
    <w:link w:val="Heading4Char"/>
    <w:semiHidden/>
    <w:unhideWhenUsed/>
    <w:qFormat/>
    <w:rsid w:val="008C41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195CCC"/>
    <w:rPr>
      <w:color w:val="800080" w:themeColor="followedHyperlink"/>
      <w:u w:val="single"/>
    </w:rPr>
  </w:style>
  <w:style w:type="character" w:customStyle="1" w:styleId="Heading4Char">
    <w:name w:val="Heading 4 Char"/>
    <w:basedOn w:val="DefaultParagraphFont"/>
    <w:link w:val="Heading4"/>
    <w:semiHidden/>
    <w:rsid w:val="008C41BB"/>
    <w:rPr>
      <w:rFonts w:asciiTheme="majorHAnsi" w:eastAsiaTheme="majorEastAsia" w:hAnsiTheme="majorHAnsi" w:cstheme="majorBidi"/>
      <w:b/>
      <w:bCs/>
      <w:i/>
      <w:iCs/>
      <w:color w:val="4F81BD" w:themeColor="accent1"/>
      <w:lang w:eastAsia="ja-JP"/>
    </w:rPr>
  </w:style>
  <w:style w:type="character" w:styleId="Emphasis">
    <w:name w:val="Emphasis"/>
    <w:basedOn w:val="DefaultParagraphFont"/>
    <w:uiPriority w:val="20"/>
    <w:qFormat/>
    <w:rsid w:val="008C41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659991481">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ept-projec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ferences.theengineer.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en/renishaw-enhancing-efficiency-in-manufacturing-and-healthcare--10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C38F5-36DD-44FE-A81B-5886E8D8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Katie Hibbitt</cp:lastModifiedBy>
  <cp:revision>2</cp:revision>
  <cp:lastPrinted>2015-11-10T09:45:00Z</cp:lastPrinted>
  <dcterms:created xsi:type="dcterms:W3CDTF">2016-09-12T15:24:00Z</dcterms:created>
  <dcterms:modified xsi:type="dcterms:W3CDTF">2016-09-12T15:24:00Z</dcterms:modified>
</cp:coreProperties>
</file>