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4F753"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60A7C484" wp14:editId="1F2AD485">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2B48ED">
        <w:rPr>
          <w:noProof/>
        </w:rPr>
        <w:object w:dxaOrig="1440" w:dyaOrig="1440" w14:anchorId="4927C0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81143368" r:id="rId9"/>
        </w:object>
      </w:r>
      <w:r w:rsidR="00AC302B" w:rsidRPr="00FE5A25">
        <w:t xml:space="preserve"> </w:t>
      </w:r>
    </w:p>
    <w:p w14:paraId="7DC0E3DF" w14:textId="0F7F277B" w:rsidR="000D5D2D" w:rsidRPr="00FE5A25" w:rsidRDefault="003F06B0" w:rsidP="0041333E">
      <w:pPr>
        <w:spacing w:line="360" w:lineRule="auto"/>
        <w:ind w:right="565"/>
        <w:rPr>
          <w:rFonts w:cs="Arial"/>
          <w:i/>
          <w:u w:val="single"/>
        </w:rPr>
      </w:pPr>
      <w:r>
        <w:rPr>
          <w:rFonts w:cs="Arial"/>
          <w:i/>
        </w:rPr>
        <w:t xml:space="preserve">          </w:t>
      </w:r>
      <w:r w:rsidR="00E21793">
        <w:rPr>
          <w:rFonts w:cs="Arial"/>
          <w:i/>
        </w:rPr>
        <w:t>February</w:t>
      </w:r>
      <w:r w:rsidR="00BC6731">
        <w:rPr>
          <w:rFonts w:cs="Arial"/>
          <w:i/>
        </w:rPr>
        <w:t xml:space="preserve"> 201</w:t>
      </w:r>
      <w:r w:rsidR="00E21793">
        <w:rPr>
          <w:rFonts w:cs="Arial"/>
          <w:i/>
        </w:rPr>
        <w:t>8</w:t>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6BF2CF1B"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5D002AA1" w14:textId="7B37ED71" w:rsidR="003F06B0" w:rsidRDefault="00F71DC9" w:rsidP="003F06B0">
      <w:pPr>
        <w:spacing w:line="288" w:lineRule="auto"/>
        <w:ind w:left="562" w:right="562"/>
        <w:contextualSpacing/>
        <w:jc w:val="both"/>
        <w:rPr>
          <w:rStyle w:val="Strong"/>
          <w:rFonts w:cs="Arial"/>
          <w:sz w:val="22"/>
          <w:szCs w:val="22"/>
        </w:rPr>
      </w:pPr>
      <w:r>
        <w:rPr>
          <w:rStyle w:val="Strong"/>
          <w:rFonts w:cs="Arial"/>
          <w:sz w:val="22"/>
          <w:szCs w:val="22"/>
        </w:rPr>
        <w:t xml:space="preserve">Renishaw funds £10,000 Super Science prize </w:t>
      </w:r>
    </w:p>
    <w:p w14:paraId="6A704B03" w14:textId="637D3743" w:rsidR="003F06B0" w:rsidRDefault="003F06B0" w:rsidP="003F06B0">
      <w:pPr>
        <w:spacing w:line="288" w:lineRule="auto"/>
        <w:ind w:left="562" w:right="562"/>
        <w:contextualSpacing/>
        <w:jc w:val="both"/>
        <w:rPr>
          <w:rStyle w:val="Strong"/>
          <w:rFonts w:cs="Arial"/>
          <w:sz w:val="22"/>
          <w:szCs w:val="22"/>
        </w:rPr>
      </w:pPr>
    </w:p>
    <w:p w14:paraId="55BDE5EC" w14:textId="242CB82D" w:rsidR="001C7EA0" w:rsidRDefault="000F4CD9" w:rsidP="000F4CD9">
      <w:pPr>
        <w:spacing w:line="288" w:lineRule="auto"/>
        <w:ind w:left="562" w:right="562"/>
        <w:contextualSpacing/>
        <w:jc w:val="both"/>
        <w:rPr>
          <w:sz w:val="22"/>
        </w:rPr>
      </w:pPr>
      <w:r>
        <w:rPr>
          <w:rFonts w:cs="Arial"/>
          <w:sz w:val="22"/>
          <w:szCs w:val="22"/>
        </w:rPr>
        <w:t>For the third year running, g</w:t>
      </w:r>
      <w:r w:rsidR="001C7EA0">
        <w:rPr>
          <w:rFonts w:cs="Arial"/>
          <w:sz w:val="22"/>
          <w:szCs w:val="22"/>
        </w:rPr>
        <w:t xml:space="preserve">lobal </w:t>
      </w:r>
      <w:hyperlink r:id="rId10" w:history="1">
        <w:r w:rsidR="001C7EA0" w:rsidRPr="00944AD7">
          <w:rPr>
            <w:rStyle w:val="Hyperlink"/>
            <w:rFonts w:cs="Arial"/>
            <w:sz w:val="22"/>
            <w:szCs w:val="22"/>
          </w:rPr>
          <w:t>engineering technologies company</w:t>
        </w:r>
      </w:hyperlink>
      <w:r w:rsidR="00653AA3">
        <w:rPr>
          <w:rStyle w:val="Hyperlink"/>
          <w:rFonts w:cs="Arial"/>
          <w:sz w:val="22"/>
          <w:szCs w:val="22"/>
        </w:rPr>
        <w:t>,</w:t>
      </w:r>
      <w:r w:rsidR="001C7EA0">
        <w:rPr>
          <w:rFonts w:cs="Arial"/>
          <w:sz w:val="22"/>
          <w:szCs w:val="22"/>
        </w:rPr>
        <w:t xml:space="preserve"> </w:t>
      </w:r>
      <w:r w:rsidR="001C7EA0" w:rsidRPr="00944AD7">
        <w:rPr>
          <w:rFonts w:cs="Arial"/>
          <w:sz w:val="22"/>
          <w:szCs w:val="22"/>
        </w:rPr>
        <w:t>Renishaw</w:t>
      </w:r>
      <w:r w:rsidR="00653AA3">
        <w:rPr>
          <w:rFonts w:cs="Arial"/>
          <w:sz w:val="22"/>
          <w:szCs w:val="22"/>
        </w:rPr>
        <w:t>,</w:t>
      </w:r>
      <w:r w:rsidR="001C7EA0" w:rsidRPr="001C7EA0">
        <w:t xml:space="preserve"> </w:t>
      </w:r>
      <w:r w:rsidR="00E21793">
        <w:rPr>
          <w:sz w:val="22"/>
        </w:rPr>
        <w:t xml:space="preserve">teamed up </w:t>
      </w:r>
      <w:r w:rsidR="00E21793" w:rsidRPr="002B48ED">
        <w:rPr>
          <w:sz w:val="22"/>
        </w:rPr>
        <w:t>with</w:t>
      </w:r>
      <w:r w:rsidR="00E21793" w:rsidRPr="002B48ED">
        <w:rPr>
          <w:i/>
          <w:sz w:val="22"/>
        </w:rPr>
        <w:t xml:space="preserve"> </w:t>
      </w:r>
      <w:r w:rsidR="002B48ED" w:rsidRPr="002B48ED">
        <w:rPr>
          <w:i/>
          <w:sz w:val="22"/>
        </w:rPr>
        <w:t>T</w:t>
      </w:r>
      <w:r w:rsidR="00E21793" w:rsidRPr="002B48ED">
        <w:rPr>
          <w:i/>
          <w:sz w:val="22"/>
        </w:rPr>
        <w:t>he Bristol Post</w:t>
      </w:r>
      <w:r w:rsidR="00E21793">
        <w:rPr>
          <w:sz w:val="22"/>
        </w:rPr>
        <w:t xml:space="preserve"> </w:t>
      </w:r>
      <w:r w:rsidR="00093D50">
        <w:rPr>
          <w:sz w:val="22"/>
        </w:rPr>
        <w:t>to sponsor</w:t>
      </w:r>
      <w:r w:rsidR="00E21793">
        <w:rPr>
          <w:sz w:val="22"/>
        </w:rPr>
        <w:t xml:space="preserve"> </w:t>
      </w:r>
      <w:r w:rsidR="00B7060B">
        <w:rPr>
          <w:sz w:val="22"/>
        </w:rPr>
        <w:t xml:space="preserve">the </w:t>
      </w:r>
      <w:r w:rsidR="00093D50">
        <w:rPr>
          <w:sz w:val="22"/>
        </w:rPr>
        <w:t xml:space="preserve">newspaper’s </w:t>
      </w:r>
      <w:r w:rsidR="00B7060B">
        <w:rPr>
          <w:sz w:val="22"/>
        </w:rPr>
        <w:t>Super Science competition</w:t>
      </w:r>
      <w:r w:rsidR="001C7EA0">
        <w:rPr>
          <w:sz w:val="22"/>
        </w:rPr>
        <w:t>.</w:t>
      </w:r>
      <w:r w:rsidR="00B7060B">
        <w:rPr>
          <w:sz w:val="22"/>
        </w:rPr>
        <w:t xml:space="preserve"> </w:t>
      </w:r>
      <w:r w:rsidR="00E21793">
        <w:rPr>
          <w:sz w:val="22"/>
        </w:rPr>
        <w:t>In January</w:t>
      </w:r>
      <w:r w:rsidR="001C7EA0">
        <w:rPr>
          <w:sz w:val="22"/>
        </w:rPr>
        <w:t xml:space="preserve"> 2018, Renishaw presented </w:t>
      </w:r>
      <w:r w:rsidR="00B7060B">
        <w:rPr>
          <w:sz w:val="22"/>
        </w:rPr>
        <w:t>the</w:t>
      </w:r>
      <w:r w:rsidR="00F12433">
        <w:rPr>
          <w:sz w:val="22"/>
        </w:rPr>
        <w:t xml:space="preserve"> </w:t>
      </w:r>
      <w:r w:rsidR="00F50264">
        <w:rPr>
          <w:sz w:val="22"/>
        </w:rPr>
        <w:t>£10,000</w:t>
      </w:r>
      <w:r w:rsidR="00C17260">
        <w:rPr>
          <w:sz w:val="22"/>
        </w:rPr>
        <w:t xml:space="preserve"> </w:t>
      </w:r>
      <w:r w:rsidR="00E21793">
        <w:rPr>
          <w:sz w:val="22"/>
        </w:rPr>
        <w:t xml:space="preserve">prize </w:t>
      </w:r>
      <w:r w:rsidR="001C7EA0">
        <w:rPr>
          <w:sz w:val="22"/>
        </w:rPr>
        <w:t xml:space="preserve">to </w:t>
      </w:r>
      <w:r w:rsidR="00E21793">
        <w:rPr>
          <w:sz w:val="22"/>
        </w:rPr>
        <w:t>the winning school</w:t>
      </w:r>
      <w:r w:rsidR="00B7060B">
        <w:rPr>
          <w:sz w:val="22"/>
        </w:rPr>
        <w:t xml:space="preserve">, </w:t>
      </w:r>
      <w:r w:rsidR="001C7EA0">
        <w:rPr>
          <w:sz w:val="22"/>
        </w:rPr>
        <w:t>Har</w:t>
      </w:r>
      <w:r w:rsidR="00944B0A">
        <w:rPr>
          <w:sz w:val="22"/>
        </w:rPr>
        <w:t>e</w:t>
      </w:r>
      <w:r w:rsidR="001C7EA0">
        <w:rPr>
          <w:sz w:val="22"/>
        </w:rPr>
        <w:t>clive Academy</w:t>
      </w:r>
      <w:r w:rsidR="00B7060B">
        <w:rPr>
          <w:sz w:val="22"/>
        </w:rPr>
        <w:t>.</w:t>
      </w:r>
      <w:r w:rsidR="00F12433">
        <w:rPr>
          <w:sz w:val="22"/>
        </w:rPr>
        <w:t xml:space="preserve"> </w:t>
      </w:r>
      <w:r w:rsidR="00E21793">
        <w:rPr>
          <w:sz w:val="22"/>
        </w:rPr>
        <w:t>The prize</w:t>
      </w:r>
      <w:r w:rsidR="00CE7583">
        <w:rPr>
          <w:sz w:val="22"/>
        </w:rPr>
        <w:t xml:space="preserve"> money </w:t>
      </w:r>
      <w:r w:rsidR="00E21793">
        <w:rPr>
          <w:sz w:val="22"/>
        </w:rPr>
        <w:t xml:space="preserve">will be used </w:t>
      </w:r>
      <w:r w:rsidR="00CE7583">
        <w:rPr>
          <w:sz w:val="22"/>
        </w:rPr>
        <w:t xml:space="preserve">to </w:t>
      </w:r>
      <w:r w:rsidR="00E21793">
        <w:rPr>
          <w:sz w:val="22"/>
        </w:rPr>
        <w:t xml:space="preserve">deliver </w:t>
      </w:r>
      <w:r w:rsidR="00CE7583">
        <w:rPr>
          <w:sz w:val="22"/>
        </w:rPr>
        <w:t>outstanding science education</w:t>
      </w:r>
      <w:r w:rsidR="00E21793">
        <w:rPr>
          <w:sz w:val="22"/>
        </w:rPr>
        <w:t xml:space="preserve"> to </w:t>
      </w:r>
      <w:r w:rsidR="00093D50">
        <w:rPr>
          <w:sz w:val="22"/>
        </w:rPr>
        <w:t>the school’s</w:t>
      </w:r>
      <w:r w:rsidR="00E21793">
        <w:rPr>
          <w:sz w:val="22"/>
        </w:rPr>
        <w:t xml:space="preserve"> pupils</w:t>
      </w:r>
      <w:r w:rsidR="00CE7583">
        <w:rPr>
          <w:sz w:val="22"/>
        </w:rPr>
        <w:t xml:space="preserve">, </w:t>
      </w:r>
      <w:r w:rsidR="00F50264">
        <w:rPr>
          <w:sz w:val="22"/>
        </w:rPr>
        <w:t>to develop their interest in science, technology, engineering and maths</w:t>
      </w:r>
      <w:r w:rsidR="00E95FD4">
        <w:rPr>
          <w:sz w:val="22"/>
        </w:rPr>
        <w:t xml:space="preserve">. </w:t>
      </w:r>
      <w:r w:rsidR="00E03823">
        <w:rPr>
          <w:sz w:val="22"/>
        </w:rPr>
        <w:t xml:space="preserve"> </w:t>
      </w:r>
    </w:p>
    <w:p w14:paraId="617DD8E1" w14:textId="77777777" w:rsidR="00917D94" w:rsidRDefault="00917D94" w:rsidP="000F4CD9">
      <w:pPr>
        <w:spacing w:line="288" w:lineRule="auto"/>
        <w:ind w:left="562" w:right="562"/>
        <w:contextualSpacing/>
        <w:jc w:val="both"/>
        <w:rPr>
          <w:sz w:val="22"/>
        </w:rPr>
      </w:pPr>
    </w:p>
    <w:p w14:paraId="681C65A2" w14:textId="0BAE3F03" w:rsidR="004155BC" w:rsidRDefault="00917D94" w:rsidP="000F4CD9">
      <w:pPr>
        <w:spacing w:line="288" w:lineRule="auto"/>
        <w:ind w:left="562" w:right="562"/>
        <w:contextualSpacing/>
        <w:jc w:val="both"/>
        <w:rPr>
          <w:rStyle w:val="Strong"/>
          <w:rFonts w:cs="Arial"/>
          <w:b w:val="0"/>
          <w:sz w:val="22"/>
          <w:szCs w:val="22"/>
        </w:rPr>
      </w:pPr>
      <w:r>
        <w:rPr>
          <w:rStyle w:val="Strong"/>
          <w:rFonts w:cs="Arial"/>
          <w:b w:val="0"/>
          <w:sz w:val="22"/>
          <w:szCs w:val="22"/>
        </w:rPr>
        <w:t xml:space="preserve">By collecting tokens that appeared daily in </w:t>
      </w:r>
      <w:r w:rsidRPr="00AF6C50">
        <w:rPr>
          <w:rStyle w:val="Strong"/>
          <w:rFonts w:cs="Arial"/>
          <w:b w:val="0"/>
          <w:i/>
          <w:sz w:val="22"/>
          <w:szCs w:val="22"/>
        </w:rPr>
        <w:t>The Bristol Post</w:t>
      </w:r>
      <w:bookmarkStart w:id="2" w:name="_GoBack"/>
      <w:bookmarkEnd w:id="2"/>
      <w:r>
        <w:rPr>
          <w:rStyle w:val="Strong"/>
          <w:rFonts w:cs="Arial"/>
          <w:b w:val="0"/>
          <w:sz w:val="22"/>
          <w:szCs w:val="22"/>
        </w:rPr>
        <w:t>, schools could increase their chan</w:t>
      </w:r>
      <w:r w:rsidR="00F50264">
        <w:rPr>
          <w:rStyle w:val="Strong"/>
          <w:rFonts w:cs="Arial"/>
          <w:b w:val="0"/>
          <w:sz w:val="22"/>
          <w:szCs w:val="22"/>
        </w:rPr>
        <w:t>c</w:t>
      </w:r>
      <w:r>
        <w:rPr>
          <w:rStyle w:val="Strong"/>
          <w:rFonts w:cs="Arial"/>
          <w:b w:val="0"/>
          <w:sz w:val="22"/>
          <w:szCs w:val="22"/>
        </w:rPr>
        <w:t xml:space="preserve">es of winning the competition. In the Concorde Hangar in the new Aerospace Bristol museum, Lloyd Burnell, Chief Executive of Aerospace Bristol, </w:t>
      </w:r>
      <w:r w:rsidR="00093D50">
        <w:rPr>
          <w:rStyle w:val="Strong"/>
          <w:rFonts w:cs="Arial"/>
          <w:b w:val="0"/>
          <w:sz w:val="22"/>
          <w:szCs w:val="22"/>
        </w:rPr>
        <w:t xml:space="preserve">randomly </w:t>
      </w:r>
      <w:r>
        <w:rPr>
          <w:rStyle w:val="Strong"/>
          <w:rFonts w:cs="Arial"/>
          <w:b w:val="0"/>
          <w:sz w:val="22"/>
          <w:szCs w:val="22"/>
        </w:rPr>
        <w:t>selected the winning school.</w:t>
      </w:r>
    </w:p>
    <w:p w14:paraId="75B3F62D" w14:textId="77777777" w:rsidR="00C17260" w:rsidRDefault="00C17260" w:rsidP="000F4CD9">
      <w:pPr>
        <w:spacing w:line="288" w:lineRule="auto"/>
        <w:ind w:left="562" w:right="562"/>
        <w:contextualSpacing/>
        <w:jc w:val="both"/>
        <w:rPr>
          <w:sz w:val="22"/>
        </w:rPr>
      </w:pPr>
    </w:p>
    <w:p w14:paraId="41C603E0" w14:textId="6D310F43" w:rsidR="004155BC" w:rsidRDefault="00917D94">
      <w:pPr>
        <w:spacing w:line="288" w:lineRule="auto"/>
        <w:ind w:left="562" w:right="562"/>
        <w:contextualSpacing/>
        <w:jc w:val="both"/>
        <w:rPr>
          <w:rStyle w:val="Strong"/>
          <w:rFonts w:cs="Arial"/>
          <w:b w:val="0"/>
          <w:sz w:val="22"/>
          <w:szCs w:val="22"/>
        </w:rPr>
      </w:pPr>
      <w:r>
        <w:rPr>
          <w:rStyle w:val="Strong"/>
          <w:rFonts w:cs="Arial"/>
          <w:b w:val="0"/>
          <w:sz w:val="22"/>
          <w:szCs w:val="22"/>
        </w:rPr>
        <w:t>The winner</w:t>
      </w:r>
      <w:r w:rsidR="00F50264">
        <w:rPr>
          <w:rStyle w:val="Strong"/>
          <w:rFonts w:cs="Arial"/>
          <w:b w:val="0"/>
          <w:sz w:val="22"/>
          <w:szCs w:val="22"/>
        </w:rPr>
        <w:t>,</w:t>
      </w:r>
      <w:r>
        <w:rPr>
          <w:rStyle w:val="Strong"/>
          <w:rFonts w:cs="Arial"/>
          <w:b w:val="0"/>
          <w:sz w:val="22"/>
          <w:szCs w:val="22"/>
        </w:rPr>
        <w:t xml:space="preserve"> </w:t>
      </w:r>
      <w:r w:rsidR="004155BC">
        <w:rPr>
          <w:rStyle w:val="Strong"/>
          <w:rFonts w:cs="Arial"/>
          <w:b w:val="0"/>
          <w:sz w:val="22"/>
          <w:szCs w:val="22"/>
        </w:rPr>
        <w:t xml:space="preserve">Bristol primary school, Hareclive Academy, </w:t>
      </w:r>
      <w:r>
        <w:rPr>
          <w:rStyle w:val="Strong"/>
          <w:rFonts w:cs="Arial"/>
          <w:b w:val="0"/>
          <w:sz w:val="22"/>
          <w:szCs w:val="22"/>
        </w:rPr>
        <w:t>will</w:t>
      </w:r>
      <w:r w:rsidR="004155BC">
        <w:rPr>
          <w:rStyle w:val="Strong"/>
          <w:rFonts w:cs="Arial"/>
          <w:b w:val="0"/>
          <w:sz w:val="22"/>
          <w:szCs w:val="22"/>
        </w:rPr>
        <w:t xml:space="preserve"> spend its winnings on </w:t>
      </w:r>
      <w:r>
        <w:rPr>
          <w:rStyle w:val="Strong"/>
          <w:rFonts w:cs="Arial"/>
          <w:b w:val="0"/>
          <w:sz w:val="22"/>
          <w:szCs w:val="22"/>
        </w:rPr>
        <w:t>developing</w:t>
      </w:r>
      <w:r w:rsidR="004155BC">
        <w:rPr>
          <w:rStyle w:val="Strong"/>
          <w:rFonts w:cs="Arial"/>
          <w:b w:val="0"/>
          <w:sz w:val="22"/>
          <w:szCs w:val="22"/>
        </w:rPr>
        <w:t xml:space="preserve"> new</w:t>
      </w:r>
      <w:r>
        <w:rPr>
          <w:rStyle w:val="Strong"/>
          <w:rFonts w:cs="Arial"/>
          <w:b w:val="0"/>
          <w:sz w:val="22"/>
          <w:szCs w:val="22"/>
        </w:rPr>
        <w:t xml:space="preserve">, engaging </w:t>
      </w:r>
      <w:r w:rsidR="004155BC">
        <w:rPr>
          <w:rStyle w:val="Strong"/>
          <w:rFonts w:cs="Arial"/>
          <w:b w:val="0"/>
          <w:sz w:val="22"/>
          <w:szCs w:val="22"/>
        </w:rPr>
        <w:t>science curriculum</w:t>
      </w:r>
      <w:r>
        <w:rPr>
          <w:rStyle w:val="Strong"/>
          <w:rFonts w:cs="Arial"/>
          <w:b w:val="0"/>
          <w:sz w:val="22"/>
          <w:szCs w:val="22"/>
        </w:rPr>
        <w:t>.</w:t>
      </w:r>
      <w:r w:rsidR="004F0E4B">
        <w:rPr>
          <w:rStyle w:val="Strong"/>
          <w:rFonts w:cs="Arial"/>
          <w:b w:val="0"/>
          <w:sz w:val="22"/>
          <w:szCs w:val="22"/>
        </w:rPr>
        <w:t xml:space="preserve"> </w:t>
      </w:r>
      <w:r>
        <w:rPr>
          <w:rStyle w:val="Strong"/>
          <w:rFonts w:cs="Arial"/>
          <w:b w:val="0"/>
          <w:sz w:val="22"/>
          <w:szCs w:val="22"/>
        </w:rPr>
        <w:t>The school will also</w:t>
      </w:r>
      <w:r w:rsidR="004155BC">
        <w:rPr>
          <w:rStyle w:val="Strong"/>
          <w:rFonts w:cs="Arial"/>
          <w:b w:val="0"/>
          <w:sz w:val="22"/>
          <w:szCs w:val="22"/>
        </w:rPr>
        <w:t xml:space="preserve"> </w:t>
      </w:r>
      <w:r>
        <w:rPr>
          <w:rStyle w:val="Strong"/>
          <w:rFonts w:cs="Arial"/>
          <w:b w:val="0"/>
          <w:sz w:val="22"/>
          <w:szCs w:val="22"/>
        </w:rPr>
        <w:t xml:space="preserve">arrange </w:t>
      </w:r>
      <w:r w:rsidR="004155BC">
        <w:rPr>
          <w:rStyle w:val="Strong"/>
          <w:rFonts w:cs="Arial"/>
          <w:b w:val="0"/>
          <w:sz w:val="22"/>
          <w:szCs w:val="22"/>
        </w:rPr>
        <w:t xml:space="preserve">science trips and </w:t>
      </w:r>
      <w:r>
        <w:rPr>
          <w:rStyle w:val="Strong"/>
          <w:rFonts w:cs="Arial"/>
          <w:b w:val="0"/>
          <w:sz w:val="22"/>
          <w:szCs w:val="22"/>
        </w:rPr>
        <w:t xml:space="preserve">install a </w:t>
      </w:r>
      <w:r w:rsidR="004155BC">
        <w:rPr>
          <w:rStyle w:val="Strong"/>
          <w:rFonts w:cs="Arial"/>
          <w:b w:val="0"/>
          <w:sz w:val="22"/>
          <w:szCs w:val="22"/>
        </w:rPr>
        <w:t xml:space="preserve">space dome that will help </w:t>
      </w:r>
      <w:r>
        <w:rPr>
          <w:rStyle w:val="Strong"/>
          <w:rFonts w:cs="Arial"/>
          <w:b w:val="0"/>
          <w:sz w:val="22"/>
          <w:szCs w:val="22"/>
        </w:rPr>
        <w:t>Y</w:t>
      </w:r>
      <w:r w:rsidR="004155BC">
        <w:rPr>
          <w:rStyle w:val="Strong"/>
          <w:rFonts w:cs="Arial"/>
          <w:b w:val="0"/>
          <w:sz w:val="22"/>
          <w:szCs w:val="22"/>
        </w:rPr>
        <w:t xml:space="preserve">ear </w:t>
      </w:r>
      <w:r>
        <w:rPr>
          <w:rStyle w:val="Strong"/>
          <w:rFonts w:cs="Arial"/>
          <w:b w:val="0"/>
          <w:sz w:val="22"/>
          <w:szCs w:val="22"/>
        </w:rPr>
        <w:t>F</w:t>
      </w:r>
      <w:r w:rsidR="004155BC">
        <w:rPr>
          <w:rStyle w:val="Strong"/>
          <w:rFonts w:cs="Arial"/>
          <w:b w:val="0"/>
          <w:sz w:val="22"/>
          <w:szCs w:val="22"/>
        </w:rPr>
        <w:t xml:space="preserve">ive </w:t>
      </w:r>
      <w:r>
        <w:rPr>
          <w:rStyle w:val="Strong"/>
          <w:rFonts w:cs="Arial"/>
          <w:b w:val="0"/>
          <w:sz w:val="22"/>
          <w:szCs w:val="22"/>
        </w:rPr>
        <w:t>pupils</w:t>
      </w:r>
      <w:r w:rsidR="004155BC">
        <w:rPr>
          <w:rStyle w:val="Strong"/>
          <w:rFonts w:cs="Arial"/>
          <w:b w:val="0"/>
          <w:sz w:val="22"/>
          <w:szCs w:val="22"/>
        </w:rPr>
        <w:t xml:space="preserve"> to learn about the universe. </w:t>
      </w:r>
    </w:p>
    <w:p w14:paraId="7BF7A19C" w14:textId="65FFD8A1" w:rsidR="004155BC" w:rsidRDefault="004155BC" w:rsidP="004155BC">
      <w:pPr>
        <w:spacing w:line="288" w:lineRule="auto"/>
        <w:ind w:left="562" w:right="562"/>
        <w:contextualSpacing/>
        <w:jc w:val="both"/>
        <w:rPr>
          <w:rStyle w:val="Strong"/>
          <w:rFonts w:cs="Arial"/>
          <w:b w:val="0"/>
          <w:sz w:val="22"/>
          <w:szCs w:val="22"/>
        </w:rPr>
      </w:pPr>
    </w:p>
    <w:p w14:paraId="1FCEA623" w14:textId="6268B866" w:rsidR="001D3BEB" w:rsidRDefault="00AF6C50" w:rsidP="00A008EC">
      <w:pPr>
        <w:spacing w:line="288" w:lineRule="auto"/>
        <w:ind w:left="562" w:right="562"/>
        <w:contextualSpacing/>
        <w:jc w:val="both"/>
        <w:rPr>
          <w:rStyle w:val="Strong"/>
          <w:rFonts w:cs="Arial"/>
          <w:b w:val="0"/>
          <w:sz w:val="22"/>
          <w:szCs w:val="22"/>
        </w:rPr>
      </w:pPr>
      <w:r>
        <w:rPr>
          <w:rStyle w:val="Strong"/>
          <w:rFonts w:cs="Arial"/>
          <w:b w:val="0"/>
          <w:sz w:val="22"/>
          <w:szCs w:val="22"/>
        </w:rPr>
        <w:t xml:space="preserve">In addition, </w:t>
      </w:r>
      <w:r w:rsidR="004155BC">
        <w:rPr>
          <w:rStyle w:val="Strong"/>
          <w:rFonts w:cs="Arial"/>
          <w:b w:val="0"/>
          <w:sz w:val="22"/>
          <w:szCs w:val="22"/>
        </w:rPr>
        <w:t xml:space="preserve">Hareclive Academy is planning for its </w:t>
      </w:r>
      <w:r w:rsidR="00917D94">
        <w:rPr>
          <w:rStyle w:val="Strong"/>
          <w:rFonts w:cs="Arial"/>
          <w:b w:val="0"/>
          <w:sz w:val="22"/>
          <w:szCs w:val="22"/>
        </w:rPr>
        <w:t>Y</w:t>
      </w:r>
      <w:r w:rsidR="004155BC">
        <w:rPr>
          <w:rStyle w:val="Strong"/>
          <w:rFonts w:cs="Arial"/>
          <w:b w:val="0"/>
          <w:sz w:val="22"/>
          <w:szCs w:val="22"/>
        </w:rPr>
        <w:t xml:space="preserve">ear </w:t>
      </w:r>
      <w:r w:rsidR="00917D94">
        <w:rPr>
          <w:rStyle w:val="Strong"/>
          <w:rFonts w:cs="Arial"/>
          <w:b w:val="0"/>
          <w:sz w:val="22"/>
          <w:szCs w:val="22"/>
        </w:rPr>
        <w:t>F</w:t>
      </w:r>
      <w:r w:rsidR="004155BC">
        <w:rPr>
          <w:rStyle w:val="Strong"/>
          <w:rFonts w:cs="Arial"/>
          <w:b w:val="0"/>
          <w:sz w:val="22"/>
          <w:szCs w:val="22"/>
        </w:rPr>
        <w:t xml:space="preserve">ive and </w:t>
      </w:r>
      <w:r w:rsidR="00917D94">
        <w:rPr>
          <w:rStyle w:val="Strong"/>
          <w:rFonts w:cs="Arial"/>
          <w:b w:val="0"/>
          <w:sz w:val="22"/>
          <w:szCs w:val="22"/>
        </w:rPr>
        <w:t>S</w:t>
      </w:r>
      <w:r w:rsidR="004155BC">
        <w:rPr>
          <w:rStyle w:val="Strong"/>
          <w:rFonts w:cs="Arial"/>
          <w:b w:val="0"/>
          <w:sz w:val="22"/>
          <w:szCs w:val="22"/>
        </w:rPr>
        <w:t xml:space="preserve">ix </w:t>
      </w:r>
      <w:r w:rsidR="00917D94">
        <w:rPr>
          <w:rStyle w:val="Strong"/>
          <w:rFonts w:cs="Arial"/>
          <w:b w:val="0"/>
          <w:sz w:val="22"/>
          <w:szCs w:val="22"/>
        </w:rPr>
        <w:t>pupils</w:t>
      </w:r>
      <w:r w:rsidR="004F0E4B">
        <w:rPr>
          <w:rStyle w:val="Strong"/>
          <w:rFonts w:cs="Arial"/>
          <w:b w:val="0"/>
          <w:sz w:val="22"/>
          <w:szCs w:val="22"/>
        </w:rPr>
        <w:t xml:space="preserve"> </w:t>
      </w:r>
      <w:r w:rsidR="004155BC">
        <w:rPr>
          <w:rStyle w:val="Strong"/>
          <w:rFonts w:cs="Arial"/>
          <w:b w:val="0"/>
          <w:sz w:val="22"/>
          <w:szCs w:val="22"/>
        </w:rPr>
        <w:t xml:space="preserve">to visit Renishaw’s </w:t>
      </w:r>
      <w:r w:rsidR="004F0E4B">
        <w:rPr>
          <w:rStyle w:val="Strong"/>
          <w:rFonts w:cs="Arial"/>
          <w:b w:val="0"/>
          <w:sz w:val="22"/>
          <w:szCs w:val="22"/>
        </w:rPr>
        <w:t>state-of-the-art</w:t>
      </w:r>
      <w:r w:rsidR="00140425">
        <w:rPr>
          <w:rStyle w:val="Strong"/>
          <w:rFonts w:cs="Arial"/>
          <w:b w:val="0"/>
          <w:sz w:val="22"/>
          <w:szCs w:val="22"/>
        </w:rPr>
        <w:t xml:space="preserve"> </w:t>
      </w:r>
      <w:r w:rsidR="004F0E4B">
        <w:rPr>
          <w:rStyle w:val="Strong"/>
          <w:rFonts w:cs="Arial"/>
          <w:b w:val="0"/>
          <w:sz w:val="22"/>
          <w:szCs w:val="22"/>
        </w:rPr>
        <w:t xml:space="preserve">Gloucestershire </w:t>
      </w:r>
      <w:r w:rsidR="004155BC">
        <w:rPr>
          <w:rStyle w:val="Strong"/>
          <w:rFonts w:cs="Arial"/>
          <w:b w:val="0"/>
          <w:sz w:val="22"/>
          <w:szCs w:val="22"/>
        </w:rPr>
        <w:t xml:space="preserve">headquarters, </w:t>
      </w:r>
      <w:r w:rsidR="00917D94">
        <w:rPr>
          <w:rStyle w:val="Strong"/>
          <w:rFonts w:cs="Arial"/>
          <w:b w:val="0"/>
          <w:sz w:val="22"/>
          <w:szCs w:val="22"/>
        </w:rPr>
        <w:t>to</w:t>
      </w:r>
      <w:r w:rsidR="004155BC">
        <w:rPr>
          <w:rStyle w:val="Strong"/>
          <w:rFonts w:cs="Arial"/>
          <w:b w:val="0"/>
          <w:sz w:val="22"/>
          <w:szCs w:val="22"/>
        </w:rPr>
        <w:t xml:space="preserve"> learn about engineering, its applications and its impact on </w:t>
      </w:r>
      <w:r w:rsidR="00917D94">
        <w:rPr>
          <w:rStyle w:val="Strong"/>
          <w:rFonts w:cs="Arial"/>
          <w:b w:val="0"/>
          <w:sz w:val="22"/>
          <w:szCs w:val="22"/>
        </w:rPr>
        <w:t xml:space="preserve">their </w:t>
      </w:r>
      <w:r w:rsidR="004155BC">
        <w:rPr>
          <w:rStyle w:val="Strong"/>
          <w:rFonts w:cs="Arial"/>
          <w:b w:val="0"/>
          <w:sz w:val="22"/>
          <w:szCs w:val="22"/>
        </w:rPr>
        <w:t xml:space="preserve">daily lives. During the visit, the students will build a liquid-crystal display (LCD) torch, </w:t>
      </w:r>
      <w:r w:rsidR="00917D94">
        <w:rPr>
          <w:rStyle w:val="Strong"/>
          <w:rFonts w:cs="Arial"/>
          <w:b w:val="0"/>
          <w:sz w:val="22"/>
          <w:szCs w:val="22"/>
        </w:rPr>
        <w:t>a hands-on project designed to get young people excited and inspired</w:t>
      </w:r>
      <w:r w:rsidR="00F50264">
        <w:rPr>
          <w:rStyle w:val="Strong"/>
          <w:rFonts w:cs="Arial"/>
          <w:b w:val="0"/>
          <w:sz w:val="22"/>
          <w:szCs w:val="22"/>
        </w:rPr>
        <w:t>.</w:t>
      </w:r>
    </w:p>
    <w:p w14:paraId="29B87495" w14:textId="127F0530" w:rsidR="001C7EA0" w:rsidRDefault="001C7EA0" w:rsidP="00AF6C50">
      <w:pPr>
        <w:spacing w:line="288" w:lineRule="auto"/>
        <w:ind w:right="562"/>
        <w:contextualSpacing/>
        <w:jc w:val="both"/>
        <w:rPr>
          <w:rStyle w:val="Strong"/>
          <w:rFonts w:cs="Arial"/>
          <w:sz w:val="22"/>
          <w:szCs w:val="22"/>
        </w:rPr>
      </w:pPr>
    </w:p>
    <w:p w14:paraId="0336C32A" w14:textId="1F11C526" w:rsidR="00AC0AF3" w:rsidRDefault="004155BC" w:rsidP="00A008EC">
      <w:pPr>
        <w:spacing w:line="288" w:lineRule="auto"/>
        <w:ind w:left="562" w:right="562"/>
        <w:contextualSpacing/>
        <w:jc w:val="both"/>
        <w:rPr>
          <w:rStyle w:val="Strong"/>
          <w:rFonts w:cs="Arial"/>
          <w:b w:val="0"/>
          <w:sz w:val="22"/>
          <w:szCs w:val="22"/>
        </w:rPr>
      </w:pPr>
      <w:r>
        <w:rPr>
          <w:rStyle w:val="Strong"/>
          <w:rFonts w:cs="Arial"/>
          <w:b w:val="0"/>
          <w:sz w:val="22"/>
          <w:szCs w:val="22"/>
        </w:rPr>
        <w:t>“</w:t>
      </w:r>
      <w:r w:rsidR="00917D94">
        <w:rPr>
          <w:rStyle w:val="Strong"/>
          <w:rFonts w:cs="Arial"/>
          <w:b w:val="0"/>
          <w:sz w:val="22"/>
          <w:szCs w:val="22"/>
        </w:rPr>
        <w:t>T</w:t>
      </w:r>
      <w:r w:rsidR="00D46D57">
        <w:rPr>
          <w:rStyle w:val="Strong"/>
          <w:rFonts w:cs="Arial"/>
          <w:b w:val="0"/>
          <w:sz w:val="22"/>
          <w:szCs w:val="22"/>
        </w:rPr>
        <w:t xml:space="preserve">he UK has an annual shortage of </w:t>
      </w:r>
      <w:r w:rsidR="00917D94">
        <w:rPr>
          <w:rStyle w:val="Strong"/>
          <w:rFonts w:cs="Arial"/>
          <w:b w:val="0"/>
          <w:sz w:val="22"/>
          <w:szCs w:val="22"/>
        </w:rPr>
        <w:t xml:space="preserve">around </w:t>
      </w:r>
      <w:r w:rsidR="00D46D57">
        <w:rPr>
          <w:rStyle w:val="Strong"/>
          <w:rFonts w:cs="Arial"/>
          <w:b w:val="0"/>
          <w:sz w:val="22"/>
          <w:szCs w:val="22"/>
        </w:rPr>
        <w:t>20,000 engineers</w:t>
      </w:r>
      <w:r>
        <w:rPr>
          <w:rStyle w:val="Strong"/>
          <w:rFonts w:cs="Arial"/>
          <w:b w:val="0"/>
          <w:sz w:val="22"/>
          <w:szCs w:val="22"/>
        </w:rPr>
        <w:t>,” explained</w:t>
      </w:r>
      <w:r w:rsidR="00F50264">
        <w:rPr>
          <w:rStyle w:val="Strong"/>
          <w:rFonts w:cs="Arial"/>
          <w:b w:val="0"/>
          <w:sz w:val="22"/>
          <w:szCs w:val="22"/>
        </w:rPr>
        <w:t xml:space="preserve"> Chris </w:t>
      </w:r>
      <w:r>
        <w:rPr>
          <w:rStyle w:val="Strong"/>
          <w:rFonts w:cs="Arial"/>
          <w:b w:val="0"/>
          <w:sz w:val="22"/>
          <w:szCs w:val="22"/>
        </w:rPr>
        <w:t>Pockett</w:t>
      </w:r>
      <w:r w:rsidR="00F50264">
        <w:rPr>
          <w:rStyle w:val="Strong"/>
          <w:rFonts w:cs="Arial"/>
          <w:b w:val="0"/>
          <w:sz w:val="22"/>
          <w:szCs w:val="22"/>
        </w:rPr>
        <w:t>, Head of Communications at Renishaw</w:t>
      </w:r>
      <w:r>
        <w:rPr>
          <w:rStyle w:val="Strong"/>
          <w:rFonts w:cs="Arial"/>
          <w:b w:val="0"/>
          <w:sz w:val="22"/>
          <w:szCs w:val="22"/>
        </w:rPr>
        <w:t>.</w:t>
      </w:r>
      <w:r w:rsidR="00D46D57">
        <w:rPr>
          <w:rStyle w:val="Strong"/>
          <w:rFonts w:cs="Arial"/>
          <w:b w:val="0"/>
          <w:sz w:val="22"/>
          <w:szCs w:val="22"/>
        </w:rPr>
        <w:t xml:space="preserve"> </w:t>
      </w:r>
      <w:r>
        <w:rPr>
          <w:rStyle w:val="Strong"/>
          <w:rFonts w:cs="Arial"/>
          <w:b w:val="0"/>
          <w:sz w:val="22"/>
          <w:szCs w:val="22"/>
        </w:rPr>
        <w:t>“</w:t>
      </w:r>
      <w:r w:rsidR="00917D94">
        <w:rPr>
          <w:rStyle w:val="Strong"/>
          <w:rFonts w:cs="Arial"/>
          <w:b w:val="0"/>
          <w:sz w:val="22"/>
          <w:szCs w:val="22"/>
        </w:rPr>
        <w:t>R</w:t>
      </w:r>
      <w:r w:rsidR="00006389">
        <w:rPr>
          <w:rStyle w:val="Strong"/>
          <w:rFonts w:cs="Arial"/>
          <w:b w:val="0"/>
          <w:sz w:val="22"/>
          <w:szCs w:val="22"/>
        </w:rPr>
        <w:t xml:space="preserve">esearch has shown </w:t>
      </w:r>
      <w:r w:rsidR="00AC0AF3">
        <w:rPr>
          <w:rStyle w:val="Strong"/>
          <w:rFonts w:cs="Arial"/>
          <w:b w:val="0"/>
          <w:sz w:val="22"/>
          <w:szCs w:val="22"/>
        </w:rPr>
        <w:t xml:space="preserve">that </w:t>
      </w:r>
      <w:r w:rsidR="00917D94">
        <w:rPr>
          <w:rStyle w:val="Strong"/>
          <w:rFonts w:cs="Arial"/>
          <w:b w:val="0"/>
          <w:sz w:val="22"/>
          <w:szCs w:val="22"/>
        </w:rPr>
        <w:t xml:space="preserve">young people are far more likely to choose a career in science or engineering if </w:t>
      </w:r>
      <w:r w:rsidR="00AC0AF3">
        <w:rPr>
          <w:rStyle w:val="Strong"/>
          <w:rFonts w:cs="Arial"/>
          <w:b w:val="0"/>
          <w:sz w:val="22"/>
          <w:szCs w:val="22"/>
        </w:rPr>
        <w:t>th</w:t>
      </w:r>
      <w:r w:rsidR="00917D94">
        <w:rPr>
          <w:rStyle w:val="Strong"/>
          <w:rFonts w:cs="Arial"/>
          <w:b w:val="0"/>
          <w:sz w:val="22"/>
          <w:szCs w:val="22"/>
        </w:rPr>
        <w:t>ey</w:t>
      </w:r>
      <w:r w:rsidR="00AC0AF3">
        <w:rPr>
          <w:rStyle w:val="Strong"/>
          <w:rFonts w:cs="Arial"/>
          <w:b w:val="0"/>
          <w:sz w:val="22"/>
          <w:szCs w:val="22"/>
        </w:rPr>
        <w:t xml:space="preserve"> </w:t>
      </w:r>
      <w:r w:rsidR="00917D94">
        <w:rPr>
          <w:rStyle w:val="Strong"/>
          <w:rFonts w:cs="Arial"/>
          <w:b w:val="0"/>
          <w:sz w:val="22"/>
          <w:szCs w:val="22"/>
        </w:rPr>
        <w:t xml:space="preserve">are </w:t>
      </w:r>
      <w:r w:rsidR="00AC0AF3">
        <w:rPr>
          <w:rStyle w:val="Strong"/>
          <w:rFonts w:cs="Arial"/>
          <w:b w:val="0"/>
          <w:sz w:val="22"/>
          <w:szCs w:val="22"/>
        </w:rPr>
        <w:t>interest</w:t>
      </w:r>
      <w:r w:rsidR="00917D94">
        <w:rPr>
          <w:rStyle w:val="Strong"/>
          <w:rFonts w:cs="Arial"/>
          <w:b w:val="0"/>
          <w:sz w:val="22"/>
          <w:szCs w:val="22"/>
        </w:rPr>
        <w:t>ed</w:t>
      </w:r>
      <w:r w:rsidR="00AC0AF3">
        <w:rPr>
          <w:rStyle w:val="Strong"/>
          <w:rFonts w:cs="Arial"/>
          <w:b w:val="0"/>
          <w:sz w:val="22"/>
          <w:szCs w:val="22"/>
        </w:rPr>
        <w:t xml:space="preserve"> </w:t>
      </w:r>
      <w:r w:rsidR="00006389">
        <w:rPr>
          <w:rStyle w:val="Strong"/>
          <w:rFonts w:cs="Arial"/>
          <w:b w:val="0"/>
          <w:sz w:val="22"/>
          <w:szCs w:val="22"/>
        </w:rPr>
        <w:t>at an early age</w:t>
      </w:r>
      <w:r w:rsidR="00F50264">
        <w:rPr>
          <w:rStyle w:val="Strong"/>
          <w:rFonts w:cs="Arial"/>
          <w:b w:val="0"/>
          <w:sz w:val="22"/>
          <w:szCs w:val="22"/>
        </w:rPr>
        <w:t>. This means</w:t>
      </w:r>
      <w:r w:rsidR="00AC0AF3">
        <w:rPr>
          <w:rStyle w:val="Strong"/>
          <w:rFonts w:cs="Arial"/>
          <w:b w:val="0"/>
          <w:sz w:val="22"/>
          <w:szCs w:val="22"/>
        </w:rPr>
        <w:t xml:space="preserve"> it’s important that </w:t>
      </w:r>
      <w:r w:rsidR="00917D94">
        <w:rPr>
          <w:rStyle w:val="Strong"/>
          <w:rFonts w:cs="Arial"/>
          <w:b w:val="0"/>
          <w:sz w:val="22"/>
          <w:szCs w:val="22"/>
        </w:rPr>
        <w:t xml:space="preserve">primary school pupils </w:t>
      </w:r>
      <w:r w:rsidR="00AC0AF3">
        <w:rPr>
          <w:rStyle w:val="Strong"/>
          <w:rFonts w:cs="Arial"/>
          <w:b w:val="0"/>
          <w:sz w:val="22"/>
          <w:szCs w:val="22"/>
        </w:rPr>
        <w:t>have</w:t>
      </w:r>
      <w:r w:rsidR="00006389">
        <w:rPr>
          <w:rStyle w:val="Strong"/>
          <w:rFonts w:cs="Arial"/>
          <w:b w:val="0"/>
          <w:sz w:val="22"/>
          <w:szCs w:val="22"/>
        </w:rPr>
        <w:t xml:space="preserve"> access to resources</w:t>
      </w:r>
      <w:r w:rsidR="00AC0AF3">
        <w:rPr>
          <w:rStyle w:val="Strong"/>
          <w:rFonts w:cs="Arial"/>
          <w:b w:val="0"/>
          <w:sz w:val="22"/>
          <w:szCs w:val="22"/>
        </w:rPr>
        <w:t xml:space="preserve"> to help foster this interest.</w:t>
      </w:r>
    </w:p>
    <w:p w14:paraId="7BAAFA55" w14:textId="77777777" w:rsidR="00220250" w:rsidRDefault="00220250" w:rsidP="00917D94">
      <w:pPr>
        <w:spacing w:line="288" w:lineRule="auto"/>
        <w:ind w:right="562"/>
        <w:contextualSpacing/>
        <w:jc w:val="both"/>
        <w:rPr>
          <w:rStyle w:val="Strong"/>
          <w:b w:val="0"/>
          <w:sz w:val="22"/>
          <w:szCs w:val="22"/>
        </w:rPr>
      </w:pPr>
    </w:p>
    <w:p w14:paraId="24A94C77" w14:textId="4EAF1E08" w:rsidR="00EC33DD" w:rsidRDefault="00D12138" w:rsidP="00151D49">
      <w:pPr>
        <w:spacing w:line="288" w:lineRule="auto"/>
        <w:ind w:left="562" w:right="562"/>
        <w:contextualSpacing/>
        <w:jc w:val="both"/>
        <w:rPr>
          <w:rStyle w:val="Strong"/>
          <w:b w:val="0"/>
          <w:sz w:val="22"/>
          <w:szCs w:val="22"/>
        </w:rPr>
      </w:pPr>
      <w:r w:rsidRPr="00D12138">
        <w:rPr>
          <w:rStyle w:val="Strong"/>
          <w:b w:val="0"/>
          <w:sz w:val="22"/>
          <w:szCs w:val="22"/>
        </w:rPr>
        <w:t xml:space="preserve">“The money will make </w:t>
      </w:r>
      <w:r w:rsidR="00C10E77">
        <w:rPr>
          <w:rStyle w:val="Strong"/>
          <w:b w:val="0"/>
          <w:sz w:val="22"/>
          <w:szCs w:val="22"/>
        </w:rPr>
        <w:t>a huge</w:t>
      </w:r>
      <w:r w:rsidRPr="00D12138">
        <w:rPr>
          <w:rStyle w:val="Strong"/>
          <w:b w:val="0"/>
          <w:sz w:val="22"/>
          <w:szCs w:val="22"/>
        </w:rPr>
        <w:t xml:space="preserve"> difference to the school and allow us to introduce activities </w:t>
      </w:r>
      <w:r>
        <w:rPr>
          <w:rStyle w:val="Strong"/>
          <w:b w:val="0"/>
          <w:sz w:val="22"/>
          <w:szCs w:val="22"/>
        </w:rPr>
        <w:t>that</w:t>
      </w:r>
      <w:r w:rsidRPr="00D12138">
        <w:rPr>
          <w:rStyle w:val="Strong"/>
          <w:b w:val="0"/>
          <w:sz w:val="22"/>
          <w:szCs w:val="22"/>
        </w:rPr>
        <w:t xml:space="preserve"> will enrich our students’ learning</w:t>
      </w:r>
      <w:r w:rsidR="00C10E77">
        <w:rPr>
          <w:rStyle w:val="Strong"/>
          <w:b w:val="0"/>
          <w:sz w:val="22"/>
          <w:szCs w:val="22"/>
        </w:rPr>
        <w:t xml:space="preserve">, </w:t>
      </w:r>
      <w:r w:rsidRPr="00D12138">
        <w:rPr>
          <w:rStyle w:val="Strong"/>
          <w:b w:val="0"/>
          <w:sz w:val="22"/>
          <w:szCs w:val="22"/>
        </w:rPr>
        <w:t>provid</w:t>
      </w:r>
      <w:r w:rsidR="00C10E77">
        <w:rPr>
          <w:rStyle w:val="Strong"/>
          <w:b w:val="0"/>
          <w:sz w:val="22"/>
          <w:szCs w:val="22"/>
        </w:rPr>
        <w:t>ing</w:t>
      </w:r>
      <w:r w:rsidRPr="00D12138">
        <w:rPr>
          <w:rStyle w:val="Strong"/>
          <w:b w:val="0"/>
          <w:sz w:val="22"/>
          <w:szCs w:val="22"/>
        </w:rPr>
        <w:t xml:space="preserve"> them with experiences they may not previously have had</w:t>
      </w:r>
      <w:r>
        <w:rPr>
          <w:rStyle w:val="Strong"/>
          <w:b w:val="0"/>
          <w:sz w:val="22"/>
          <w:szCs w:val="22"/>
        </w:rPr>
        <w:t>,</w:t>
      </w:r>
      <w:r w:rsidRPr="00D12138">
        <w:rPr>
          <w:rStyle w:val="Strong"/>
          <w:b w:val="0"/>
          <w:sz w:val="22"/>
          <w:szCs w:val="22"/>
        </w:rPr>
        <w:t>”</w:t>
      </w:r>
      <w:r>
        <w:rPr>
          <w:rStyle w:val="Strong"/>
          <w:b w:val="0"/>
          <w:sz w:val="22"/>
          <w:szCs w:val="22"/>
        </w:rPr>
        <w:t xml:space="preserve"> </w:t>
      </w:r>
      <w:r w:rsidR="000715F6">
        <w:rPr>
          <w:rStyle w:val="Strong"/>
          <w:b w:val="0"/>
          <w:sz w:val="22"/>
          <w:szCs w:val="22"/>
        </w:rPr>
        <w:t xml:space="preserve">said Kate </w:t>
      </w:r>
      <w:r>
        <w:rPr>
          <w:rStyle w:val="Strong"/>
          <w:b w:val="0"/>
          <w:sz w:val="22"/>
          <w:szCs w:val="22"/>
        </w:rPr>
        <w:t>Richardson</w:t>
      </w:r>
      <w:r w:rsidR="000715F6">
        <w:rPr>
          <w:rStyle w:val="Strong"/>
          <w:b w:val="0"/>
          <w:sz w:val="22"/>
          <w:szCs w:val="22"/>
        </w:rPr>
        <w:t>, Headteacher at Hareclive Academy</w:t>
      </w:r>
      <w:r>
        <w:rPr>
          <w:rStyle w:val="Strong"/>
          <w:b w:val="0"/>
          <w:sz w:val="22"/>
          <w:szCs w:val="22"/>
        </w:rPr>
        <w:t xml:space="preserve">. </w:t>
      </w:r>
    </w:p>
    <w:p w14:paraId="37030AC9" w14:textId="0AC1A427" w:rsidR="00917D94" w:rsidRDefault="00917D94" w:rsidP="00151D49">
      <w:pPr>
        <w:spacing w:line="288" w:lineRule="auto"/>
        <w:ind w:left="562" w:right="562"/>
        <w:contextualSpacing/>
        <w:jc w:val="both"/>
        <w:rPr>
          <w:rStyle w:val="Strong"/>
          <w:rFonts w:cs="Arial"/>
          <w:b w:val="0"/>
          <w:sz w:val="22"/>
          <w:szCs w:val="22"/>
        </w:rPr>
      </w:pPr>
    </w:p>
    <w:p w14:paraId="6982171D" w14:textId="2F1FF824" w:rsidR="000602EE" w:rsidRDefault="00917D94" w:rsidP="00A008EC">
      <w:pPr>
        <w:spacing w:line="288" w:lineRule="auto"/>
        <w:ind w:left="562" w:right="562"/>
        <w:contextualSpacing/>
        <w:jc w:val="both"/>
        <w:rPr>
          <w:rStyle w:val="Strong"/>
          <w:rFonts w:cs="Arial"/>
          <w:b w:val="0"/>
          <w:sz w:val="22"/>
          <w:szCs w:val="22"/>
        </w:rPr>
      </w:pPr>
      <w:r>
        <w:rPr>
          <w:rStyle w:val="Strong"/>
          <w:rFonts w:cs="Arial"/>
          <w:b w:val="0"/>
          <w:sz w:val="22"/>
          <w:szCs w:val="22"/>
        </w:rPr>
        <w:t>Renishaw offers an extensive education outreach programme across Bristol, Gloucestershire and South Wales. The company works with primary and secondary schools as well as universities to help young people develop an interest in engineering.</w:t>
      </w:r>
    </w:p>
    <w:p w14:paraId="5A8397D0" w14:textId="7DD6B8BE" w:rsidR="00EA52F5" w:rsidRDefault="00EA52F5" w:rsidP="003F06B0">
      <w:pPr>
        <w:spacing w:line="288" w:lineRule="auto"/>
        <w:ind w:left="562" w:right="562"/>
        <w:contextualSpacing/>
        <w:jc w:val="both"/>
        <w:rPr>
          <w:rStyle w:val="Strong"/>
          <w:rFonts w:cs="Arial"/>
          <w:b w:val="0"/>
          <w:sz w:val="22"/>
          <w:szCs w:val="22"/>
        </w:rPr>
      </w:pPr>
    </w:p>
    <w:p w14:paraId="317A598B" w14:textId="1A1354B8" w:rsidR="00642A93" w:rsidRPr="001C7EA0" w:rsidRDefault="00433CB1" w:rsidP="003F06B0">
      <w:pPr>
        <w:spacing w:line="288" w:lineRule="auto"/>
        <w:ind w:left="562" w:right="562"/>
        <w:contextualSpacing/>
        <w:jc w:val="both"/>
        <w:rPr>
          <w:rStyle w:val="Strong"/>
          <w:rFonts w:cs="Arial"/>
          <w:b w:val="0"/>
          <w:sz w:val="22"/>
          <w:szCs w:val="22"/>
        </w:rPr>
      </w:pPr>
      <w:r>
        <w:rPr>
          <w:rStyle w:val="Strong"/>
          <w:rFonts w:cs="Arial"/>
          <w:b w:val="0"/>
          <w:sz w:val="22"/>
          <w:szCs w:val="22"/>
        </w:rPr>
        <w:t>For more information about Renishaw’s education outreach programme</w:t>
      </w:r>
      <w:r w:rsidR="004F0E4B">
        <w:rPr>
          <w:rStyle w:val="Strong"/>
          <w:rFonts w:cs="Arial"/>
          <w:b w:val="0"/>
          <w:sz w:val="22"/>
          <w:szCs w:val="22"/>
        </w:rPr>
        <w:t xml:space="preserve"> or to book a visit online</w:t>
      </w:r>
      <w:r>
        <w:rPr>
          <w:rStyle w:val="Strong"/>
          <w:rFonts w:cs="Arial"/>
          <w:b w:val="0"/>
          <w:sz w:val="22"/>
          <w:szCs w:val="22"/>
        </w:rPr>
        <w:t xml:space="preserve">, visit </w:t>
      </w:r>
      <w:hyperlink r:id="rId11" w:history="1">
        <w:r>
          <w:rPr>
            <w:rStyle w:val="Hyperlink"/>
            <w:rFonts w:cs="Arial"/>
            <w:sz w:val="22"/>
            <w:szCs w:val="22"/>
          </w:rPr>
          <w:t>http://www.renishaw.com/education-outreach</w:t>
        </w:r>
      </w:hyperlink>
      <w:r>
        <w:rPr>
          <w:rStyle w:val="Strong"/>
          <w:rFonts w:cs="Arial"/>
          <w:b w:val="0"/>
          <w:sz w:val="22"/>
          <w:szCs w:val="22"/>
        </w:rPr>
        <w:t xml:space="preserve">. </w:t>
      </w:r>
    </w:p>
    <w:bookmarkEnd w:id="0"/>
    <w:bookmarkEnd w:id="1"/>
    <w:p w14:paraId="2641C889" w14:textId="77777777" w:rsidR="003F06B0" w:rsidRDefault="003F06B0" w:rsidP="004008E8">
      <w:pPr>
        <w:spacing w:afterLines="120" w:after="288" w:line="264" w:lineRule="auto"/>
        <w:ind w:right="720"/>
        <w:rPr>
          <w:rFonts w:cs="Arial"/>
          <w:sz w:val="22"/>
          <w:szCs w:val="22"/>
          <w:u w:val="single"/>
        </w:rPr>
      </w:pPr>
    </w:p>
    <w:p w14:paraId="44B6F707" w14:textId="4FCA57E0"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4F0E4B">
        <w:rPr>
          <w:rFonts w:cs="Arial"/>
          <w:sz w:val="22"/>
          <w:szCs w:val="22"/>
        </w:rPr>
        <w:t>34</w:t>
      </w:r>
      <w:r w:rsidR="00AF6C50">
        <w:rPr>
          <w:rFonts w:cs="Arial"/>
          <w:sz w:val="22"/>
          <w:szCs w:val="22"/>
        </w:rPr>
        <w:t>9</w:t>
      </w:r>
      <w:r w:rsidR="002C0FE8" w:rsidRPr="003F06B0">
        <w:rPr>
          <w:rFonts w:cs="Arial"/>
          <w:sz w:val="22"/>
          <w:szCs w:val="22"/>
        </w:rPr>
        <w:t xml:space="preserve"> </w:t>
      </w:r>
      <w:r w:rsidR="003F06B0" w:rsidRPr="003F06B0">
        <w:rPr>
          <w:rFonts w:cs="Arial"/>
          <w:sz w:val="22"/>
          <w:szCs w:val="22"/>
        </w:rPr>
        <w:t>words</w:t>
      </w:r>
    </w:p>
    <w:p w14:paraId="3A2F976B"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lastRenderedPageBreak/>
        <w:t>Notes to editors</w:t>
      </w:r>
    </w:p>
    <w:p w14:paraId="4ED0AF79" w14:textId="77777777"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36E8995D" w14:textId="77777777" w:rsidR="004008E8" w:rsidRDefault="004008E8" w:rsidP="004008E8">
      <w:pPr>
        <w:spacing w:line="336" w:lineRule="auto"/>
        <w:ind w:left="567" w:right="567"/>
        <w:rPr>
          <w:rFonts w:cs="Arial"/>
          <w:sz w:val="22"/>
          <w:szCs w:val="22"/>
        </w:rPr>
      </w:pPr>
    </w:p>
    <w:p w14:paraId="1450478D" w14:textId="77777777" w:rsidR="004008E8" w:rsidRDefault="006A5E2B" w:rsidP="004008E8">
      <w:pPr>
        <w:spacing w:line="336" w:lineRule="auto"/>
        <w:ind w:left="567" w:right="567"/>
        <w:rPr>
          <w:rFonts w:cs="Arial"/>
          <w:sz w:val="22"/>
          <w:szCs w:val="22"/>
        </w:rPr>
      </w:pPr>
      <w:r>
        <w:rPr>
          <w:rFonts w:cs="Arial"/>
          <w:sz w:val="22"/>
          <w:szCs w:val="22"/>
        </w:rPr>
        <w:t>For the year ended June 2017</w:t>
      </w:r>
      <w:r w:rsidR="004008E8">
        <w:rPr>
          <w:rFonts w:cs="Arial"/>
          <w:sz w:val="22"/>
          <w:szCs w:val="22"/>
        </w:rPr>
        <w:t xml:space="preserve"> R</w:t>
      </w:r>
      <w:r>
        <w:rPr>
          <w:rFonts w:cs="Arial"/>
          <w:sz w:val="22"/>
          <w:szCs w:val="22"/>
        </w:rPr>
        <w:t>enishaw recorded sales of £536.8</w:t>
      </w:r>
      <w:r w:rsidR="004008E8">
        <w:rPr>
          <w:rFonts w:cs="Arial"/>
          <w:sz w:val="22"/>
          <w:szCs w:val="22"/>
        </w:rPr>
        <w:t xml:space="preserve"> million of which 95% was due to exports. The company’s largest markets are China, the USA, Japan and Germany.</w:t>
      </w:r>
    </w:p>
    <w:p w14:paraId="66D599A1" w14:textId="77777777" w:rsidR="004008E8" w:rsidRDefault="004008E8" w:rsidP="004008E8">
      <w:pPr>
        <w:spacing w:line="336" w:lineRule="auto"/>
        <w:ind w:left="567" w:right="567"/>
        <w:rPr>
          <w:rFonts w:cs="Arial"/>
          <w:sz w:val="22"/>
          <w:szCs w:val="22"/>
        </w:rPr>
      </w:pPr>
    </w:p>
    <w:p w14:paraId="2B73922D" w14:textId="77777777"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0BBB9647" w14:textId="77777777" w:rsidR="004008E8" w:rsidRDefault="004008E8" w:rsidP="004008E8">
      <w:pPr>
        <w:spacing w:line="336" w:lineRule="auto"/>
        <w:ind w:left="567" w:right="567"/>
        <w:rPr>
          <w:rFonts w:cs="Arial"/>
          <w:sz w:val="22"/>
          <w:szCs w:val="22"/>
        </w:rPr>
      </w:pPr>
    </w:p>
    <w:p w14:paraId="3680D1AC"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06F88FF3" w14:textId="77777777" w:rsidR="004008E8" w:rsidRDefault="004008E8" w:rsidP="00307C82">
      <w:pPr>
        <w:spacing w:line="336" w:lineRule="auto"/>
        <w:ind w:right="567"/>
        <w:rPr>
          <w:rFonts w:cs="Arial"/>
          <w:sz w:val="22"/>
          <w:szCs w:val="22"/>
        </w:rPr>
      </w:pPr>
    </w:p>
    <w:p w14:paraId="08B7164D"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2" w:history="1">
        <w:r>
          <w:rPr>
            <w:rStyle w:val="Hyperlink"/>
            <w:rFonts w:cs="Arial"/>
            <w:sz w:val="22"/>
            <w:szCs w:val="22"/>
          </w:rPr>
          <w:t>www.renishaw.com</w:t>
        </w:r>
      </w:hyperlink>
      <w:r>
        <w:rPr>
          <w:rFonts w:cs="Arial"/>
          <w:sz w:val="22"/>
          <w:szCs w:val="22"/>
        </w:rPr>
        <w:t xml:space="preserve"> </w:t>
      </w:r>
    </w:p>
    <w:p w14:paraId="72DF4436" w14:textId="77777777" w:rsidR="004008E8" w:rsidRDefault="004008E8" w:rsidP="003E4D19">
      <w:pPr>
        <w:spacing w:after="120" w:line="360" w:lineRule="auto"/>
        <w:ind w:right="567" w:firstLine="567"/>
        <w:jc w:val="both"/>
        <w:rPr>
          <w:rFonts w:cs="Arial"/>
          <w:sz w:val="22"/>
          <w:szCs w:val="22"/>
          <w:u w:val="single"/>
        </w:rPr>
      </w:pPr>
    </w:p>
    <w:p w14:paraId="7A48CD51" w14:textId="77777777" w:rsidR="006A5E2B" w:rsidRDefault="006A5E2B" w:rsidP="003E4D19">
      <w:pPr>
        <w:spacing w:after="120" w:line="360" w:lineRule="auto"/>
        <w:ind w:right="567" w:firstLine="567"/>
        <w:jc w:val="both"/>
        <w:rPr>
          <w:rFonts w:cs="Arial"/>
          <w:sz w:val="22"/>
          <w:szCs w:val="22"/>
          <w:u w:val="single"/>
        </w:rPr>
      </w:pPr>
    </w:p>
    <w:p w14:paraId="55F98673"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2D630" w14:textId="77777777" w:rsidR="00964BEB" w:rsidRDefault="00964BEB">
      <w:r>
        <w:separator/>
      </w:r>
    </w:p>
  </w:endnote>
  <w:endnote w:type="continuationSeparator" w:id="0">
    <w:p w14:paraId="7D5EDEEE" w14:textId="77777777" w:rsidR="00964BEB" w:rsidRDefault="0096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5401F" w14:textId="77777777" w:rsidR="00964BEB" w:rsidRDefault="00964BEB">
      <w:r>
        <w:separator/>
      </w:r>
    </w:p>
  </w:footnote>
  <w:footnote w:type="continuationSeparator" w:id="0">
    <w:p w14:paraId="04833929" w14:textId="77777777" w:rsidR="00964BEB" w:rsidRDefault="00964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A6B"/>
    <w:rsid w:val="00006389"/>
    <w:rsid w:val="00010F0B"/>
    <w:rsid w:val="0001244E"/>
    <w:rsid w:val="0001369B"/>
    <w:rsid w:val="0001598D"/>
    <w:rsid w:val="00017085"/>
    <w:rsid w:val="00020AE8"/>
    <w:rsid w:val="0003147E"/>
    <w:rsid w:val="00031DA6"/>
    <w:rsid w:val="0003702C"/>
    <w:rsid w:val="00041006"/>
    <w:rsid w:val="00042FD0"/>
    <w:rsid w:val="00044586"/>
    <w:rsid w:val="00045A43"/>
    <w:rsid w:val="000602EE"/>
    <w:rsid w:val="0006236C"/>
    <w:rsid w:val="00064966"/>
    <w:rsid w:val="00065084"/>
    <w:rsid w:val="000715F6"/>
    <w:rsid w:val="00072BB5"/>
    <w:rsid w:val="00077687"/>
    <w:rsid w:val="0008028C"/>
    <w:rsid w:val="000817DF"/>
    <w:rsid w:val="0008473C"/>
    <w:rsid w:val="000925F8"/>
    <w:rsid w:val="00093D50"/>
    <w:rsid w:val="000943E0"/>
    <w:rsid w:val="000A5C5A"/>
    <w:rsid w:val="000D5D2D"/>
    <w:rsid w:val="000E4A52"/>
    <w:rsid w:val="000F2F02"/>
    <w:rsid w:val="000F4CD9"/>
    <w:rsid w:val="000F50BD"/>
    <w:rsid w:val="00103FCF"/>
    <w:rsid w:val="00105E62"/>
    <w:rsid w:val="00107382"/>
    <w:rsid w:val="00113E41"/>
    <w:rsid w:val="00115284"/>
    <w:rsid w:val="00131014"/>
    <w:rsid w:val="0013369D"/>
    <w:rsid w:val="001348D3"/>
    <w:rsid w:val="0013522A"/>
    <w:rsid w:val="00137ACC"/>
    <w:rsid w:val="00137C15"/>
    <w:rsid w:val="00140425"/>
    <w:rsid w:val="001418AB"/>
    <w:rsid w:val="00142F48"/>
    <w:rsid w:val="00143657"/>
    <w:rsid w:val="001438E2"/>
    <w:rsid w:val="00151D49"/>
    <w:rsid w:val="00162068"/>
    <w:rsid w:val="001678EF"/>
    <w:rsid w:val="0017204B"/>
    <w:rsid w:val="00177428"/>
    <w:rsid w:val="00183147"/>
    <w:rsid w:val="0019192B"/>
    <w:rsid w:val="001922C2"/>
    <w:rsid w:val="00192617"/>
    <w:rsid w:val="0019773D"/>
    <w:rsid w:val="001B485A"/>
    <w:rsid w:val="001B4ABE"/>
    <w:rsid w:val="001B7E51"/>
    <w:rsid w:val="001C44CB"/>
    <w:rsid w:val="001C4DAB"/>
    <w:rsid w:val="001C7EA0"/>
    <w:rsid w:val="001D1DE8"/>
    <w:rsid w:val="001D1E3B"/>
    <w:rsid w:val="001D3BEB"/>
    <w:rsid w:val="001D501B"/>
    <w:rsid w:val="001D53E9"/>
    <w:rsid w:val="001D588D"/>
    <w:rsid w:val="001D5D80"/>
    <w:rsid w:val="001D7D99"/>
    <w:rsid w:val="001E0275"/>
    <w:rsid w:val="001E1B0B"/>
    <w:rsid w:val="001E615C"/>
    <w:rsid w:val="001F3406"/>
    <w:rsid w:val="00204403"/>
    <w:rsid w:val="00210253"/>
    <w:rsid w:val="00214F17"/>
    <w:rsid w:val="00217242"/>
    <w:rsid w:val="00220250"/>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48ED"/>
    <w:rsid w:val="002B570B"/>
    <w:rsid w:val="002B7547"/>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07C82"/>
    <w:rsid w:val="0031482B"/>
    <w:rsid w:val="0032104F"/>
    <w:rsid w:val="00321CF7"/>
    <w:rsid w:val="0033134B"/>
    <w:rsid w:val="00331B4E"/>
    <w:rsid w:val="00332F87"/>
    <w:rsid w:val="00351A01"/>
    <w:rsid w:val="0035671A"/>
    <w:rsid w:val="00361E20"/>
    <w:rsid w:val="00373EED"/>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05A89"/>
    <w:rsid w:val="0041333E"/>
    <w:rsid w:val="00413AD7"/>
    <w:rsid w:val="004155BC"/>
    <w:rsid w:val="0042015C"/>
    <w:rsid w:val="004209CE"/>
    <w:rsid w:val="00421439"/>
    <w:rsid w:val="00421648"/>
    <w:rsid w:val="0042267A"/>
    <w:rsid w:val="00424D7F"/>
    <w:rsid w:val="00433CB1"/>
    <w:rsid w:val="0043569B"/>
    <w:rsid w:val="00440129"/>
    <w:rsid w:val="004406D0"/>
    <w:rsid w:val="00441209"/>
    <w:rsid w:val="00442E70"/>
    <w:rsid w:val="00454D95"/>
    <w:rsid w:val="00463D4B"/>
    <w:rsid w:val="00477BCE"/>
    <w:rsid w:val="00490C37"/>
    <w:rsid w:val="00491E1F"/>
    <w:rsid w:val="00496893"/>
    <w:rsid w:val="00497058"/>
    <w:rsid w:val="004A2516"/>
    <w:rsid w:val="004A724F"/>
    <w:rsid w:val="004B262A"/>
    <w:rsid w:val="004C2059"/>
    <w:rsid w:val="004C3385"/>
    <w:rsid w:val="004C6E85"/>
    <w:rsid w:val="004C7ECE"/>
    <w:rsid w:val="004D027D"/>
    <w:rsid w:val="004D16C9"/>
    <w:rsid w:val="004D1718"/>
    <w:rsid w:val="004D6994"/>
    <w:rsid w:val="004D6A0B"/>
    <w:rsid w:val="004E04E1"/>
    <w:rsid w:val="004F0E4B"/>
    <w:rsid w:val="004F2308"/>
    <w:rsid w:val="004F4B64"/>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61D5"/>
    <w:rsid w:val="005A67D6"/>
    <w:rsid w:val="005B1EDC"/>
    <w:rsid w:val="005B38DE"/>
    <w:rsid w:val="005B4143"/>
    <w:rsid w:val="005B52E4"/>
    <w:rsid w:val="005D3160"/>
    <w:rsid w:val="005E75DA"/>
    <w:rsid w:val="005F13FB"/>
    <w:rsid w:val="005F2BE8"/>
    <w:rsid w:val="005F7665"/>
    <w:rsid w:val="00600058"/>
    <w:rsid w:val="00603626"/>
    <w:rsid w:val="00604764"/>
    <w:rsid w:val="00607513"/>
    <w:rsid w:val="00614846"/>
    <w:rsid w:val="006300A1"/>
    <w:rsid w:val="00642A93"/>
    <w:rsid w:val="0064303B"/>
    <w:rsid w:val="00647115"/>
    <w:rsid w:val="00651493"/>
    <w:rsid w:val="00652DF3"/>
    <w:rsid w:val="00653AA3"/>
    <w:rsid w:val="00661238"/>
    <w:rsid w:val="00667CDD"/>
    <w:rsid w:val="00673BE0"/>
    <w:rsid w:val="00680199"/>
    <w:rsid w:val="00680A7F"/>
    <w:rsid w:val="00680AD0"/>
    <w:rsid w:val="00694544"/>
    <w:rsid w:val="00696086"/>
    <w:rsid w:val="006A5E2B"/>
    <w:rsid w:val="006B635F"/>
    <w:rsid w:val="006C119C"/>
    <w:rsid w:val="006C1271"/>
    <w:rsid w:val="006C5195"/>
    <w:rsid w:val="006C6071"/>
    <w:rsid w:val="006C641D"/>
    <w:rsid w:val="006D1480"/>
    <w:rsid w:val="006D6079"/>
    <w:rsid w:val="006D67B3"/>
    <w:rsid w:val="006F05E4"/>
    <w:rsid w:val="006F3019"/>
    <w:rsid w:val="006F3A08"/>
    <w:rsid w:val="00700ACA"/>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E743B"/>
    <w:rsid w:val="007F31C0"/>
    <w:rsid w:val="007F420F"/>
    <w:rsid w:val="007F4CCB"/>
    <w:rsid w:val="008141C7"/>
    <w:rsid w:val="008158F0"/>
    <w:rsid w:val="00821280"/>
    <w:rsid w:val="008240AB"/>
    <w:rsid w:val="00824AD6"/>
    <w:rsid w:val="0082633B"/>
    <w:rsid w:val="00827176"/>
    <w:rsid w:val="008520EC"/>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42C"/>
    <w:rsid w:val="008E4CD8"/>
    <w:rsid w:val="008F3257"/>
    <w:rsid w:val="008F5382"/>
    <w:rsid w:val="00915F09"/>
    <w:rsid w:val="009170DF"/>
    <w:rsid w:val="00917D94"/>
    <w:rsid w:val="00930639"/>
    <w:rsid w:val="00942F01"/>
    <w:rsid w:val="009434C8"/>
    <w:rsid w:val="00944AD7"/>
    <w:rsid w:val="00944B0A"/>
    <w:rsid w:val="00952190"/>
    <w:rsid w:val="00955673"/>
    <w:rsid w:val="0095581C"/>
    <w:rsid w:val="00961FA3"/>
    <w:rsid w:val="00964BEB"/>
    <w:rsid w:val="00965312"/>
    <w:rsid w:val="00972B14"/>
    <w:rsid w:val="009741F1"/>
    <w:rsid w:val="00980342"/>
    <w:rsid w:val="00984E0B"/>
    <w:rsid w:val="00987899"/>
    <w:rsid w:val="009A41BB"/>
    <w:rsid w:val="009B0ACA"/>
    <w:rsid w:val="009B5372"/>
    <w:rsid w:val="009D01E6"/>
    <w:rsid w:val="009D4A0E"/>
    <w:rsid w:val="009F0626"/>
    <w:rsid w:val="009F0CBE"/>
    <w:rsid w:val="009F3627"/>
    <w:rsid w:val="00A008EC"/>
    <w:rsid w:val="00A04CF0"/>
    <w:rsid w:val="00A1072F"/>
    <w:rsid w:val="00A1125D"/>
    <w:rsid w:val="00A2425A"/>
    <w:rsid w:val="00A26EFC"/>
    <w:rsid w:val="00A3055D"/>
    <w:rsid w:val="00A306E4"/>
    <w:rsid w:val="00A33482"/>
    <w:rsid w:val="00A33AF2"/>
    <w:rsid w:val="00A43440"/>
    <w:rsid w:val="00A4454A"/>
    <w:rsid w:val="00A45DF9"/>
    <w:rsid w:val="00A51557"/>
    <w:rsid w:val="00A51580"/>
    <w:rsid w:val="00A57606"/>
    <w:rsid w:val="00A634D0"/>
    <w:rsid w:val="00A676A1"/>
    <w:rsid w:val="00A71333"/>
    <w:rsid w:val="00AA056E"/>
    <w:rsid w:val="00AA0955"/>
    <w:rsid w:val="00AA154C"/>
    <w:rsid w:val="00AA44A2"/>
    <w:rsid w:val="00AA4A7E"/>
    <w:rsid w:val="00AA58D5"/>
    <w:rsid w:val="00AB01FC"/>
    <w:rsid w:val="00AB7085"/>
    <w:rsid w:val="00AC0AF3"/>
    <w:rsid w:val="00AC302B"/>
    <w:rsid w:val="00AC3C71"/>
    <w:rsid w:val="00AD1402"/>
    <w:rsid w:val="00AD1AB5"/>
    <w:rsid w:val="00AF50A1"/>
    <w:rsid w:val="00AF6523"/>
    <w:rsid w:val="00AF6C50"/>
    <w:rsid w:val="00AF6F40"/>
    <w:rsid w:val="00B12751"/>
    <w:rsid w:val="00B16F19"/>
    <w:rsid w:val="00B207EB"/>
    <w:rsid w:val="00B26D5F"/>
    <w:rsid w:val="00B32116"/>
    <w:rsid w:val="00B4278B"/>
    <w:rsid w:val="00B51C94"/>
    <w:rsid w:val="00B54A61"/>
    <w:rsid w:val="00B54FDD"/>
    <w:rsid w:val="00B60759"/>
    <w:rsid w:val="00B60D27"/>
    <w:rsid w:val="00B62F8E"/>
    <w:rsid w:val="00B7060B"/>
    <w:rsid w:val="00B71181"/>
    <w:rsid w:val="00B72246"/>
    <w:rsid w:val="00B8453E"/>
    <w:rsid w:val="00B950BC"/>
    <w:rsid w:val="00B97473"/>
    <w:rsid w:val="00BA0542"/>
    <w:rsid w:val="00BC1C0D"/>
    <w:rsid w:val="00BC6731"/>
    <w:rsid w:val="00BD2374"/>
    <w:rsid w:val="00BE407B"/>
    <w:rsid w:val="00C03FE8"/>
    <w:rsid w:val="00C063D8"/>
    <w:rsid w:val="00C07D6B"/>
    <w:rsid w:val="00C1022F"/>
    <w:rsid w:val="00C10E77"/>
    <w:rsid w:val="00C17260"/>
    <w:rsid w:val="00C26C01"/>
    <w:rsid w:val="00C304F0"/>
    <w:rsid w:val="00C35384"/>
    <w:rsid w:val="00C35DCE"/>
    <w:rsid w:val="00C42DD9"/>
    <w:rsid w:val="00C46470"/>
    <w:rsid w:val="00C61950"/>
    <w:rsid w:val="00C6347A"/>
    <w:rsid w:val="00C64EE1"/>
    <w:rsid w:val="00C65864"/>
    <w:rsid w:val="00C66A49"/>
    <w:rsid w:val="00C71264"/>
    <w:rsid w:val="00C74BC2"/>
    <w:rsid w:val="00C82AC7"/>
    <w:rsid w:val="00C86F20"/>
    <w:rsid w:val="00CA70A8"/>
    <w:rsid w:val="00CB4770"/>
    <w:rsid w:val="00CB59A5"/>
    <w:rsid w:val="00CC271D"/>
    <w:rsid w:val="00CD694D"/>
    <w:rsid w:val="00CE11C0"/>
    <w:rsid w:val="00CE7583"/>
    <w:rsid w:val="00CF5866"/>
    <w:rsid w:val="00D011D0"/>
    <w:rsid w:val="00D12138"/>
    <w:rsid w:val="00D13BDD"/>
    <w:rsid w:val="00D1550E"/>
    <w:rsid w:val="00D157EE"/>
    <w:rsid w:val="00D2112B"/>
    <w:rsid w:val="00D2615B"/>
    <w:rsid w:val="00D27367"/>
    <w:rsid w:val="00D33317"/>
    <w:rsid w:val="00D45285"/>
    <w:rsid w:val="00D461AC"/>
    <w:rsid w:val="00D46D57"/>
    <w:rsid w:val="00D514E4"/>
    <w:rsid w:val="00D54969"/>
    <w:rsid w:val="00D70EBE"/>
    <w:rsid w:val="00D70F17"/>
    <w:rsid w:val="00D7140B"/>
    <w:rsid w:val="00D73761"/>
    <w:rsid w:val="00D85909"/>
    <w:rsid w:val="00D94532"/>
    <w:rsid w:val="00D96337"/>
    <w:rsid w:val="00DA30B2"/>
    <w:rsid w:val="00DA36CB"/>
    <w:rsid w:val="00DC10D3"/>
    <w:rsid w:val="00DD11A4"/>
    <w:rsid w:val="00DD1BD7"/>
    <w:rsid w:val="00DD2CFD"/>
    <w:rsid w:val="00DE4AAE"/>
    <w:rsid w:val="00DE7066"/>
    <w:rsid w:val="00DF1EAD"/>
    <w:rsid w:val="00DF444A"/>
    <w:rsid w:val="00E021C1"/>
    <w:rsid w:val="00E03823"/>
    <w:rsid w:val="00E03F58"/>
    <w:rsid w:val="00E21793"/>
    <w:rsid w:val="00E25AA8"/>
    <w:rsid w:val="00E4665C"/>
    <w:rsid w:val="00E50A59"/>
    <w:rsid w:val="00E5503C"/>
    <w:rsid w:val="00E630E4"/>
    <w:rsid w:val="00E66771"/>
    <w:rsid w:val="00E71627"/>
    <w:rsid w:val="00E8394A"/>
    <w:rsid w:val="00E874E8"/>
    <w:rsid w:val="00E91995"/>
    <w:rsid w:val="00E925EF"/>
    <w:rsid w:val="00E95FD4"/>
    <w:rsid w:val="00EA45E8"/>
    <w:rsid w:val="00EA52F5"/>
    <w:rsid w:val="00EB00F8"/>
    <w:rsid w:val="00EC1721"/>
    <w:rsid w:val="00EC2A16"/>
    <w:rsid w:val="00EC33DD"/>
    <w:rsid w:val="00ED4E69"/>
    <w:rsid w:val="00ED5AD3"/>
    <w:rsid w:val="00ED765E"/>
    <w:rsid w:val="00EF16EE"/>
    <w:rsid w:val="00EF1E5A"/>
    <w:rsid w:val="00EF585B"/>
    <w:rsid w:val="00EF5AF3"/>
    <w:rsid w:val="00F023F1"/>
    <w:rsid w:val="00F06B3E"/>
    <w:rsid w:val="00F10C72"/>
    <w:rsid w:val="00F10CFA"/>
    <w:rsid w:val="00F11CC2"/>
    <w:rsid w:val="00F12433"/>
    <w:rsid w:val="00F125B1"/>
    <w:rsid w:val="00F26B59"/>
    <w:rsid w:val="00F37722"/>
    <w:rsid w:val="00F4061E"/>
    <w:rsid w:val="00F43446"/>
    <w:rsid w:val="00F47000"/>
    <w:rsid w:val="00F50264"/>
    <w:rsid w:val="00F50C2F"/>
    <w:rsid w:val="00F63F27"/>
    <w:rsid w:val="00F67B67"/>
    <w:rsid w:val="00F70861"/>
    <w:rsid w:val="00F71DC9"/>
    <w:rsid w:val="00F76AFD"/>
    <w:rsid w:val="00F97586"/>
    <w:rsid w:val="00FA04B0"/>
    <w:rsid w:val="00FA435A"/>
    <w:rsid w:val="00FB548D"/>
    <w:rsid w:val="00FB6613"/>
    <w:rsid w:val="00FC00A1"/>
    <w:rsid w:val="00FC5049"/>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6E78466E"/>
  <w15:docId w15:val="{5CEF39AB-EA8E-47C5-9B86-AC0E0F50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FollowedHyperlink">
    <w:name w:val="FollowedHyperlink"/>
    <w:basedOn w:val="DefaultParagraphFont"/>
    <w:semiHidden/>
    <w:unhideWhenUsed/>
    <w:rsid w:val="00944AD7"/>
    <w:rPr>
      <w:color w:val="800080" w:themeColor="followedHyperlink"/>
      <w:u w:val="single"/>
    </w:rPr>
  </w:style>
  <w:style w:type="character" w:styleId="UnresolvedMention">
    <w:name w:val="Unresolved Mention"/>
    <w:basedOn w:val="DefaultParagraphFont"/>
    <w:uiPriority w:val="99"/>
    <w:semiHidden/>
    <w:unhideWhenUsed/>
    <w:rsid w:val="00944A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en/education-outreach--34713" TargetMode="External"/><Relationship Id="rId5" Type="http://schemas.openxmlformats.org/officeDocument/2006/relationships/footnotes" Target="footnotes.xml"/><Relationship Id="rId10" Type="http://schemas.openxmlformats.org/officeDocument/2006/relationships/hyperlink" Target="http://www.renishaw.com/en/1030.aspx"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3166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Ellie Clifford</cp:lastModifiedBy>
  <cp:revision>2</cp:revision>
  <cp:lastPrinted>2015-11-10T09:45:00Z</cp:lastPrinted>
  <dcterms:created xsi:type="dcterms:W3CDTF">2018-02-26T09:43:00Z</dcterms:created>
  <dcterms:modified xsi:type="dcterms:W3CDTF">2018-02-26T09:43:00Z</dcterms:modified>
</cp:coreProperties>
</file>