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91F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766C7EAD" wp14:editId="3B44B85F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D01">
        <w:rPr>
          <w:noProof/>
        </w:rPr>
        <w:object w:dxaOrig="1440" w:dyaOrig="1440" w14:anchorId="5661E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599912535" r:id="rId9"/>
        </w:object>
      </w:r>
      <w:r w:rsidR="00AC302B" w:rsidRPr="00FE5A25">
        <w:t xml:space="preserve"> </w:t>
      </w:r>
    </w:p>
    <w:p w14:paraId="4BC69F44" w14:textId="4F43811D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</w:t>
      </w:r>
      <w:r w:rsidR="00E76D01">
        <w:rPr>
          <w:rFonts w:cs="Arial"/>
          <w:i/>
        </w:rPr>
        <w:t>September</w:t>
      </w:r>
      <w:r w:rsidR="00CA37DC">
        <w:rPr>
          <w:rFonts w:cs="Arial"/>
          <w:i/>
        </w:rPr>
        <w:t xml:space="preserve"> 2018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1DD8C7DA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2077A900" w14:textId="2CC7B97B" w:rsidR="003F06B0" w:rsidRDefault="003F06B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3F06B0">
        <w:rPr>
          <w:rStyle w:val="Strong"/>
          <w:rFonts w:cs="Arial"/>
          <w:sz w:val="22"/>
          <w:szCs w:val="22"/>
        </w:rPr>
        <w:t xml:space="preserve">Renishaw </w:t>
      </w:r>
      <w:r w:rsidR="00CA37DC">
        <w:rPr>
          <w:rStyle w:val="Strong"/>
          <w:rFonts w:cs="Arial"/>
          <w:sz w:val="22"/>
          <w:szCs w:val="22"/>
        </w:rPr>
        <w:t>inspires at South West Big Bang Fair</w:t>
      </w:r>
    </w:p>
    <w:p w14:paraId="299B1E52" w14:textId="77777777" w:rsidR="003F06B0" w:rsidRDefault="003F06B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5CAABFFD" w14:textId="74614858" w:rsidR="00CA37DC" w:rsidRDefault="00E76D01" w:rsidP="00CA37D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hyperlink r:id="rId10" w:history="1">
        <w:r w:rsidR="00CB7193" w:rsidRPr="00CB7193">
          <w:rPr>
            <w:rStyle w:val="Hyperlink"/>
            <w:rFonts w:cs="Arial"/>
            <w:sz w:val="22"/>
            <w:szCs w:val="22"/>
          </w:rPr>
          <w:t>E</w:t>
        </w:r>
        <w:r w:rsidR="00CA37DC" w:rsidRPr="00CB7193">
          <w:rPr>
            <w:rStyle w:val="Hyperlink"/>
            <w:rFonts w:cs="Arial"/>
            <w:sz w:val="22"/>
            <w:szCs w:val="22"/>
          </w:rPr>
          <w:t xml:space="preserve">ngineering </w:t>
        </w:r>
        <w:r w:rsidR="00CB7193" w:rsidRPr="00CB7193">
          <w:rPr>
            <w:rStyle w:val="Hyperlink"/>
            <w:rFonts w:cs="Arial"/>
            <w:sz w:val="22"/>
            <w:szCs w:val="22"/>
          </w:rPr>
          <w:t xml:space="preserve">technologies </w:t>
        </w:r>
        <w:r w:rsidR="00CA37DC" w:rsidRPr="00CB7193">
          <w:rPr>
            <w:rStyle w:val="Hyperlink"/>
            <w:rFonts w:cs="Arial"/>
            <w:sz w:val="22"/>
            <w:szCs w:val="22"/>
          </w:rPr>
          <w:t>company,</w:t>
        </w:r>
      </w:hyperlink>
      <w:r w:rsidR="00CA37DC">
        <w:rPr>
          <w:rFonts w:cs="Arial"/>
          <w:sz w:val="22"/>
          <w:szCs w:val="22"/>
        </w:rPr>
        <w:t xml:space="preserve"> </w:t>
      </w:r>
      <w:r w:rsidR="00CA37DC" w:rsidRPr="00CB7193">
        <w:rPr>
          <w:rStyle w:val="Hyperlink"/>
          <w:rFonts w:cs="Arial"/>
          <w:color w:val="auto"/>
          <w:sz w:val="22"/>
          <w:szCs w:val="22"/>
          <w:u w:val="none"/>
        </w:rPr>
        <w:t>Renishaw</w:t>
      </w:r>
      <w:r w:rsidR="00CA37DC">
        <w:rPr>
          <w:rFonts w:cs="Arial"/>
          <w:sz w:val="22"/>
          <w:szCs w:val="22"/>
        </w:rPr>
        <w:t xml:space="preserve"> </w:t>
      </w:r>
      <w:r w:rsidR="005C661E">
        <w:rPr>
          <w:rFonts w:cs="Arial"/>
          <w:sz w:val="22"/>
          <w:szCs w:val="22"/>
        </w:rPr>
        <w:t xml:space="preserve">recently </w:t>
      </w:r>
      <w:r w:rsidR="00CA37DC">
        <w:rPr>
          <w:rFonts w:cs="Arial"/>
          <w:sz w:val="22"/>
          <w:szCs w:val="22"/>
        </w:rPr>
        <w:t xml:space="preserve">attended the South West Big Bang Fair at </w:t>
      </w:r>
      <w:r w:rsidR="00B962F9">
        <w:rPr>
          <w:rFonts w:cs="Arial"/>
          <w:sz w:val="22"/>
          <w:szCs w:val="22"/>
        </w:rPr>
        <w:t>the University of the West of England (</w:t>
      </w:r>
      <w:r w:rsidR="00CA37DC">
        <w:rPr>
          <w:rFonts w:cs="Arial"/>
          <w:sz w:val="22"/>
          <w:szCs w:val="22"/>
        </w:rPr>
        <w:t>UWE</w:t>
      </w:r>
      <w:r w:rsidR="00B962F9">
        <w:rPr>
          <w:rFonts w:cs="Arial"/>
          <w:sz w:val="22"/>
          <w:szCs w:val="22"/>
        </w:rPr>
        <w:t>)</w:t>
      </w:r>
      <w:r w:rsidR="00CA37DC">
        <w:rPr>
          <w:rFonts w:cs="Arial"/>
          <w:sz w:val="22"/>
          <w:szCs w:val="22"/>
        </w:rPr>
        <w:t xml:space="preserve"> in Bristol to</w:t>
      </w:r>
      <w:r w:rsidR="00493296">
        <w:rPr>
          <w:rFonts w:cs="Arial"/>
          <w:sz w:val="22"/>
          <w:szCs w:val="22"/>
        </w:rPr>
        <w:t xml:space="preserve"> help</w:t>
      </w:r>
      <w:r w:rsidR="00CA37DC">
        <w:rPr>
          <w:rFonts w:cs="Arial"/>
          <w:sz w:val="22"/>
          <w:szCs w:val="22"/>
        </w:rPr>
        <w:t xml:space="preserve"> inspire a new generation of engineers. At the show, Renishaw offered career</w:t>
      </w:r>
      <w:r w:rsidR="000B74FE">
        <w:rPr>
          <w:rFonts w:cs="Arial"/>
          <w:sz w:val="22"/>
          <w:szCs w:val="22"/>
        </w:rPr>
        <w:t>s</w:t>
      </w:r>
      <w:r w:rsidR="00CA37DC">
        <w:rPr>
          <w:rFonts w:cs="Arial"/>
          <w:sz w:val="22"/>
          <w:szCs w:val="22"/>
        </w:rPr>
        <w:t xml:space="preserve"> advice</w:t>
      </w:r>
      <w:r w:rsidR="00493296">
        <w:rPr>
          <w:rFonts w:cs="Arial"/>
          <w:sz w:val="22"/>
          <w:szCs w:val="22"/>
        </w:rPr>
        <w:t xml:space="preserve"> and</w:t>
      </w:r>
      <w:r w:rsidR="00CA37DC">
        <w:rPr>
          <w:rFonts w:cs="Arial"/>
          <w:sz w:val="22"/>
          <w:szCs w:val="22"/>
        </w:rPr>
        <w:t xml:space="preserve"> </w:t>
      </w:r>
      <w:r w:rsidR="00493296">
        <w:rPr>
          <w:rFonts w:cs="Arial"/>
          <w:sz w:val="22"/>
          <w:szCs w:val="22"/>
        </w:rPr>
        <w:t xml:space="preserve">ran engineering activities for visitors </w:t>
      </w:r>
      <w:r w:rsidR="000B74FE">
        <w:rPr>
          <w:rFonts w:cs="Arial"/>
          <w:sz w:val="22"/>
          <w:szCs w:val="22"/>
        </w:rPr>
        <w:t>to</w:t>
      </w:r>
      <w:r w:rsidR="00493296">
        <w:rPr>
          <w:rFonts w:cs="Arial"/>
          <w:sz w:val="22"/>
          <w:szCs w:val="22"/>
        </w:rPr>
        <w:t xml:space="preserve"> its stand</w:t>
      </w:r>
      <w:r w:rsidR="00CA37DC">
        <w:rPr>
          <w:rFonts w:cs="Arial"/>
          <w:sz w:val="22"/>
          <w:szCs w:val="22"/>
        </w:rPr>
        <w:t xml:space="preserve">. </w:t>
      </w:r>
    </w:p>
    <w:p w14:paraId="688A0EE6" w14:textId="136A7DCD" w:rsidR="005C661E" w:rsidRDefault="005C661E" w:rsidP="00CA37D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45635946" w14:textId="40492CDA" w:rsidR="003F5D02" w:rsidRDefault="00E76D01" w:rsidP="003F5D02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hyperlink r:id="rId11" w:history="1">
        <w:r w:rsidR="005C661E" w:rsidRPr="00CB7193">
          <w:rPr>
            <w:rStyle w:val="Hyperlink"/>
            <w:rFonts w:cs="Arial"/>
            <w:sz w:val="22"/>
            <w:szCs w:val="22"/>
          </w:rPr>
          <w:t>Engineering UK</w:t>
        </w:r>
      </w:hyperlink>
      <w:r w:rsidR="005C661E">
        <w:rPr>
          <w:rFonts w:cs="Arial"/>
          <w:sz w:val="22"/>
          <w:szCs w:val="22"/>
        </w:rPr>
        <w:t xml:space="preserve"> </w:t>
      </w:r>
      <w:r w:rsidR="000B74FE">
        <w:rPr>
          <w:rFonts w:cs="Arial"/>
          <w:sz w:val="22"/>
          <w:szCs w:val="22"/>
        </w:rPr>
        <w:t>research</w:t>
      </w:r>
      <w:r w:rsidR="005C661E">
        <w:rPr>
          <w:rFonts w:cs="Arial"/>
          <w:sz w:val="22"/>
          <w:szCs w:val="22"/>
        </w:rPr>
        <w:t xml:space="preserve"> found that only 36 per cent of eleven to </w:t>
      </w:r>
      <w:r w:rsidR="000B74FE">
        <w:rPr>
          <w:rFonts w:cs="Arial"/>
          <w:sz w:val="22"/>
          <w:szCs w:val="22"/>
        </w:rPr>
        <w:t>fourteen</w:t>
      </w:r>
      <w:r w:rsidR="005C661E">
        <w:rPr>
          <w:rFonts w:cs="Arial"/>
          <w:sz w:val="22"/>
          <w:szCs w:val="22"/>
        </w:rPr>
        <w:t xml:space="preserve">-year olds know what </w:t>
      </w:r>
      <w:r w:rsidR="00B962F9">
        <w:rPr>
          <w:rFonts w:cs="Arial"/>
          <w:sz w:val="22"/>
          <w:szCs w:val="22"/>
        </w:rPr>
        <w:t>steps to take</w:t>
      </w:r>
      <w:r w:rsidR="005C661E">
        <w:rPr>
          <w:rFonts w:cs="Arial"/>
          <w:sz w:val="22"/>
          <w:szCs w:val="22"/>
        </w:rPr>
        <w:t xml:space="preserve"> after </w:t>
      </w:r>
      <w:r w:rsidR="00B962F9">
        <w:rPr>
          <w:rFonts w:cs="Arial"/>
          <w:sz w:val="22"/>
          <w:szCs w:val="22"/>
        </w:rPr>
        <w:t xml:space="preserve">finishing </w:t>
      </w:r>
      <w:r w:rsidR="005C661E">
        <w:rPr>
          <w:rFonts w:cs="Arial"/>
          <w:sz w:val="22"/>
          <w:szCs w:val="22"/>
        </w:rPr>
        <w:t>secondary school to become an engineer. To change this, Engineering UK set up Big Bang Fairs across the country to g</w:t>
      </w:r>
      <w:r w:rsidR="00493296">
        <w:rPr>
          <w:rFonts w:cs="Arial"/>
          <w:sz w:val="22"/>
          <w:szCs w:val="22"/>
        </w:rPr>
        <w:t>ive students</w:t>
      </w:r>
      <w:r w:rsidR="005C661E">
        <w:rPr>
          <w:rFonts w:cs="Arial"/>
          <w:sz w:val="22"/>
          <w:szCs w:val="22"/>
        </w:rPr>
        <w:t xml:space="preserve"> </w:t>
      </w:r>
      <w:r w:rsidR="00B962F9">
        <w:rPr>
          <w:rFonts w:cs="Arial"/>
          <w:sz w:val="22"/>
          <w:szCs w:val="22"/>
        </w:rPr>
        <w:t xml:space="preserve">access to </w:t>
      </w:r>
      <w:r w:rsidR="005C661E">
        <w:rPr>
          <w:rFonts w:cs="Arial"/>
          <w:sz w:val="22"/>
          <w:szCs w:val="22"/>
        </w:rPr>
        <w:t xml:space="preserve">careers advice from local engineering companies. </w:t>
      </w:r>
    </w:p>
    <w:p w14:paraId="584C7F75" w14:textId="09C28E1D" w:rsidR="004955D2" w:rsidRDefault="004955D2" w:rsidP="003F5D02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7D2A383" w14:textId="119DCCEA" w:rsidR="004955D2" w:rsidRDefault="009F06E5" w:rsidP="009F06E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Some of Renishaw’s science, technology, engineering and maths (STEM) ambassadors</w:t>
      </w:r>
      <w:r w:rsidR="00B962F9">
        <w:rPr>
          <w:sz w:val="22"/>
          <w:szCs w:val="22"/>
        </w:rPr>
        <w:t xml:space="preserve"> —</w:t>
      </w:r>
      <w:r>
        <w:rPr>
          <w:sz w:val="22"/>
          <w:szCs w:val="22"/>
        </w:rPr>
        <w:t xml:space="preserve"> a group of apprentices, graduates and engineers that volunteer </w:t>
      </w:r>
      <w:r w:rsidR="000B74FE">
        <w:rPr>
          <w:sz w:val="22"/>
          <w:szCs w:val="22"/>
        </w:rPr>
        <w:t xml:space="preserve">their time to promote STEM subjects and careers </w:t>
      </w:r>
      <w:r w:rsidR="000B74FE">
        <w:rPr>
          <w:rFonts w:cs="Arial"/>
          <w:sz w:val="22"/>
          <w:szCs w:val="22"/>
        </w:rPr>
        <w:t>—</w:t>
      </w:r>
      <w:r w:rsidR="000B74FE">
        <w:rPr>
          <w:sz w:val="22"/>
          <w:szCs w:val="22"/>
        </w:rPr>
        <w:t xml:space="preserve"> </w:t>
      </w:r>
      <w:r>
        <w:rPr>
          <w:sz w:val="22"/>
          <w:szCs w:val="22"/>
        </w:rPr>
        <w:t>attended the fair to help students and parents understand more about the sector. Visitors had the opportunity to speak to these ambassadors about the different paths into engineering</w:t>
      </w:r>
      <w:r w:rsidR="00B962F9">
        <w:rPr>
          <w:sz w:val="22"/>
          <w:szCs w:val="22"/>
        </w:rPr>
        <w:t xml:space="preserve"> </w:t>
      </w:r>
      <w:r w:rsidR="000B74FE">
        <w:rPr>
          <w:sz w:val="22"/>
          <w:szCs w:val="22"/>
        </w:rPr>
        <w:t>and</w:t>
      </w:r>
      <w:r>
        <w:rPr>
          <w:sz w:val="22"/>
          <w:szCs w:val="22"/>
        </w:rPr>
        <w:t xml:space="preserve"> offered practical </w:t>
      </w:r>
      <w:r w:rsidR="00B962F9">
        <w:rPr>
          <w:sz w:val="22"/>
          <w:szCs w:val="22"/>
        </w:rPr>
        <w:t xml:space="preserve">careers </w:t>
      </w:r>
      <w:r>
        <w:rPr>
          <w:sz w:val="22"/>
          <w:szCs w:val="22"/>
        </w:rPr>
        <w:t xml:space="preserve">advice </w:t>
      </w:r>
      <w:r w:rsidR="00B962F9">
        <w:rPr>
          <w:sz w:val="22"/>
          <w:szCs w:val="22"/>
        </w:rPr>
        <w:t>based</w:t>
      </w:r>
      <w:r w:rsidR="006C6E50">
        <w:rPr>
          <w:sz w:val="22"/>
          <w:szCs w:val="22"/>
        </w:rPr>
        <w:t xml:space="preserve"> on</w:t>
      </w:r>
      <w:r w:rsidR="00B962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their own experiences. </w:t>
      </w:r>
      <w:bookmarkStart w:id="2" w:name="_GoBack"/>
      <w:bookmarkEnd w:id="2"/>
    </w:p>
    <w:p w14:paraId="11CDAC06" w14:textId="1E3B520E" w:rsidR="004955D2" w:rsidRDefault="004955D2" w:rsidP="004955D2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38F0892A" w14:textId="6DCAF516" w:rsidR="003F5D02" w:rsidRDefault="003F5D02" w:rsidP="003F5D02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Renishaw </w:t>
      </w:r>
      <w:r w:rsidR="009F06E5">
        <w:rPr>
          <w:rFonts w:cs="Arial"/>
          <w:sz w:val="22"/>
          <w:szCs w:val="22"/>
        </w:rPr>
        <w:t xml:space="preserve">also </w:t>
      </w:r>
      <w:r w:rsidR="00DF0311">
        <w:rPr>
          <w:rFonts w:cs="Arial"/>
          <w:sz w:val="22"/>
          <w:szCs w:val="22"/>
        </w:rPr>
        <w:t>ran</w:t>
      </w:r>
      <w:r>
        <w:rPr>
          <w:rFonts w:cs="Arial"/>
          <w:sz w:val="22"/>
          <w:szCs w:val="22"/>
        </w:rPr>
        <w:t xml:space="preserve"> two </w:t>
      </w:r>
      <w:r w:rsidR="00DF0311">
        <w:rPr>
          <w:rFonts w:cs="Arial"/>
          <w:sz w:val="22"/>
          <w:szCs w:val="22"/>
        </w:rPr>
        <w:t xml:space="preserve">hands-on </w:t>
      </w:r>
      <w:r>
        <w:rPr>
          <w:rFonts w:cs="Arial"/>
          <w:sz w:val="22"/>
          <w:szCs w:val="22"/>
        </w:rPr>
        <w:t xml:space="preserve">activities </w:t>
      </w:r>
      <w:r w:rsidR="00DF0311">
        <w:rPr>
          <w:rFonts w:cs="Arial"/>
          <w:sz w:val="22"/>
          <w:szCs w:val="22"/>
        </w:rPr>
        <w:t xml:space="preserve">during the day to show </w:t>
      </w:r>
      <w:r w:rsidR="00B962F9">
        <w:rPr>
          <w:rFonts w:cs="Arial"/>
          <w:sz w:val="22"/>
          <w:szCs w:val="22"/>
        </w:rPr>
        <w:t xml:space="preserve">visitors </w:t>
      </w:r>
      <w:r w:rsidR="00DF0311">
        <w:rPr>
          <w:rFonts w:cs="Arial"/>
          <w:sz w:val="22"/>
          <w:szCs w:val="22"/>
        </w:rPr>
        <w:t>the creative side of engineering</w:t>
      </w:r>
      <w:r>
        <w:rPr>
          <w:rFonts w:cs="Arial"/>
          <w:sz w:val="22"/>
          <w:szCs w:val="22"/>
        </w:rPr>
        <w:t>. Students could ride</w:t>
      </w:r>
      <w:r w:rsidR="00CE40F8">
        <w:rPr>
          <w:rFonts w:cs="Arial"/>
          <w:sz w:val="22"/>
          <w:szCs w:val="22"/>
        </w:rPr>
        <w:t xml:space="preserve"> a</w:t>
      </w:r>
      <w:r w:rsidR="000B74FE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</w:t>
      </w:r>
      <w:r w:rsidR="00CE40F8">
        <w:rPr>
          <w:rFonts w:cs="Arial"/>
          <w:sz w:val="22"/>
          <w:szCs w:val="22"/>
        </w:rPr>
        <w:t>‘</w:t>
      </w:r>
      <w:r>
        <w:rPr>
          <w:rFonts w:cs="Arial"/>
          <w:sz w:val="22"/>
          <w:szCs w:val="22"/>
        </w:rPr>
        <w:t>energy bike</w:t>
      </w:r>
      <w:r w:rsidR="00CE40F8">
        <w:rPr>
          <w:rFonts w:cs="Arial"/>
          <w:sz w:val="22"/>
          <w:szCs w:val="22"/>
        </w:rPr>
        <w:t>’</w:t>
      </w:r>
      <w:r>
        <w:rPr>
          <w:rFonts w:cs="Arial"/>
          <w:sz w:val="22"/>
          <w:szCs w:val="22"/>
        </w:rPr>
        <w:t>, where they had to keep pedalling to turn on lights and see how much energy they could produce. Students also had the opportunity to make magnetic top chasers</w:t>
      </w:r>
      <w:r w:rsidR="00B962F9">
        <w:rPr>
          <w:rFonts w:cs="Arial"/>
          <w:sz w:val="22"/>
          <w:szCs w:val="22"/>
        </w:rPr>
        <w:t>, which demonstrated</w:t>
      </w:r>
      <w:r w:rsidR="00DF0311">
        <w:rPr>
          <w:rFonts w:cs="Arial"/>
          <w:sz w:val="22"/>
          <w:szCs w:val="22"/>
        </w:rPr>
        <w:t xml:space="preserve"> some of</w:t>
      </w:r>
      <w:r>
        <w:rPr>
          <w:rFonts w:cs="Arial"/>
          <w:sz w:val="22"/>
          <w:szCs w:val="22"/>
        </w:rPr>
        <w:t xml:space="preserve"> the skills that </w:t>
      </w:r>
      <w:r w:rsidR="00B962F9">
        <w:rPr>
          <w:rFonts w:cs="Arial"/>
          <w:sz w:val="22"/>
          <w:szCs w:val="22"/>
        </w:rPr>
        <w:t xml:space="preserve">are required in </w:t>
      </w:r>
      <w:r>
        <w:rPr>
          <w:rFonts w:cs="Arial"/>
          <w:sz w:val="22"/>
          <w:szCs w:val="22"/>
        </w:rPr>
        <w:t xml:space="preserve">engineering. </w:t>
      </w:r>
      <w:r w:rsidR="001D3792">
        <w:rPr>
          <w:rFonts w:cs="Arial"/>
          <w:sz w:val="22"/>
          <w:szCs w:val="22"/>
        </w:rPr>
        <w:t>Renishaw also had some of its products on the stand</w:t>
      </w:r>
      <w:r w:rsidR="00DF0311">
        <w:rPr>
          <w:rFonts w:cs="Arial"/>
          <w:sz w:val="22"/>
          <w:szCs w:val="22"/>
        </w:rPr>
        <w:t xml:space="preserve"> to give students an idea of the range of careers that require engineering skills, including 3D printed objects produced by its additive manufacturing machines, neurological products and measurement </w:t>
      </w:r>
      <w:r w:rsidR="00B962F9">
        <w:rPr>
          <w:rFonts w:cs="Arial"/>
          <w:sz w:val="22"/>
          <w:szCs w:val="22"/>
        </w:rPr>
        <w:t>tools</w:t>
      </w:r>
      <w:r w:rsidR="00DF0311">
        <w:rPr>
          <w:rFonts w:cs="Arial"/>
          <w:sz w:val="22"/>
          <w:szCs w:val="22"/>
        </w:rPr>
        <w:t xml:space="preserve">. </w:t>
      </w:r>
      <w:r w:rsidR="001D3792">
        <w:rPr>
          <w:rFonts w:cs="Arial"/>
          <w:sz w:val="22"/>
          <w:szCs w:val="22"/>
        </w:rPr>
        <w:t xml:space="preserve"> </w:t>
      </w:r>
    </w:p>
    <w:p w14:paraId="7619EFB5" w14:textId="5C0DDA01" w:rsidR="001D3792" w:rsidRDefault="001D3792" w:rsidP="003F5D02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50FD9A9F" w14:textId="10DBF662" w:rsidR="00EF3FAD" w:rsidRDefault="001D3792" w:rsidP="004955D2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“Businesses need to</w:t>
      </w:r>
      <w:r w:rsidR="00DF0311">
        <w:rPr>
          <w:rFonts w:cs="Arial"/>
          <w:sz w:val="22"/>
          <w:szCs w:val="22"/>
        </w:rPr>
        <w:t xml:space="preserve"> do</w:t>
      </w:r>
      <w:r>
        <w:rPr>
          <w:rFonts w:cs="Arial"/>
          <w:sz w:val="22"/>
          <w:szCs w:val="22"/>
        </w:rPr>
        <w:t xml:space="preserve"> more to get students excited about </w:t>
      </w:r>
      <w:r w:rsidR="00DF0311">
        <w:rPr>
          <w:rFonts w:cs="Arial"/>
          <w:sz w:val="22"/>
          <w:szCs w:val="22"/>
        </w:rPr>
        <w:t>STEM</w:t>
      </w:r>
      <w:r>
        <w:rPr>
          <w:rFonts w:cs="Arial"/>
          <w:sz w:val="22"/>
          <w:szCs w:val="22"/>
        </w:rPr>
        <w:t xml:space="preserve"> in schools,” explained Rebecca Bound, Education Outreach Officer at Renishaw. “</w:t>
      </w:r>
      <w:r w:rsidR="00B962F9">
        <w:rPr>
          <w:rFonts w:cs="Arial"/>
          <w:sz w:val="22"/>
          <w:szCs w:val="22"/>
        </w:rPr>
        <w:t xml:space="preserve">Every </w:t>
      </w:r>
      <w:r>
        <w:rPr>
          <w:rFonts w:cs="Arial"/>
          <w:sz w:val="22"/>
          <w:szCs w:val="22"/>
        </w:rPr>
        <w:t>Big Bang Fair</w:t>
      </w:r>
      <w:r w:rsidR="00B962F9">
        <w:rPr>
          <w:rFonts w:cs="Arial"/>
          <w:sz w:val="22"/>
          <w:szCs w:val="22"/>
        </w:rPr>
        <w:t xml:space="preserve"> is specific to its location. Renishaw takes part as it is an opportunity to showcase </w:t>
      </w:r>
      <w:r w:rsidR="00EF3FAD">
        <w:rPr>
          <w:rFonts w:cs="Arial"/>
          <w:sz w:val="22"/>
          <w:szCs w:val="22"/>
        </w:rPr>
        <w:t xml:space="preserve">the engineering specialities and opportunities </w:t>
      </w:r>
      <w:r w:rsidR="00B962F9">
        <w:rPr>
          <w:rFonts w:cs="Arial"/>
          <w:sz w:val="22"/>
          <w:szCs w:val="22"/>
        </w:rPr>
        <w:t xml:space="preserve">that we offer </w:t>
      </w:r>
      <w:r w:rsidR="00EF3FAD">
        <w:rPr>
          <w:rFonts w:cs="Arial"/>
          <w:sz w:val="22"/>
          <w:szCs w:val="22"/>
        </w:rPr>
        <w:t>in the</w:t>
      </w:r>
      <w:r w:rsidR="00B962F9">
        <w:rPr>
          <w:rFonts w:cs="Arial"/>
          <w:sz w:val="22"/>
          <w:szCs w:val="22"/>
        </w:rPr>
        <w:t xml:space="preserve"> South West</w:t>
      </w:r>
      <w:r w:rsidR="00EF3FAD">
        <w:rPr>
          <w:rFonts w:cs="Arial"/>
          <w:sz w:val="22"/>
          <w:szCs w:val="22"/>
        </w:rPr>
        <w:t xml:space="preserve">. Exhibiting at the fair helps us to give visitors a taste of what a STEM career can offer as well as showcasing the career opportunities specifically at Renishaw, such as our apprenticeships and graduate schemes.” </w:t>
      </w:r>
    </w:p>
    <w:p w14:paraId="5EE1F3FF" w14:textId="77777777" w:rsidR="001D3792" w:rsidRDefault="001D3792" w:rsidP="003F5D02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A21FDF0" w14:textId="1E294328" w:rsidR="001D3792" w:rsidRDefault="001D3792" w:rsidP="003F5D02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Big Bang Fair is a programme of UK-wide events </w:t>
      </w:r>
      <w:r w:rsidR="00B962F9">
        <w:rPr>
          <w:rFonts w:cs="Arial"/>
          <w:sz w:val="22"/>
          <w:szCs w:val="22"/>
        </w:rPr>
        <w:t>that aims to</w:t>
      </w:r>
      <w:r>
        <w:rPr>
          <w:rFonts w:cs="Arial"/>
          <w:sz w:val="22"/>
          <w:szCs w:val="22"/>
        </w:rPr>
        <w:t xml:space="preserve"> get students excited about STEM subjects. The fairs have hands-on exhibits, interactive workshops and a wide range of career</w:t>
      </w:r>
      <w:r w:rsidR="00CE40F8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advice from local and national employers. </w:t>
      </w:r>
      <w:r w:rsidR="004955D2">
        <w:rPr>
          <w:rFonts w:cs="Arial"/>
          <w:sz w:val="22"/>
          <w:szCs w:val="22"/>
        </w:rPr>
        <w:t>In 2017/18</w:t>
      </w:r>
      <w:r w:rsidR="00B962F9">
        <w:rPr>
          <w:rFonts w:cs="Arial"/>
          <w:sz w:val="22"/>
          <w:szCs w:val="22"/>
        </w:rPr>
        <w:t>,</w:t>
      </w:r>
      <w:r w:rsidR="004955D2">
        <w:rPr>
          <w:rFonts w:cs="Arial"/>
          <w:sz w:val="22"/>
          <w:szCs w:val="22"/>
        </w:rPr>
        <w:t xml:space="preserve"> more than 170,000 students and over 900 employers visited regional and local fairs to increase uptake of STEM subjects at a higher level. </w:t>
      </w:r>
      <w:r w:rsidR="00B962F9">
        <w:rPr>
          <w:rFonts w:cs="Arial"/>
          <w:sz w:val="22"/>
          <w:szCs w:val="22"/>
        </w:rPr>
        <w:t>To find</w:t>
      </w:r>
      <w:r w:rsidR="004955D2">
        <w:rPr>
          <w:rFonts w:cs="Arial"/>
          <w:sz w:val="22"/>
          <w:szCs w:val="22"/>
        </w:rPr>
        <w:t xml:space="preserve"> </w:t>
      </w:r>
      <w:r w:rsidR="00CE40F8">
        <w:rPr>
          <w:rFonts w:cs="Arial"/>
          <w:sz w:val="22"/>
          <w:szCs w:val="22"/>
        </w:rPr>
        <w:t>a</w:t>
      </w:r>
      <w:r w:rsidR="00B962F9">
        <w:rPr>
          <w:rFonts w:cs="Arial"/>
          <w:sz w:val="22"/>
          <w:szCs w:val="22"/>
        </w:rPr>
        <w:t xml:space="preserve"> local</w:t>
      </w:r>
      <w:r w:rsidR="004955D2">
        <w:rPr>
          <w:rFonts w:cs="Arial"/>
          <w:sz w:val="22"/>
          <w:szCs w:val="22"/>
        </w:rPr>
        <w:t xml:space="preserve"> Big Bang Fair visit </w:t>
      </w:r>
      <w:hyperlink r:id="rId12" w:history="1">
        <w:r w:rsidR="004955D2" w:rsidRPr="00F836A8">
          <w:rPr>
            <w:rStyle w:val="Hyperlink"/>
            <w:rFonts w:cs="Arial"/>
            <w:sz w:val="22"/>
            <w:szCs w:val="22"/>
          </w:rPr>
          <w:t>https://nearme.thebigbangfair.co.uk/visit-a-near-me-fair/</w:t>
        </w:r>
      </w:hyperlink>
      <w:r w:rsidR="004955D2">
        <w:rPr>
          <w:rFonts w:cs="Arial"/>
          <w:sz w:val="22"/>
          <w:szCs w:val="22"/>
        </w:rPr>
        <w:t xml:space="preserve"> </w:t>
      </w:r>
    </w:p>
    <w:p w14:paraId="4033C0ED" w14:textId="1C7D09AC" w:rsidR="004955D2" w:rsidRDefault="004955D2" w:rsidP="003F5D02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61B44914" w14:textId="10616B82" w:rsidR="00E6025C" w:rsidRDefault="004955D2" w:rsidP="00E6025C">
      <w:pPr>
        <w:spacing w:line="288" w:lineRule="auto"/>
        <w:ind w:left="562" w:right="562"/>
        <w:contextualSpacing/>
        <w:jc w:val="both"/>
        <w:rPr>
          <w:rStyle w:val="Hyperlink"/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more information about </w:t>
      </w:r>
      <w:r w:rsidR="00B23243">
        <w:rPr>
          <w:rFonts w:cs="Arial"/>
          <w:sz w:val="22"/>
          <w:szCs w:val="22"/>
        </w:rPr>
        <w:t xml:space="preserve">Renishaw’s STEM </w:t>
      </w:r>
      <w:r w:rsidR="00B962F9">
        <w:rPr>
          <w:rFonts w:cs="Arial"/>
          <w:sz w:val="22"/>
          <w:szCs w:val="22"/>
        </w:rPr>
        <w:t>a</w:t>
      </w:r>
      <w:r w:rsidR="00B23243">
        <w:rPr>
          <w:rFonts w:cs="Arial"/>
          <w:sz w:val="22"/>
          <w:szCs w:val="22"/>
        </w:rPr>
        <w:t xml:space="preserve">mbassadors and </w:t>
      </w:r>
      <w:r w:rsidR="00B962F9">
        <w:rPr>
          <w:rFonts w:cs="Arial"/>
          <w:sz w:val="22"/>
          <w:szCs w:val="22"/>
        </w:rPr>
        <w:t xml:space="preserve">the company’s </w:t>
      </w:r>
      <w:r w:rsidR="00B23243">
        <w:rPr>
          <w:rFonts w:cs="Arial"/>
          <w:sz w:val="22"/>
          <w:szCs w:val="22"/>
        </w:rPr>
        <w:t xml:space="preserve">commitment to education outreach, visit </w:t>
      </w:r>
      <w:bookmarkStart w:id="3" w:name="_Hlk521406868"/>
      <w:r w:rsidR="00E6025C">
        <w:rPr>
          <w:rStyle w:val="Hyperlink"/>
          <w:rFonts w:cs="Arial"/>
          <w:sz w:val="22"/>
          <w:szCs w:val="22"/>
        </w:rPr>
        <w:fldChar w:fldCharType="begin"/>
      </w:r>
      <w:r w:rsidR="00E6025C">
        <w:rPr>
          <w:rStyle w:val="Hyperlink"/>
          <w:rFonts w:cs="Arial"/>
          <w:sz w:val="22"/>
          <w:szCs w:val="22"/>
        </w:rPr>
        <w:instrText>HYPERLINK "http://bit.ly/RenishawEducationOutreach"</w:instrText>
      </w:r>
      <w:r w:rsidR="00E6025C">
        <w:rPr>
          <w:rStyle w:val="Hyperlink"/>
          <w:rFonts w:cs="Arial"/>
          <w:sz w:val="22"/>
          <w:szCs w:val="22"/>
        </w:rPr>
        <w:fldChar w:fldCharType="separate"/>
      </w:r>
      <w:bookmarkEnd w:id="3"/>
      <w:r w:rsidR="00E6025C">
        <w:rPr>
          <w:rStyle w:val="Hyperlink"/>
          <w:rFonts w:cs="Arial"/>
          <w:sz w:val="22"/>
          <w:szCs w:val="22"/>
        </w:rPr>
        <w:t xml:space="preserve">http://www.renishaw.com/en/education-outreach--34713 </w:t>
      </w:r>
      <w:r w:rsidR="00E6025C">
        <w:rPr>
          <w:rStyle w:val="Hyperlink"/>
          <w:rFonts w:cs="Arial"/>
          <w:sz w:val="22"/>
          <w:szCs w:val="22"/>
        </w:rPr>
        <w:fldChar w:fldCharType="end"/>
      </w:r>
      <w:bookmarkEnd w:id="0"/>
      <w:bookmarkEnd w:id="1"/>
    </w:p>
    <w:p w14:paraId="7110B9E6" w14:textId="77777777" w:rsidR="00E6025C" w:rsidRDefault="00E6025C" w:rsidP="00E6025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  <w:u w:val="single"/>
        </w:rPr>
      </w:pPr>
    </w:p>
    <w:p w14:paraId="035E6F39" w14:textId="1B48BBDF" w:rsidR="00BA0542" w:rsidRDefault="00555478" w:rsidP="00EF3FAD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EF3FAD">
        <w:rPr>
          <w:rFonts w:cs="Arial"/>
          <w:sz w:val="22"/>
          <w:szCs w:val="22"/>
        </w:rPr>
        <w:t>4</w:t>
      </w:r>
      <w:r w:rsidR="00E76D01">
        <w:rPr>
          <w:rFonts w:cs="Arial"/>
          <w:sz w:val="22"/>
          <w:szCs w:val="22"/>
        </w:rPr>
        <w:t>40</w:t>
      </w:r>
      <w:r w:rsidR="002C0FE8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58DD918E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146C4F3C" w14:textId="1E5FFD4F" w:rsidR="004008E8" w:rsidRDefault="004008E8" w:rsidP="00920CC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50093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00 employees located in the 35 countries where it has wholly owned subsidiary operations. </w:t>
      </w:r>
    </w:p>
    <w:p w14:paraId="1EAD827D" w14:textId="77777777" w:rsidR="00920CC8" w:rsidRDefault="00920CC8" w:rsidP="00920CC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0173B40E" w14:textId="77777777" w:rsidR="00920CC8" w:rsidRDefault="00920CC8" w:rsidP="00920CC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4ECF2ADE" w14:textId="77777777" w:rsidR="00920CC8" w:rsidRDefault="00920CC8" w:rsidP="00920CC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CAC5FD0" w14:textId="77777777" w:rsidR="00920CC8" w:rsidRDefault="00920CC8" w:rsidP="00920CC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283F269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9B8F7E1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680A37F8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6B121F00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3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313C3125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6D3632E1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534AC4CB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1E54B" w14:textId="77777777" w:rsidR="00964BEB" w:rsidRDefault="00964BEB">
      <w:r>
        <w:separator/>
      </w:r>
    </w:p>
  </w:endnote>
  <w:endnote w:type="continuationSeparator" w:id="0">
    <w:p w14:paraId="55BA6D17" w14:textId="77777777" w:rsidR="00964BEB" w:rsidRDefault="009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D910" w14:textId="77777777" w:rsidR="00964BEB" w:rsidRDefault="00964BEB">
      <w:r>
        <w:separator/>
      </w:r>
    </w:p>
  </w:footnote>
  <w:footnote w:type="continuationSeparator" w:id="0">
    <w:p w14:paraId="24C912EB" w14:textId="77777777" w:rsidR="00964BEB" w:rsidRDefault="0096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zNjUyMjAyMLQwtjBT0lEKTi0uzszPAykwrAUAqaSZkC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B74FE"/>
    <w:rsid w:val="000D5D2D"/>
    <w:rsid w:val="000E4A52"/>
    <w:rsid w:val="000F2F02"/>
    <w:rsid w:val="00103FCF"/>
    <w:rsid w:val="00105E62"/>
    <w:rsid w:val="00107382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3792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0CA5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51A01"/>
    <w:rsid w:val="0035671A"/>
    <w:rsid w:val="00361E20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5D02"/>
    <w:rsid w:val="003F7040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4D95"/>
    <w:rsid w:val="00463D4B"/>
    <w:rsid w:val="00477BCE"/>
    <w:rsid w:val="00490C37"/>
    <w:rsid w:val="00491E1F"/>
    <w:rsid w:val="00493296"/>
    <w:rsid w:val="004955D2"/>
    <w:rsid w:val="00496893"/>
    <w:rsid w:val="00497058"/>
    <w:rsid w:val="004A2516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2308"/>
    <w:rsid w:val="004F6014"/>
    <w:rsid w:val="0050093F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2329"/>
    <w:rsid w:val="005961D5"/>
    <w:rsid w:val="005A67D6"/>
    <w:rsid w:val="005B38DE"/>
    <w:rsid w:val="005B4143"/>
    <w:rsid w:val="005B52E4"/>
    <w:rsid w:val="005C661E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A5E2B"/>
    <w:rsid w:val="006B635F"/>
    <w:rsid w:val="006C119C"/>
    <w:rsid w:val="006C1271"/>
    <w:rsid w:val="006C5195"/>
    <w:rsid w:val="006C641D"/>
    <w:rsid w:val="006C6E50"/>
    <w:rsid w:val="006D1480"/>
    <w:rsid w:val="006D67B3"/>
    <w:rsid w:val="006F05E4"/>
    <w:rsid w:val="006F3019"/>
    <w:rsid w:val="006F3A08"/>
    <w:rsid w:val="00700ACA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20CC8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284B"/>
    <w:rsid w:val="00984E0B"/>
    <w:rsid w:val="00987899"/>
    <w:rsid w:val="009A41BB"/>
    <w:rsid w:val="009B0ACA"/>
    <w:rsid w:val="009B5372"/>
    <w:rsid w:val="009D01E6"/>
    <w:rsid w:val="009D4A0E"/>
    <w:rsid w:val="009F0626"/>
    <w:rsid w:val="009F06E5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2751"/>
    <w:rsid w:val="00B16F19"/>
    <w:rsid w:val="00B207EB"/>
    <w:rsid w:val="00B23243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962F9"/>
    <w:rsid w:val="00BA0542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AC7"/>
    <w:rsid w:val="00C86F20"/>
    <w:rsid w:val="00CA37DC"/>
    <w:rsid w:val="00CA70A8"/>
    <w:rsid w:val="00CB4770"/>
    <w:rsid w:val="00CB59A5"/>
    <w:rsid w:val="00CB7193"/>
    <w:rsid w:val="00CC271D"/>
    <w:rsid w:val="00CD694D"/>
    <w:rsid w:val="00CE11C0"/>
    <w:rsid w:val="00CE40F8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0311"/>
    <w:rsid w:val="00DF1EAD"/>
    <w:rsid w:val="00DF444A"/>
    <w:rsid w:val="00E021C1"/>
    <w:rsid w:val="00E03F58"/>
    <w:rsid w:val="00E25AA8"/>
    <w:rsid w:val="00E4665C"/>
    <w:rsid w:val="00E50A59"/>
    <w:rsid w:val="00E5503C"/>
    <w:rsid w:val="00E6025C"/>
    <w:rsid w:val="00E621B9"/>
    <w:rsid w:val="00E630E4"/>
    <w:rsid w:val="00E71627"/>
    <w:rsid w:val="00E76D01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D765E"/>
    <w:rsid w:val="00EF16EE"/>
    <w:rsid w:val="00EF1E5A"/>
    <w:rsid w:val="00EF3FAD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63F27"/>
    <w:rsid w:val="00F67B67"/>
    <w:rsid w:val="00F76AFD"/>
    <w:rsid w:val="00F97586"/>
    <w:rsid w:val="00FA04B0"/>
    <w:rsid w:val="00FA435A"/>
    <w:rsid w:val="00FB548D"/>
    <w:rsid w:val="00FB6613"/>
    <w:rsid w:val="00FC00A1"/>
    <w:rsid w:val="00FC5049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2AECDF8F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A3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earme.thebigbangfair.co.uk/visit-a-near-me-fa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ineeringuk.com/media/1641/7505_infographic_leaflet_2018_web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nishaw.com/en/1030.aspx?utm_source=Stone_JunctionREC214&amp;utm_medium=P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610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Alison Gardner</cp:lastModifiedBy>
  <cp:revision>3</cp:revision>
  <cp:lastPrinted>2018-08-06T13:43:00Z</cp:lastPrinted>
  <dcterms:created xsi:type="dcterms:W3CDTF">2018-09-05T16:04:00Z</dcterms:created>
  <dcterms:modified xsi:type="dcterms:W3CDTF">2018-10-01T14:23:00Z</dcterms:modified>
</cp:coreProperties>
</file>