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27AA7EDC" w:rsidR="00535A5C" w:rsidRDefault="00B22753" w:rsidP="004C68BF">
      <w:pPr>
        <w:spacing w:line="336" w:lineRule="auto"/>
        <w:ind w:right="-554"/>
        <w:rPr>
          <w:rFonts w:ascii="Arial" w:hAnsi="Arial" w:cs="Arial"/>
          <w:i/>
        </w:rPr>
      </w:pPr>
      <w:r>
        <w:rPr>
          <w:rFonts w:ascii="Arial" w:hAnsi="Arial" w:cs="Arial"/>
          <w:i/>
          <w:noProof/>
        </w:rPr>
        <w:t xml:space="preserve">May </w:t>
      </w:r>
      <w:r w:rsidR="009B63D3">
        <w:rPr>
          <w:rFonts w:ascii="Arial" w:hAnsi="Arial" w:cs="Arial"/>
          <w:i/>
          <w:noProof/>
        </w:rPr>
        <w:t>20</w:t>
      </w:r>
      <w:r w:rsidR="00A35E92">
        <w:rPr>
          <w:rFonts w:ascii="Arial" w:hAnsi="Arial" w:cs="Arial"/>
          <w:i/>
          <w:noProof/>
        </w:rPr>
        <w:t>2</w:t>
      </w:r>
      <w:r w:rsidR="00FD3598">
        <w:rPr>
          <w:rFonts w:ascii="Arial" w:hAnsi="Arial" w:cs="Arial"/>
          <w:i/>
          <w:noProof/>
        </w:rPr>
        <w:t>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5732703A" w:rsidR="00CD6AD4" w:rsidRDefault="0034007F" w:rsidP="004C68BF">
      <w:pPr>
        <w:spacing w:line="336" w:lineRule="auto"/>
        <w:ind w:right="-554"/>
        <w:rPr>
          <w:rFonts w:ascii="Arial" w:hAnsi="Arial" w:cs="Arial"/>
          <w:b/>
          <w:sz w:val="24"/>
          <w:szCs w:val="24"/>
        </w:rPr>
      </w:pPr>
      <w:r>
        <w:rPr>
          <w:rFonts w:ascii="Arial" w:hAnsi="Arial" w:cs="Arial"/>
          <w:b/>
          <w:sz w:val="24"/>
          <w:szCs w:val="24"/>
        </w:rPr>
        <w:t xml:space="preserve">Renishaw </w:t>
      </w:r>
      <w:r w:rsidR="00B77B36">
        <w:rPr>
          <w:rFonts w:ascii="Arial" w:hAnsi="Arial" w:cs="Arial"/>
          <w:b/>
          <w:sz w:val="24"/>
          <w:szCs w:val="24"/>
        </w:rPr>
        <w:t>invests in</w:t>
      </w:r>
      <w:r w:rsidR="00161EA1">
        <w:rPr>
          <w:rFonts w:ascii="Arial" w:hAnsi="Arial" w:cs="Arial"/>
          <w:b/>
          <w:sz w:val="24"/>
          <w:szCs w:val="24"/>
        </w:rPr>
        <w:t xml:space="preserve"> a</w:t>
      </w:r>
      <w:r w:rsidR="00B77B36">
        <w:rPr>
          <w:rFonts w:ascii="Arial" w:hAnsi="Arial" w:cs="Arial"/>
          <w:b/>
          <w:sz w:val="24"/>
          <w:szCs w:val="24"/>
        </w:rPr>
        <w:t xml:space="preserve"> sustainable future with new</w:t>
      </w:r>
      <w:r w:rsidR="00456C7A">
        <w:rPr>
          <w:rFonts w:ascii="Arial" w:hAnsi="Arial" w:cs="Arial"/>
          <w:b/>
          <w:sz w:val="24"/>
          <w:szCs w:val="24"/>
        </w:rPr>
        <w:t xml:space="preserve"> facility</w:t>
      </w:r>
      <w:r w:rsidR="00B22753">
        <w:rPr>
          <w:rFonts w:ascii="Arial" w:hAnsi="Arial" w:cs="Arial"/>
          <w:b/>
          <w:sz w:val="24"/>
          <w:szCs w:val="24"/>
        </w:rPr>
        <w:t xml:space="preserve"> in Brazil</w:t>
      </w:r>
    </w:p>
    <w:p w14:paraId="38FD2164" w14:textId="186847CB" w:rsidR="00B22753" w:rsidRPr="00B22753" w:rsidRDefault="005F3EF6" w:rsidP="00B22753">
      <w:pPr>
        <w:jc w:val="both"/>
        <w:rPr>
          <w:rFonts w:ascii="Arial" w:hAnsi="Arial" w:cs="Arial"/>
        </w:rPr>
      </w:pPr>
      <w:r w:rsidRPr="00B22753">
        <w:rPr>
          <w:rFonts w:ascii="Arial" w:hAnsi="Arial" w:cs="Arial"/>
        </w:rPr>
        <w:t>As part of its commitment to</w:t>
      </w:r>
      <w:r w:rsidR="00700AD4" w:rsidRPr="00B22753">
        <w:rPr>
          <w:rFonts w:ascii="Arial" w:hAnsi="Arial" w:cs="Arial"/>
        </w:rPr>
        <w:t xml:space="preserve"> servi</w:t>
      </w:r>
      <w:r w:rsidR="00805B3A" w:rsidRPr="00B22753">
        <w:rPr>
          <w:rFonts w:ascii="Arial" w:hAnsi="Arial" w:cs="Arial"/>
        </w:rPr>
        <w:t>c</w:t>
      </w:r>
      <w:r w:rsidR="00700AD4" w:rsidRPr="00B22753">
        <w:rPr>
          <w:rFonts w:ascii="Arial" w:hAnsi="Arial" w:cs="Arial"/>
        </w:rPr>
        <w:t xml:space="preserve">ing its </w:t>
      </w:r>
      <w:r w:rsidR="00837D4E" w:rsidRPr="00B22753">
        <w:rPr>
          <w:rFonts w:ascii="Arial" w:hAnsi="Arial" w:cs="Arial"/>
        </w:rPr>
        <w:t xml:space="preserve">growing </w:t>
      </w:r>
      <w:r w:rsidR="00700AD4" w:rsidRPr="00B22753">
        <w:rPr>
          <w:rFonts w:ascii="Arial" w:hAnsi="Arial" w:cs="Arial"/>
        </w:rPr>
        <w:t>customer</w:t>
      </w:r>
      <w:r w:rsidR="00837D4E" w:rsidRPr="00B22753">
        <w:rPr>
          <w:rFonts w:ascii="Arial" w:hAnsi="Arial" w:cs="Arial"/>
        </w:rPr>
        <w:t xml:space="preserve"> base</w:t>
      </w:r>
      <w:r w:rsidR="00700AD4" w:rsidRPr="00B22753">
        <w:rPr>
          <w:rFonts w:ascii="Arial" w:hAnsi="Arial" w:cs="Arial"/>
        </w:rPr>
        <w:t xml:space="preserve"> in South America</w:t>
      </w:r>
      <w:r w:rsidRPr="00B22753">
        <w:rPr>
          <w:rFonts w:ascii="Arial" w:hAnsi="Arial" w:cs="Arial"/>
        </w:rPr>
        <w:t>,</w:t>
      </w:r>
      <w:r w:rsidR="005458FC" w:rsidRPr="005458FC">
        <w:rPr>
          <w:rStyle w:val="Hyperlink"/>
          <w:rFonts w:ascii="Arial" w:hAnsi="Arial" w:cs="Arial"/>
          <w:u w:val="none"/>
        </w:rPr>
        <w:t xml:space="preserve"> </w:t>
      </w:r>
      <w:r w:rsidR="00B22753" w:rsidRPr="00B22753">
        <w:rPr>
          <w:rFonts w:ascii="Arial" w:hAnsi="Arial" w:cs="Arial"/>
        </w:rPr>
        <w:t xml:space="preserve">global engineering technologies company, </w:t>
      </w:r>
      <w:hyperlink r:id="rId11" w:history="1">
        <w:r w:rsidR="00B22753" w:rsidRPr="00B22753">
          <w:rPr>
            <w:rStyle w:val="Hyperlink"/>
            <w:rFonts w:ascii="Arial" w:hAnsi="Arial" w:cs="Arial"/>
          </w:rPr>
          <w:t>Renishaw</w:t>
        </w:r>
      </w:hyperlink>
      <w:r w:rsidR="00B22753" w:rsidRPr="00B22753">
        <w:rPr>
          <w:rFonts w:ascii="Arial" w:hAnsi="Arial" w:cs="Arial"/>
        </w:rPr>
        <w:t>,</w:t>
      </w:r>
      <w:r w:rsidRPr="00B22753">
        <w:rPr>
          <w:rFonts w:ascii="Arial" w:hAnsi="Arial" w:cs="Arial"/>
        </w:rPr>
        <w:t xml:space="preserve"> has </w:t>
      </w:r>
      <w:r w:rsidR="00F8119B" w:rsidRPr="00B22753">
        <w:rPr>
          <w:rFonts w:ascii="Arial" w:hAnsi="Arial" w:cs="Arial"/>
        </w:rPr>
        <w:t>opened</w:t>
      </w:r>
      <w:r w:rsidRPr="00B22753">
        <w:rPr>
          <w:rFonts w:ascii="Arial" w:hAnsi="Arial" w:cs="Arial"/>
        </w:rPr>
        <w:t xml:space="preserve"> a new</w:t>
      </w:r>
      <w:r w:rsidR="00F8119B" w:rsidRPr="00B22753">
        <w:rPr>
          <w:rFonts w:ascii="Arial" w:hAnsi="Arial" w:cs="Arial"/>
        </w:rPr>
        <w:t>, sustainable</w:t>
      </w:r>
      <w:r w:rsidRPr="00B22753">
        <w:rPr>
          <w:rFonts w:ascii="Arial" w:hAnsi="Arial" w:cs="Arial"/>
        </w:rPr>
        <w:t xml:space="preserve"> facility in Sao Paulo, Brazil. </w:t>
      </w:r>
      <w:r w:rsidR="00DD6045" w:rsidRPr="00B22753">
        <w:rPr>
          <w:rFonts w:ascii="Arial" w:hAnsi="Arial" w:cs="Arial"/>
        </w:rPr>
        <w:t>T</w:t>
      </w:r>
      <w:r w:rsidR="00074051" w:rsidRPr="00B22753">
        <w:rPr>
          <w:rFonts w:ascii="Arial" w:hAnsi="Arial" w:cs="Arial"/>
        </w:rPr>
        <w:t>he new</w:t>
      </w:r>
      <w:r w:rsidR="00B22753" w:rsidRPr="00B22753">
        <w:rPr>
          <w:rFonts w:ascii="Arial" w:hAnsi="Arial" w:cs="Arial"/>
        </w:rPr>
        <w:t xml:space="preserve"> multipurpose</w:t>
      </w:r>
      <w:r w:rsidR="00074051" w:rsidRPr="00B22753">
        <w:rPr>
          <w:rFonts w:ascii="Arial" w:hAnsi="Arial" w:cs="Arial"/>
        </w:rPr>
        <w:t xml:space="preserve"> facility, formally opened in </w:t>
      </w:r>
      <w:r w:rsidR="0022071E" w:rsidRPr="00B22753">
        <w:rPr>
          <w:rFonts w:ascii="Arial" w:hAnsi="Arial" w:cs="Arial"/>
        </w:rPr>
        <w:t xml:space="preserve">March </w:t>
      </w:r>
      <w:r w:rsidR="00074051" w:rsidRPr="00B22753">
        <w:rPr>
          <w:rFonts w:ascii="Arial" w:hAnsi="Arial" w:cs="Arial"/>
        </w:rPr>
        <w:t>2024,</w:t>
      </w:r>
      <w:r w:rsidR="00B22753" w:rsidRPr="00B22753">
        <w:rPr>
          <w:rFonts w:ascii="Arial" w:hAnsi="Arial" w:cs="Arial"/>
          <w:color w:val="000000"/>
          <w:shd w:val="clear" w:color="auto" w:fill="FFFFFF"/>
        </w:rPr>
        <w:t xml:space="preserve"> features an</w:t>
      </w:r>
      <w:r w:rsidR="096F7B31" w:rsidRPr="00B22753">
        <w:rPr>
          <w:rFonts w:ascii="Arial" w:hAnsi="Arial" w:cs="Arial"/>
          <w:color w:val="000000"/>
          <w:shd w:val="clear" w:color="auto" w:fill="FFFFFF"/>
        </w:rPr>
        <w:t xml:space="preserve"> </w:t>
      </w:r>
      <w:r w:rsidR="00B22753" w:rsidRPr="00B22753">
        <w:rPr>
          <w:rFonts w:ascii="Arial" w:hAnsi="Arial" w:cs="Arial"/>
          <w:color w:val="000000"/>
          <w:shd w:val="clear" w:color="auto" w:fill="FFFFFF"/>
        </w:rPr>
        <w:t>industrial metrology showroom,</w:t>
      </w:r>
      <w:r w:rsidR="00B22753" w:rsidRPr="00B22753">
        <w:rPr>
          <w:rFonts w:ascii="Arial" w:hAnsi="Arial" w:cs="Arial"/>
          <w:color w:val="000000"/>
        </w:rPr>
        <w:t> areas that support additive manufacturing systems, events and conferencing facilities, and space for retrofitting and service activities.</w:t>
      </w:r>
      <w:r w:rsidR="00B22753" w:rsidRPr="00B22753">
        <w:rPr>
          <w:rFonts w:ascii="Arial" w:hAnsi="Arial" w:cs="Arial"/>
          <w:color w:val="000000"/>
          <w:shd w:val="clear" w:color="auto" w:fill="FFFFFF"/>
        </w:rPr>
        <w:t xml:space="preserve"> </w:t>
      </w:r>
    </w:p>
    <w:p w14:paraId="415A97C6" w14:textId="77777777" w:rsidR="005F3EF6" w:rsidRPr="00B22753" w:rsidRDefault="005F3EF6" w:rsidP="005F3EF6">
      <w:pPr>
        <w:jc w:val="both"/>
        <w:rPr>
          <w:rFonts w:ascii="Arial" w:hAnsi="Arial" w:cs="Arial"/>
        </w:rPr>
      </w:pPr>
    </w:p>
    <w:p w14:paraId="1A3B92D6" w14:textId="0649E3DD" w:rsidR="005F3EF6" w:rsidRPr="00B22753" w:rsidRDefault="005F3EF6" w:rsidP="005F3EF6">
      <w:pPr>
        <w:jc w:val="both"/>
        <w:rPr>
          <w:rFonts w:ascii="Arial" w:hAnsi="Arial" w:cs="Arial"/>
          <w:lang w:val="en-US"/>
        </w:rPr>
      </w:pPr>
      <w:r w:rsidRPr="7E87E9A4">
        <w:rPr>
          <w:rFonts w:ascii="Arial" w:hAnsi="Arial" w:cs="Arial"/>
        </w:rPr>
        <w:t xml:space="preserve">The facility contains </w:t>
      </w:r>
      <w:r w:rsidRPr="7E87E9A4">
        <w:rPr>
          <w:rFonts w:ascii="Arial" w:hAnsi="Arial" w:cs="Arial"/>
          <w:lang w:val="en-US"/>
        </w:rPr>
        <w:t xml:space="preserve">a 550 m² warehouse, a 260 m² showroom for </w:t>
      </w:r>
      <w:r w:rsidR="00CB2BFB">
        <w:rPr>
          <w:rFonts w:ascii="Arial" w:hAnsi="Arial" w:cs="Arial"/>
          <w:lang w:val="en-US"/>
        </w:rPr>
        <w:t xml:space="preserve">Renishaw’s </w:t>
      </w:r>
      <w:r w:rsidRPr="7E87E9A4">
        <w:rPr>
          <w:rFonts w:ascii="Arial" w:hAnsi="Arial" w:cs="Arial"/>
          <w:lang w:val="en-US"/>
        </w:rPr>
        <w:t>industrial metrology solutions</w:t>
      </w:r>
      <w:r w:rsidR="004B35BE" w:rsidRPr="7E87E9A4">
        <w:rPr>
          <w:rFonts w:ascii="Arial" w:hAnsi="Arial" w:cs="Arial"/>
          <w:lang w:val="en-US"/>
        </w:rPr>
        <w:t>,</w:t>
      </w:r>
      <w:r w:rsidRPr="7E87E9A4">
        <w:rPr>
          <w:rFonts w:ascii="Arial" w:hAnsi="Arial" w:cs="Arial"/>
          <w:lang w:val="en-US"/>
        </w:rPr>
        <w:t xml:space="preserve"> along with more than 200 m² for retrofitting and service </w:t>
      </w:r>
      <w:proofErr w:type="spellStart"/>
      <w:r w:rsidRPr="7E87E9A4">
        <w:rPr>
          <w:rFonts w:ascii="Arial" w:hAnsi="Arial" w:cs="Arial"/>
          <w:lang w:val="en-US"/>
        </w:rPr>
        <w:t>centre</w:t>
      </w:r>
      <w:proofErr w:type="spellEnd"/>
      <w:r w:rsidRPr="7E87E9A4">
        <w:rPr>
          <w:rFonts w:ascii="Arial" w:hAnsi="Arial" w:cs="Arial"/>
          <w:lang w:val="en-US"/>
        </w:rPr>
        <w:t xml:space="preserve"> activities</w:t>
      </w:r>
      <w:r w:rsidR="1187C41A" w:rsidRPr="7E87E9A4">
        <w:rPr>
          <w:rFonts w:ascii="Arial" w:hAnsi="Arial" w:cs="Arial"/>
          <w:lang w:val="en-US"/>
        </w:rPr>
        <w:t>,</w:t>
      </w:r>
      <w:r w:rsidR="004B35BE" w:rsidRPr="7E87E9A4">
        <w:rPr>
          <w:rFonts w:ascii="Arial" w:hAnsi="Arial" w:cs="Arial"/>
          <w:lang w:val="en-US"/>
        </w:rPr>
        <w:t xml:space="preserve"> </w:t>
      </w:r>
      <w:r w:rsidR="4A5CBF43" w:rsidRPr="7E87E9A4">
        <w:rPr>
          <w:rFonts w:ascii="Arial" w:hAnsi="Arial" w:cs="Arial"/>
          <w:lang w:val="en-US"/>
        </w:rPr>
        <w:t>plus</w:t>
      </w:r>
      <w:r w:rsidRPr="7E87E9A4">
        <w:rPr>
          <w:rFonts w:ascii="Arial" w:hAnsi="Arial" w:cs="Arial"/>
          <w:lang w:val="en-US"/>
        </w:rPr>
        <w:t xml:space="preserve"> areas to support </w:t>
      </w:r>
      <w:r w:rsidR="00B173AA">
        <w:rPr>
          <w:rFonts w:ascii="Arial" w:hAnsi="Arial" w:cs="Arial"/>
          <w:lang w:val="en-US"/>
        </w:rPr>
        <w:t xml:space="preserve">the company’s metal </w:t>
      </w:r>
      <w:r w:rsidRPr="7E87E9A4">
        <w:rPr>
          <w:rFonts w:ascii="Arial" w:hAnsi="Arial" w:cs="Arial"/>
          <w:lang w:val="en-US"/>
        </w:rPr>
        <w:t xml:space="preserve">additive manufacturing </w:t>
      </w:r>
      <w:r w:rsidR="001D6767">
        <w:rPr>
          <w:rFonts w:ascii="Arial" w:hAnsi="Arial" w:cs="Arial"/>
          <w:lang w:val="en-US"/>
        </w:rPr>
        <w:t xml:space="preserve">(AM) </w:t>
      </w:r>
      <w:r w:rsidRPr="7E87E9A4">
        <w:rPr>
          <w:rFonts w:ascii="Arial" w:hAnsi="Arial" w:cs="Arial"/>
          <w:lang w:val="en-US"/>
        </w:rPr>
        <w:t xml:space="preserve">systems. The facility </w:t>
      </w:r>
      <w:r w:rsidR="004B35BE" w:rsidRPr="7E87E9A4">
        <w:rPr>
          <w:rFonts w:ascii="Arial" w:hAnsi="Arial" w:cs="Arial"/>
          <w:lang w:val="en-US"/>
        </w:rPr>
        <w:t>also features</w:t>
      </w:r>
      <w:r w:rsidRPr="7E87E9A4">
        <w:rPr>
          <w:rFonts w:ascii="Arial" w:hAnsi="Arial" w:cs="Arial"/>
          <w:lang w:val="en-US"/>
        </w:rPr>
        <w:t xml:space="preserve"> areas for </w:t>
      </w:r>
      <w:r w:rsidR="004B35BE" w:rsidRPr="7E87E9A4">
        <w:rPr>
          <w:rFonts w:ascii="Arial" w:hAnsi="Arial" w:cs="Arial"/>
          <w:lang w:val="en-US"/>
        </w:rPr>
        <w:t xml:space="preserve">hosting </w:t>
      </w:r>
      <w:r w:rsidRPr="7E87E9A4">
        <w:rPr>
          <w:rFonts w:ascii="Arial" w:hAnsi="Arial" w:cs="Arial"/>
          <w:lang w:val="en-US"/>
        </w:rPr>
        <w:t xml:space="preserve">conferences and </w:t>
      </w:r>
      <w:r w:rsidR="64075CCF" w:rsidRPr="7E87E9A4">
        <w:rPr>
          <w:rFonts w:ascii="Arial" w:hAnsi="Arial" w:cs="Arial"/>
          <w:lang w:val="en-US"/>
        </w:rPr>
        <w:t xml:space="preserve">customer </w:t>
      </w:r>
      <w:proofErr w:type="gramStart"/>
      <w:r w:rsidRPr="7E87E9A4">
        <w:rPr>
          <w:rFonts w:ascii="Arial" w:hAnsi="Arial" w:cs="Arial"/>
          <w:lang w:val="en-US"/>
        </w:rPr>
        <w:t>events</w:t>
      </w:r>
      <w:r w:rsidR="68946EF2" w:rsidRPr="7E87E9A4">
        <w:rPr>
          <w:rFonts w:ascii="Arial" w:hAnsi="Arial" w:cs="Arial"/>
          <w:lang w:val="en-US"/>
        </w:rPr>
        <w:t>,</w:t>
      </w:r>
      <w:r w:rsidRPr="7E87E9A4">
        <w:rPr>
          <w:rFonts w:ascii="Arial" w:hAnsi="Arial" w:cs="Arial"/>
          <w:lang w:val="en-US"/>
        </w:rPr>
        <w:t xml:space="preserve">  and</w:t>
      </w:r>
      <w:proofErr w:type="gramEnd"/>
      <w:r w:rsidRPr="7E87E9A4">
        <w:rPr>
          <w:rFonts w:ascii="Arial" w:hAnsi="Arial" w:cs="Arial"/>
          <w:lang w:val="en-US"/>
        </w:rPr>
        <w:t xml:space="preserve"> has capacity for machine tools</w:t>
      </w:r>
      <w:r w:rsidR="00722AAD">
        <w:rPr>
          <w:rFonts w:ascii="Arial" w:hAnsi="Arial" w:cs="Arial"/>
          <w:lang w:val="en-US"/>
        </w:rPr>
        <w:t xml:space="preserve"> and </w:t>
      </w:r>
      <w:r w:rsidRPr="7E87E9A4">
        <w:rPr>
          <w:rFonts w:ascii="Arial" w:hAnsi="Arial" w:cs="Arial"/>
          <w:lang w:val="en-US"/>
        </w:rPr>
        <w:t>robots</w:t>
      </w:r>
      <w:r w:rsidR="00722AAD">
        <w:rPr>
          <w:rFonts w:ascii="Arial" w:hAnsi="Arial" w:cs="Arial"/>
          <w:lang w:val="en-US"/>
        </w:rPr>
        <w:t xml:space="preserve"> to demonstrate </w:t>
      </w:r>
      <w:r w:rsidR="00B35C2A">
        <w:rPr>
          <w:rFonts w:ascii="Arial" w:hAnsi="Arial" w:cs="Arial"/>
          <w:lang w:val="en-US"/>
        </w:rPr>
        <w:t>Renishaw’s products</w:t>
      </w:r>
      <w:r w:rsidRPr="7E87E9A4">
        <w:rPr>
          <w:rFonts w:ascii="Arial" w:hAnsi="Arial" w:cs="Arial"/>
          <w:lang w:val="en-US"/>
        </w:rPr>
        <w:t xml:space="preserve">, </w:t>
      </w:r>
      <w:r w:rsidR="00EA3EB0">
        <w:rPr>
          <w:rFonts w:ascii="Arial" w:hAnsi="Arial" w:cs="Arial"/>
          <w:lang w:val="en-US"/>
        </w:rPr>
        <w:t>and</w:t>
      </w:r>
      <w:r w:rsidR="4D7C2B75" w:rsidRPr="7E87E9A4">
        <w:rPr>
          <w:rFonts w:ascii="Arial" w:hAnsi="Arial" w:cs="Arial"/>
          <w:lang w:val="en-US"/>
        </w:rPr>
        <w:t xml:space="preserve"> Renishaw’s </w:t>
      </w:r>
      <w:r w:rsidR="1456035B" w:rsidRPr="7E87E9A4">
        <w:rPr>
          <w:rFonts w:ascii="Arial" w:hAnsi="Arial" w:cs="Arial"/>
          <w:lang w:val="en-US"/>
        </w:rPr>
        <w:t xml:space="preserve">AGILITY® </w:t>
      </w:r>
      <w:r w:rsidR="009B24FD">
        <w:rPr>
          <w:rFonts w:ascii="Arial" w:hAnsi="Arial" w:cs="Arial"/>
          <w:lang w:val="en-US"/>
        </w:rPr>
        <w:t>range of co-ordinate measuring machines (</w:t>
      </w:r>
      <w:r w:rsidR="1456035B" w:rsidRPr="7E87E9A4">
        <w:rPr>
          <w:rFonts w:ascii="Arial" w:hAnsi="Arial" w:cs="Arial"/>
          <w:lang w:val="en-US"/>
        </w:rPr>
        <w:t>CMM</w:t>
      </w:r>
      <w:r w:rsidR="009B24FD">
        <w:rPr>
          <w:rFonts w:ascii="Arial" w:hAnsi="Arial" w:cs="Arial"/>
          <w:lang w:val="en-US"/>
        </w:rPr>
        <w:t>s)</w:t>
      </w:r>
      <w:r w:rsidR="1456035B" w:rsidRPr="7E87E9A4">
        <w:rPr>
          <w:rFonts w:ascii="Arial" w:hAnsi="Arial" w:cs="Arial"/>
          <w:lang w:val="en-US"/>
        </w:rPr>
        <w:t>.</w:t>
      </w:r>
      <w:r w:rsidR="4D7C2B75" w:rsidRPr="7E87E9A4">
        <w:rPr>
          <w:rFonts w:ascii="Arial" w:hAnsi="Arial" w:cs="Arial"/>
          <w:lang w:val="en-US"/>
        </w:rPr>
        <w:t xml:space="preserve"> </w:t>
      </w:r>
    </w:p>
    <w:p w14:paraId="3007DDD7" w14:textId="77777777" w:rsidR="005F3EF6" w:rsidRPr="00B22753" w:rsidRDefault="005F3EF6" w:rsidP="005F3EF6">
      <w:pPr>
        <w:jc w:val="both"/>
        <w:rPr>
          <w:rFonts w:ascii="Arial" w:hAnsi="Arial" w:cs="Arial"/>
          <w:lang w:val="en-US"/>
        </w:rPr>
      </w:pPr>
    </w:p>
    <w:p w14:paraId="24B5B706" w14:textId="63B08918" w:rsidR="005F3EF6" w:rsidRPr="00B22753" w:rsidRDefault="004B35BE" w:rsidP="00C824C7">
      <w:pPr>
        <w:jc w:val="both"/>
        <w:rPr>
          <w:rFonts w:ascii="Arial" w:hAnsi="Arial" w:cs="Arial"/>
          <w:lang w:val="en-US"/>
        </w:rPr>
      </w:pPr>
      <w:r w:rsidRPr="00B22753">
        <w:rPr>
          <w:rFonts w:ascii="Arial" w:hAnsi="Arial" w:cs="Arial"/>
          <w:lang w:val="en-US"/>
        </w:rPr>
        <w:t>As part of its commitment to</w:t>
      </w:r>
      <w:r w:rsidR="0072115B" w:rsidRPr="00B22753">
        <w:rPr>
          <w:rFonts w:ascii="Arial" w:hAnsi="Arial" w:cs="Arial"/>
          <w:lang w:val="en-US"/>
        </w:rPr>
        <w:t xml:space="preserve"> meet</w:t>
      </w:r>
      <w:r w:rsidRPr="00B22753">
        <w:rPr>
          <w:rFonts w:ascii="Arial" w:hAnsi="Arial" w:cs="Arial"/>
          <w:lang w:val="en-US"/>
        </w:rPr>
        <w:t xml:space="preserve"> </w:t>
      </w:r>
      <w:r w:rsidR="00B22753" w:rsidRPr="00B22753">
        <w:rPr>
          <w:rFonts w:ascii="Arial" w:hAnsi="Arial" w:cs="Arial"/>
          <w:lang w:val="en-US"/>
        </w:rPr>
        <w:t xml:space="preserve">Net Zero by 2050 at the </w:t>
      </w:r>
      <w:r w:rsidR="2C192233" w:rsidRPr="00B22753">
        <w:rPr>
          <w:rFonts w:ascii="Arial" w:hAnsi="Arial" w:cs="Arial"/>
          <w:lang w:val="en-US"/>
        </w:rPr>
        <w:t>latest, Renishaw</w:t>
      </w:r>
      <w:r w:rsidRPr="00B22753">
        <w:rPr>
          <w:rFonts w:ascii="Arial" w:hAnsi="Arial" w:cs="Arial"/>
          <w:lang w:val="en-US"/>
        </w:rPr>
        <w:t xml:space="preserve"> </w:t>
      </w:r>
      <w:r w:rsidR="00B22753">
        <w:rPr>
          <w:rFonts w:ascii="Arial" w:hAnsi="Arial" w:cs="Arial"/>
          <w:lang w:val="en-US"/>
        </w:rPr>
        <w:t>designed and constructed</w:t>
      </w:r>
      <w:r w:rsidR="00C6421D" w:rsidRPr="00B22753">
        <w:rPr>
          <w:rFonts w:ascii="Arial" w:hAnsi="Arial" w:cs="Arial"/>
          <w:lang w:val="en-US"/>
        </w:rPr>
        <w:t xml:space="preserve"> the facility with sustainability in mind. </w:t>
      </w:r>
      <w:r w:rsidR="00C824C7" w:rsidRPr="00B22753">
        <w:rPr>
          <w:rFonts w:ascii="Arial" w:hAnsi="Arial" w:cs="Arial"/>
          <w:lang w:val="en-US"/>
        </w:rPr>
        <w:t>Material choice and facility design resulted in</w:t>
      </w:r>
      <w:r w:rsidR="005F3EF6" w:rsidRPr="00B22753">
        <w:rPr>
          <w:rFonts w:ascii="Arial" w:hAnsi="Arial" w:cs="Arial"/>
          <w:lang w:val="en-US"/>
        </w:rPr>
        <w:t xml:space="preserve"> a 48</w:t>
      </w:r>
      <w:r w:rsidR="007777CA" w:rsidRPr="00B22753">
        <w:rPr>
          <w:rFonts w:ascii="Arial" w:hAnsi="Arial" w:cs="Arial"/>
          <w:lang w:val="en-US"/>
        </w:rPr>
        <w:t xml:space="preserve"> per cent</w:t>
      </w:r>
      <w:r w:rsidR="005F3EF6" w:rsidRPr="00B22753">
        <w:rPr>
          <w:rFonts w:ascii="Arial" w:hAnsi="Arial" w:cs="Arial"/>
          <w:lang w:val="en-US"/>
        </w:rPr>
        <w:t xml:space="preserve"> reduction in power needed for interior lights. Combined with high efficiency air conditioning, this contributes to a 35</w:t>
      </w:r>
      <w:r w:rsidR="007777CA" w:rsidRPr="00B22753">
        <w:rPr>
          <w:rFonts w:ascii="Arial" w:hAnsi="Arial" w:cs="Arial"/>
          <w:lang w:val="en-US"/>
        </w:rPr>
        <w:t xml:space="preserve"> per cent</w:t>
      </w:r>
      <w:r w:rsidR="005F3EF6" w:rsidRPr="00B22753">
        <w:rPr>
          <w:rFonts w:ascii="Arial" w:hAnsi="Arial" w:cs="Arial"/>
          <w:lang w:val="en-US"/>
        </w:rPr>
        <w:t xml:space="preserve"> reduction of power consumption when compared to a standard building. The facility has 180 solar panels</w:t>
      </w:r>
      <w:r w:rsidR="00F23F2B" w:rsidRPr="00B22753">
        <w:rPr>
          <w:rFonts w:ascii="Arial" w:hAnsi="Arial" w:cs="Arial"/>
          <w:lang w:val="en-US"/>
        </w:rPr>
        <w:t>,</w:t>
      </w:r>
      <w:r w:rsidR="005F3EF6" w:rsidRPr="00B22753">
        <w:rPr>
          <w:rFonts w:ascii="Arial" w:hAnsi="Arial" w:cs="Arial"/>
          <w:lang w:val="en-US"/>
        </w:rPr>
        <w:t xml:space="preserve"> with the capacity to generate 120,000 </w:t>
      </w:r>
      <w:proofErr w:type="spellStart"/>
      <w:r w:rsidR="005F3EF6" w:rsidRPr="00B22753">
        <w:rPr>
          <w:rFonts w:ascii="Arial" w:hAnsi="Arial" w:cs="Arial"/>
          <w:lang w:val="en-US"/>
        </w:rPr>
        <w:t>KWh</w:t>
      </w:r>
      <w:proofErr w:type="spellEnd"/>
      <w:r w:rsidR="005F3EF6" w:rsidRPr="00B22753">
        <w:rPr>
          <w:rFonts w:ascii="Arial" w:hAnsi="Arial" w:cs="Arial"/>
          <w:lang w:val="en-US"/>
        </w:rPr>
        <w:t xml:space="preserve"> of electricity per year</w:t>
      </w:r>
      <w:r w:rsidR="00F23F2B" w:rsidRPr="00B22753">
        <w:rPr>
          <w:rFonts w:ascii="Arial" w:hAnsi="Arial" w:cs="Arial"/>
          <w:lang w:val="en-US"/>
        </w:rPr>
        <w:t>,</w:t>
      </w:r>
      <w:r w:rsidR="0004309B" w:rsidRPr="00B22753">
        <w:rPr>
          <w:rFonts w:ascii="Arial" w:hAnsi="Arial" w:cs="Arial"/>
          <w:lang w:val="en-US"/>
        </w:rPr>
        <w:t xml:space="preserve"> along with three vehicle charging stations</w:t>
      </w:r>
      <w:r w:rsidR="00516D7A" w:rsidRPr="00B22753">
        <w:rPr>
          <w:rFonts w:ascii="Arial" w:hAnsi="Arial" w:cs="Arial"/>
          <w:lang w:val="en-US"/>
        </w:rPr>
        <w:t xml:space="preserve">, and roofs and terrace with high reflectance ratio </w:t>
      </w:r>
      <w:r w:rsidR="00F23F2B" w:rsidRPr="00B22753">
        <w:rPr>
          <w:rFonts w:ascii="Arial" w:hAnsi="Arial" w:cs="Arial"/>
          <w:lang w:val="en-US"/>
        </w:rPr>
        <w:t>that will</w:t>
      </w:r>
      <w:r w:rsidR="00516D7A" w:rsidRPr="00B22753">
        <w:rPr>
          <w:rFonts w:ascii="Arial" w:hAnsi="Arial" w:cs="Arial"/>
          <w:lang w:val="en-US"/>
        </w:rPr>
        <w:t xml:space="preserve"> reduce </w:t>
      </w:r>
      <w:r w:rsidR="00D85961" w:rsidRPr="00B22753">
        <w:rPr>
          <w:rFonts w:ascii="Arial" w:hAnsi="Arial" w:cs="Arial"/>
          <w:lang w:val="en-US"/>
        </w:rPr>
        <w:t>heat inside the building.</w:t>
      </w:r>
      <w:r w:rsidR="0072115B" w:rsidRPr="00B22753">
        <w:rPr>
          <w:rFonts w:ascii="Arial" w:hAnsi="Arial" w:cs="Arial"/>
          <w:lang w:val="en-US"/>
        </w:rPr>
        <w:t xml:space="preserve"> As a result, the building will be certified </w:t>
      </w:r>
      <w:r w:rsidR="00D502B8">
        <w:rPr>
          <w:rFonts w:ascii="Arial" w:hAnsi="Arial" w:cs="Arial"/>
          <w:lang w:val="en-US"/>
        </w:rPr>
        <w:t>to</w:t>
      </w:r>
      <w:r w:rsidR="235AF8EC" w:rsidRPr="00B22753">
        <w:rPr>
          <w:rFonts w:ascii="Arial" w:hAnsi="Arial" w:cs="Arial"/>
          <w:lang w:val="en-US"/>
        </w:rPr>
        <w:t xml:space="preserve"> the</w:t>
      </w:r>
      <w:r w:rsidR="0072115B" w:rsidRPr="00B22753">
        <w:rPr>
          <w:rFonts w:ascii="Arial" w:hAnsi="Arial" w:cs="Arial"/>
          <w:lang w:val="en-US"/>
        </w:rPr>
        <w:t xml:space="preserve"> LEED</w:t>
      </w:r>
      <w:r w:rsidR="00B22753" w:rsidRPr="00B22753">
        <w:rPr>
          <w:rFonts w:ascii="Arial" w:hAnsi="Arial" w:cs="Arial"/>
          <w:lang w:val="en-US"/>
        </w:rPr>
        <w:t xml:space="preserve"> </w:t>
      </w:r>
      <w:r w:rsidR="00B22753" w:rsidRPr="00B22753">
        <w:rPr>
          <w:rFonts w:ascii="Arial" w:hAnsi="Arial" w:cs="Arial"/>
          <w:color w:val="000000"/>
          <w:shd w:val="clear" w:color="auto" w:fill="FFFFFF"/>
        </w:rPr>
        <w:t>(</w:t>
      </w:r>
      <w:r w:rsidR="00B22753" w:rsidRPr="00B22753">
        <w:rPr>
          <w:rFonts w:ascii="Arial" w:hAnsi="Arial" w:cs="Arial"/>
          <w:color w:val="000000"/>
        </w:rPr>
        <w:t>Leadership in Energy and Environmental Design) green building rating system</w:t>
      </w:r>
      <w:r w:rsidR="6377E8AB" w:rsidRPr="00B22753">
        <w:rPr>
          <w:rFonts w:ascii="Arial" w:hAnsi="Arial" w:cs="Arial"/>
          <w:color w:val="000000"/>
        </w:rPr>
        <w:t>.</w:t>
      </w:r>
      <w:r w:rsidR="0072115B" w:rsidRPr="00B22753">
        <w:rPr>
          <w:rFonts w:ascii="Arial" w:hAnsi="Arial" w:cs="Arial"/>
          <w:lang w:val="en-US"/>
        </w:rPr>
        <w:t xml:space="preserve"> BD+C NCv4 </w:t>
      </w:r>
      <w:r w:rsidR="41C841E0" w:rsidRPr="00B22753">
        <w:rPr>
          <w:rFonts w:ascii="Arial" w:hAnsi="Arial" w:cs="Arial"/>
          <w:lang w:val="en-US"/>
        </w:rPr>
        <w:t>a</w:t>
      </w:r>
      <w:r w:rsidR="0072115B" w:rsidRPr="00B22753">
        <w:rPr>
          <w:rFonts w:ascii="Arial" w:hAnsi="Arial" w:cs="Arial"/>
          <w:lang w:val="en-US"/>
        </w:rPr>
        <w:t xml:space="preserve">nd LEED level </w:t>
      </w:r>
      <w:proofErr w:type="gramStart"/>
      <w:r w:rsidR="0072115B" w:rsidRPr="00B22753">
        <w:rPr>
          <w:rFonts w:ascii="Arial" w:hAnsi="Arial" w:cs="Arial"/>
          <w:lang w:val="en-US"/>
        </w:rPr>
        <w:t>Gold</w:t>
      </w:r>
      <w:proofErr w:type="gramEnd"/>
      <w:r w:rsidR="0072115B" w:rsidRPr="00B22753">
        <w:rPr>
          <w:rFonts w:ascii="Arial" w:hAnsi="Arial" w:cs="Arial"/>
          <w:lang w:val="en-US"/>
        </w:rPr>
        <w:t xml:space="preserve"> certification should be obtained once the building is fully commissioned.</w:t>
      </w:r>
    </w:p>
    <w:p w14:paraId="3B786673" w14:textId="77777777" w:rsidR="00741307" w:rsidRPr="00D87FBA" w:rsidRDefault="00741307" w:rsidP="005F3EF6">
      <w:pPr>
        <w:jc w:val="both"/>
        <w:rPr>
          <w:rFonts w:ascii="Arial" w:hAnsi="Arial" w:cs="Arial"/>
          <w:lang w:val="en-US"/>
        </w:rPr>
      </w:pPr>
    </w:p>
    <w:p w14:paraId="2811EC35" w14:textId="6D6C56E8" w:rsidR="005F3EF6" w:rsidRPr="00D87FBA" w:rsidRDefault="005F3EF6" w:rsidP="005F3EF6">
      <w:pPr>
        <w:jc w:val="both"/>
        <w:rPr>
          <w:rFonts w:ascii="Arial" w:hAnsi="Arial" w:cs="Arial"/>
        </w:rPr>
      </w:pPr>
      <w:r w:rsidRPr="7E87E9A4">
        <w:rPr>
          <w:rFonts w:ascii="Arial" w:hAnsi="Arial" w:cs="Arial"/>
          <w:lang w:val="en-US"/>
        </w:rPr>
        <w:t>“This facility</w:t>
      </w:r>
      <w:r w:rsidR="001C2678" w:rsidRPr="7E87E9A4">
        <w:rPr>
          <w:rFonts w:ascii="Arial" w:hAnsi="Arial" w:cs="Arial"/>
          <w:lang w:val="en-US"/>
        </w:rPr>
        <w:t xml:space="preserve"> illustrates our commitment to </w:t>
      </w:r>
      <w:r w:rsidR="070A42CE" w:rsidRPr="7E87E9A4">
        <w:rPr>
          <w:rFonts w:ascii="Arial" w:hAnsi="Arial" w:cs="Arial"/>
          <w:lang w:val="en-US"/>
        </w:rPr>
        <w:t>sustainability</w:t>
      </w:r>
      <w:r w:rsidR="001B293E">
        <w:rPr>
          <w:rFonts w:ascii="Arial" w:hAnsi="Arial" w:cs="Arial"/>
          <w:lang w:val="en-US"/>
        </w:rPr>
        <w:t xml:space="preserve"> and</w:t>
      </w:r>
      <w:r w:rsidRPr="7E87E9A4">
        <w:rPr>
          <w:rFonts w:ascii="Arial" w:hAnsi="Arial" w:cs="Arial"/>
          <w:lang w:val="en-US"/>
        </w:rPr>
        <w:t xml:space="preserve"> enable</w:t>
      </w:r>
      <w:r w:rsidR="00554F3E" w:rsidRPr="7E87E9A4">
        <w:rPr>
          <w:rFonts w:ascii="Arial" w:hAnsi="Arial" w:cs="Arial"/>
          <w:lang w:val="en-US"/>
        </w:rPr>
        <w:t>s</w:t>
      </w:r>
      <w:r w:rsidRPr="7E87E9A4">
        <w:rPr>
          <w:rFonts w:ascii="Arial" w:hAnsi="Arial" w:cs="Arial"/>
          <w:lang w:val="en-US"/>
        </w:rPr>
        <w:t xml:space="preserve"> Renishaw to </w:t>
      </w:r>
      <w:r w:rsidR="004F02ED">
        <w:rPr>
          <w:rFonts w:ascii="Arial" w:hAnsi="Arial" w:cs="Arial"/>
          <w:lang w:val="en-US"/>
        </w:rPr>
        <w:t>demonstrate</w:t>
      </w:r>
      <w:r w:rsidRPr="7E87E9A4">
        <w:rPr>
          <w:rFonts w:ascii="Arial" w:hAnsi="Arial" w:cs="Arial"/>
          <w:lang w:val="en-US"/>
        </w:rPr>
        <w:t xml:space="preserve"> </w:t>
      </w:r>
      <w:r w:rsidR="006F49BF">
        <w:rPr>
          <w:rFonts w:ascii="Arial" w:hAnsi="Arial" w:cs="Arial"/>
          <w:lang w:val="en-US"/>
        </w:rPr>
        <w:t>our</w:t>
      </w:r>
      <w:r w:rsidRPr="7E87E9A4">
        <w:rPr>
          <w:rFonts w:ascii="Arial" w:hAnsi="Arial" w:cs="Arial"/>
          <w:lang w:val="en-US"/>
        </w:rPr>
        <w:t xml:space="preserve"> </w:t>
      </w:r>
      <w:r w:rsidR="004F02ED">
        <w:rPr>
          <w:rFonts w:ascii="Arial" w:hAnsi="Arial" w:cs="Arial"/>
          <w:lang w:val="en-US"/>
        </w:rPr>
        <w:t>extensive</w:t>
      </w:r>
      <w:r w:rsidR="003F6EE2" w:rsidRPr="7E87E9A4">
        <w:rPr>
          <w:rFonts w:ascii="Arial" w:hAnsi="Arial" w:cs="Arial"/>
          <w:lang w:val="en-US"/>
        </w:rPr>
        <w:t xml:space="preserve"> range </w:t>
      </w:r>
      <w:r w:rsidR="006F49BF">
        <w:rPr>
          <w:rFonts w:ascii="Arial" w:hAnsi="Arial" w:cs="Arial"/>
          <w:lang w:val="en-US"/>
        </w:rPr>
        <w:t xml:space="preserve">of </w:t>
      </w:r>
      <w:r w:rsidR="00F35639">
        <w:rPr>
          <w:rFonts w:ascii="Arial" w:hAnsi="Arial" w:cs="Arial"/>
          <w:lang w:val="en-US"/>
        </w:rPr>
        <w:t>metrology</w:t>
      </w:r>
      <w:r w:rsidR="0048483C">
        <w:rPr>
          <w:rFonts w:ascii="Arial" w:hAnsi="Arial" w:cs="Arial"/>
          <w:lang w:val="en-US"/>
        </w:rPr>
        <w:t>,</w:t>
      </w:r>
      <w:r w:rsidR="00F35639">
        <w:rPr>
          <w:rFonts w:ascii="Arial" w:hAnsi="Arial" w:cs="Arial"/>
          <w:lang w:val="en-US"/>
        </w:rPr>
        <w:t xml:space="preserve"> </w:t>
      </w:r>
      <w:r w:rsidR="008B2ED6">
        <w:rPr>
          <w:rFonts w:ascii="Arial" w:hAnsi="Arial" w:cs="Arial"/>
          <w:lang w:val="en-US"/>
        </w:rPr>
        <w:t xml:space="preserve">spectroscopy </w:t>
      </w:r>
      <w:r w:rsidR="00F35639">
        <w:rPr>
          <w:rFonts w:ascii="Arial" w:hAnsi="Arial" w:cs="Arial"/>
          <w:lang w:val="en-US"/>
        </w:rPr>
        <w:t xml:space="preserve">and </w:t>
      </w:r>
      <w:r w:rsidR="001D6767">
        <w:rPr>
          <w:rFonts w:ascii="Arial" w:hAnsi="Arial" w:cs="Arial"/>
          <w:lang w:val="en-US"/>
        </w:rPr>
        <w:t xml:space="preserve">additive manufacturing </w:t>
      </w:r>
      <w:r w:rsidR="0048483C">
        <w:rPr>
          <w:rFonts w:ascii="Arial" w:hAnsi="Arial" w:cs="Arial"/>
          <w:lang w:val="en-US"/>
        </w:rPr>
        <w:t>products</w:t>
      </w:r>
      <w:r w:rsidRPr="7E87E9A4">
        <w:rPr>
          <w:rFonts w:ascii="Arial" w:hAnsi="Arial" w:cs="Arial"/>
          <w:lang w:val="en-US"/>
        </w:rPr>
        <w:t xml:space="preserve"> </w:t>
      </w:r>
      <w:r w:rsidR="00AC2281" w:rsidRPr="7E87E9A4">
        <w:rPr>
          <w:rFonts w:ascii="Arial" w:hAnsi="Arial" w:cs="Arial"/>
          <w:lang w:val="en-US"/>
        </w:rPr>
        <w:t xml:space="preserve">to </w:t>
      </w:r>
      <w:r w:rsidRPr="7E87E9A4">
        <w:rPr>
          <w:rFonts w:ascii="Arial" w:hAnsi="Arial" w:cs="Arial"/>
          <w:lang w:val="en-US"/>
        </w:rPr>
        <w:t>customers</w:t>
      </w:r>
      <w:r w:rsidR="003E5352" w:rsidRPr="7E87E9A4">
        <w:rPr>
          <w:rFonts w:ascii="Arial" w:hAnsi="Arial" w:cs="Arial"/>
          <w:lang w:val="en-US"/>
        </w:rPr>
        <w:t xml:space="preserve"> in South America</w:t>
      </w:r>
      <w:r w:rsidRPr="7E87E9A4">
        <w:rPr>
          <w:rFonts w:ascii="Arial" w:hAnsi="Arial" w:cs="Arial"/>
          <w:lang w:val="en-US"/>
        </w:rPr>
        <w:t xml:space="preserve">,” said </w:t>
      </w:r>
      <w:r w:rsidR="00B22753" w:rsidRPr="7E87E9A4">
        <w:rPr>
          <w:rFonts w:ascii="Arial" w:hAnsi="Arial" w:cs="Arial"/>
        </w:rPr>
        <w:t>Fernando Tachikawa, Director at Renishaw Brazil</w:t>
      </w:r>
      <w:r w:rsidRPr="7E87E9A4">
        <w:rPr>
          <w:rFonts w:ascii="Arial" w:hAnsi="Arial" w:cs="Arial"/>
        </w:rPr>
        <w:t>. “</w:t>
      </w:r>
      <w:r w:rsidR="003E5352" w:rsidRPr="7E87E9A4">
        <w:rPr>
          <w:rFonts w:ascii="Arial" w:hAnsi="Arial" w:cs="Arial"/>
          <w:lang w:val="en-US"/>
        </w:rPr>
        <w:t>We</w:t>
      </w:r>
      <w:r w:rsidR="005A3D7D" w:rsidRPr="7E87E9A4">
        <w:rPr>
          <w:rFonts w:ascii="Arial" w:hAnsi="Arial" w:cs="Arial"/>
          <w:lang w:val="en-US"/>
        </w:rPr>
        <w:t xml:space="preserve"> want to ensure our customers</w:t>
      </w:r>
      <w:r w:rsidR="003E5352" w:rsidRPr="7E87E9A4">
        <w:rPr>
          <w:rFonts w:ascii="Arial" w:hAnsi="Arial" w:cs="Arial"/>
          <w:lang w:val="en-US"/>
        </w:rPr>
        <w:t xml:space="preserve"> </w:t>
      </w:r>
      <w:r w:rsidR="005A3D7D" w:rsidRPr="7E87E9A4">
        <w:rPr>
          <w:rFonts w:ascii="Arial" w:hAnsi="Arial" w:cs="Arial"/>
          <w:lang w:val="en-US"/>
        </w:rPr>
        <w:t>that attend</w:t>
      </w:r>
      <w:r w:rsidRPr="7E87E9A4">
        <w:rPr>
          <w:rFonts w:ascii="Arial" w:hAnsi="Arial" w:cs="Arial"/>
          <w:lang w:val="en-US"/>
        </w:rPr>
        <w:t xml:space="preserve"> this facility</w:t>
      </w:r>
      <w:r w:rsidR="005A3D7D" w:rsidRPr="7E87E9A4">
        <w:rPr>
          <w:rFonts w:ascii="Arial" w:hAnsi="Arial" w:cs="Arial"/>
          <w:lang w:val="en-US"/>
        </w:rPr>
        <w:t xml:space="preserve"> have access to the best solutions </w:t>
      </w:r>
      <w:r w:rsidR="1B787DDA" w:rsidRPr="7E87E9A4">
        <w:rPr>
          <w:rFonts w:ascii="Arial" w:hAnsi="Arial" w:cs="Arial"/>
          <w:lang w:val="en-US"/>
        </w:rPr>
        <w:t>for</w:t>
      </w:r>
      <w:r w:rsidR="005A3D7D" w:rsidRPr="7E87E9A4">
        <w:rPr>
          <w:rFonts w:ascii="Arial" w:hAnsi="Arial" w:cs="Arial"/>
          <w:lang w:val="en-US"/>
        </w:rPr>
        <w:t xml:space="preserve"> their</w:t>
      </w:r>
      <w:r w:rsidRPr="7E87E9A4">
        <w:rPr>
          <w:rFonts w:ascii="Arial" w:hAnsi="Arial" w:cs="Arial"/>
          <w:lang w:val="en-US"/>
        </w:rPr>
        <w:t xml:space="preserve"> manufacturing </w:t>
      </w:r>
      <w:r w:rsidR="00C543F0" w:rsidRPr="7E87E9A4">
        <w:rPr>
          <w:rFonts w:ascii="Arial" w:hAnsi="Arial" w:cs="Arial"/>
          <w:lang w:val="en-US"/>
        </w:rPr>
        <w:t xml:space="preserve">and productivity </w:t>
      </w:r>
      <w:r w:rsidRPr="7E87E9A4">
        <w:rPr>
          <w:rFonts w:ascii="Arial" w:hAnsi="Arial" w:cs="Arial"/>
          <w:lang w:val="en-US"/>
        </w:rPr>
        <w:t>challenges</w:t>
      </w:r>
      <w:r w:rsidR="009D1D24" w:rsidRPr="7E87E9A4">
        <w:rPr>
          <w:rFonts w:ascii="Arial" w:hAnsi="Arial" w:cs="Arial"/>
          <w:lang w:val="en-US"/>
        </w:rPr>
        <w:t xml:space="preserve">, as well as showcase how we can all make improvements </w:t>
      </w:r>
      <w:r w:rsidR="0083212F">
        <w:rPr>
          <w:rFonts w:ascii="Arial" w:hAnsi="Arial" w:cs="Arial"/>
          <w:lang w:val="en-US"/>
        </w:rPr>
        <w:t>to</w:t>
      </w:r>
      <w:r w:rsidR="009D1D24" w:rsidRPr="7E87E9A4">
        <w:rPr>
          <w:rFonts w:ascii="Arial" w:hAnsi="Arial" w:cs="Arial"/>
          <w:lang w:val="en-US"/>
        </w:rPr>
        <w:t xml:space="preserve"> </w:t>
      </w:r>
      <w:r w:rsidR="003963F0" w:rsidRPr="7E87E9A4">
        <w:rPr>
          <w:rFonts w:ascii="Arial" w:hAnsi="Arial" w:cs="Arial"/>
          <w:lang w:val="en-US"/>
        </w:rPr>
        <w:t>reduc</w:t>
      </w:r>
      <w:r w:rsidR="0083212F">
        <w:rPr>
          <w:rFonts w:ascii="Arial" w:hAnsi="Arial" w:cs="Arial"/>
          <w:lang w:val="en-US"/>
        </w:rPr>
        <w:t xml:space="preserve">e </w:t>
      </w:r>
      <w:r w:rsidR="003963F0" w:rsidRPr="7E87E9A4">
        <w:rPr>
          <w:rFonts w:ascii="Arial" w:hAnsi="Arial" w:cs="Arial"/>
          <w:lang w:val="en-US"/>
        </w:rPr>
        <w:t>the carbon footprint of the manufacturing industry.</w:t>
      </w:r>
      <w:r w:rsidRPr="7E87E9A4">
        <w:rPr>
          <w:rFonts w:ascii="Arial" w:hAnsi="Arial" w:cs="Arial"/>
          <w:lang w:val="en-US"/>
        </w:rPr>
        <w:t>”</w:t>
      </w:r>
    </w:p>
    <w:p w14:paraId="529F7602" w14:textId="77777777" w:rsidR="005F3EF6" w:rsidRPr="00D87FBA" w:rsidRDefault="005F3EF6" w:rsidP="005F3EF6">
      <w:pPr>
        <w:jc w:val="both"/>
        <w:rPr>
          <w:rFonts w:ascii="Arial" w:hAnsi="Arial" w:cs="Arial"/>
        </w:rPr>
      </w:pPr>
    </w:p>
    <w:p w14:paraId="080407A6" w14:textId="49162168" w:rsidR="005F3EF6" w:rsidRDefault="00B77B36" w:rsidP="7E87E9A4">
      <w:pPr>
        <w:pStyle w:val="NormalWeb"/>
        <w:shd w:val="clear" w:color="auto" w:fill="FFFFFF" w:themeFill="background1"/>
        <w:spacing w:before="0" w:beforeAutospacing="0" w:after="0" w:afterAutospacing="0"/>
        <w:jc w:val="both"/>
        <w:rPr>
          <w:rFonts w:ascii="Arial" w:hAnsi="Arial" w:cs="Arial"/>
          <w:sz w:val="20"/>
          <w:szCs w:val="20"/>
          <w:bdr w:val="none" w:sz="0" w:space="0" w:color="auto" w:frame="1"/>
          <w:lang w:val="en-US"/>
        </w:rPr>
      </w:pPr>
      <w:r>
        <w:rPr>
          <w:rFonts w:ascii="Arial" w:hAnsi="Arial" w:cs="Arial"/>
          <w:sz w:val="20"/>
          <w:szCs w:val="20"/>
        </w:rPr>
        <w:t>At the opening event,</w:t>
      </w:r>
      <w:r w:rsidR="005F3EF6" w:rsidRPr="00D87FBA">
        <w:rPr>
          <w:rFonts w:ascii="Arial" w:hAnsi="Arial" w:cs="Arial"/>
          <w:sz w:val="20"/>
          <w:szCs w:val="20"/>
        </w:rPr>
        <w:t xml:space="preserve"> 200 </w:t>
      </w:r>
      <w:r w:rsidR="00C946F2">
        <w:rPr>
          <w:rFonts w:ascii="Arial" w:hAnsi="Arial" w:cs="Arial"/>
          <w:sz w:val="20"/>
          <w:szCs w:val="20"/>
        </w:rPr>
        <w:t xml:space="preserve">customers and partners </w:t>
      </w:r>
      <w:r w:rsidR="005F3EF6" w:rsidRPr="00D87FBA">
        <w:rPr>
          <w:rFonts w:ascii="Arial" w:hAnsi="Arial" w:cs="Arial"/>
          <w:sz w:val="20"/>
          <w:szCs w:val="20"/>
        </w:rPr>
        <w:t>attende</w:t>
      </w:r>
      <w:r w:rsidR="00C946F2">
        <w:rPr>
          <w:rFonts w:ascii="Arial" w:hAnsi="Arial" w:cs="Arial"/>
          <w:sz w:val="20"/>
          <w:szCs w:val="20"/>
        </w:rPr>
        <w:t>d</w:t>
      </w:r>
      <w:r w:rsidR="005F3EF6" w:rsidRPr="00D87FBA">
        <w:rPr>
          <w:rFonts w:ascii="Arial" w:hAnsi="Arial" w:cs="Arial"/>
          <w:sz w:val="20"/>
          <w:szCs w:val="20"/>
        </w:rPr>
        <w:t xml:space="preserve"> </w:t>
      </w:r>
      <w:r w:rsidR="00912855">
        <w:rPr>
          <w:rFonts w:ascii="Arial" w:hAnsi="Arial" w:cs="Arial"/>
          <w:sz w:val="20"/>
          <w:szCs w:val="20"/>
        </w:rPr>
        <w:t xml:space="preserve">presentations </w:t>
      </w:r>
      <w:r w:rsidR="2BC250E7" w:rsidRPr="00D87FBA">
        <w:rPr>
          <w:rFonts w:ascii="Arial" w:hAnsi="Arial" w:cs="Arial"/>
          <w:sz w:val="20"/>
          <w:szCs w:val="20"/>
        </w:rPr>
        <w:t>on</w:t>
      </w:r>
      <w:r w:rsidR="005F3EF6" w:rsidRPr="00D87FBA">
        <w:rPr>
          <w:rFonts w:ascii="Arial" w:hAnsi="Arial" w:cs="Arial"/>
          <w:sz w:val="20"/>
          <w:szCs w:val="20"/>
        </w:rPr>
        <w:t xml:space="preserve"> </w:t>
      </w:r>
      <w:r w:rsidR="13C97B6C" w:rsidRPr="00D87FBA">
        <w:rPr>
          <w:rFonts w:ascii="Arial" w:hAnsi="Arial" w:cs="Arial"/>
          <w:sz w:val="20"/>
          <w:szCs w:val="20"/>
        </w:rPr>
        <w:t>i</w:t>
      </w:r>
      <w:r w:rsidR="005F3EF6" w:rsidRPr="00D87FBA">
        <w:rPr>
          <w:rFonts w:ascii="Arial" w:hAnsi="Arial" w:cs="Arial"/>
          <w:sz w:val="20"/>
          <w:szCs w:val="20"/>
        </w:rPr>
        <w:t xml:space="preserve">ndustrial </w:t>
      </w:r>
      <w:r w:rsidR="637F8CE0" w:rsidRPr="00D87FBA">
        <w:rPr>
          <w:rFonts w:ascii="Arial" w:hAnsi="Arial" w:cs="Arial"/>
          <w:sz w:val="20"/>
          <w:szCs w:val="20"/>
        </w:rPr>
        <w:t>m</w:t>
      </w:r>
      <w:r w:rsidR="005F3EF6" w:rsidRPr="00D87FBA">
        <w:rPr>
          <w:rFonts w:ascii="Arial" w:hAnsi="Arial" w:cs="Arial"/>
          <w:sz w:val="20"/>
          <w:szCs w:val="20"/>
        </w:rPr>
        <w:t xml:space="preserve">etrology, </w:t>
      </w:r>
      <w:r w:rsidR="00473E2A">
        <w:rPr>
          <w:rFonts w:ascii="Arial" w:hAnsi="Arial" w:cs="Arial"/>
          <w:sz w:val="20"/>
          <w:szCs w:val="20"/>
        </w:rPr>
        <w:t xml:space="preserve">position </w:t>
      </w:r>
      <w:r w:rsidR="22DF1430" w:rsidRPr="00D87FBA">
        <w:rPr>
          <w:rFonts w:ascii="Arial" w:hAnsi="Arial" w:cs="Arial"/>
          <w:sz w:val="20"/>
          <w:szCs w:val="20"/>
        </w:rPr>
        <w:t>e</w:t>
      </w:r>
      <w:r w:rsidR="005F3EF6" w:rsidRPr="00D87FBA">
        <w:rPr>
          <w:rFonts w:ascii="Arial" w:hAnsi="Arial" w:cs="Arial"/>
          <w:sz w:val="20"/>
          <w:szCs w:val="20"/>
        </w:rPr>
        <w:t xml:space="preserve">ncoders and Raman </w:t>
      </w:r>
      <w:r w:rsidR="27CFF995" w:rsidRPr="00D87FBA">
        <w:rPr>
          <w:rFonts w:ascii="Arial" w:hAnsi="Arial" w:cs="Arial"/>
          <w:sz w:val="20"/>
          <w:szCs w:val="20"/>
        </w:rPr>
        <w:t>spectroscopy</w:t>
      </w:r>
      <w:r w:rsidR="005F3EF6" w:rsidRPr="00D87FBA">
        <w:rPr>
          <w:rFonts w:ascii="Arial" w:hAnsi="Arial" w:cs="Arial"/>
          <w:sz w:val="20"/>
          <w:szCs w:val="20"/>
        </w:rPr>
        <w:t xml:space="preserve">. Guests included </w:t>
      </w:r>
      <w:r w:rsidR="00E215CA">
        <w:rPr>
          <w:rFonts w:ascii="Arial" w:hAnsi="Arial" w:cs="Arial"/>
          <w:sz w:val="20"/>
          <w:szCs w:val="20"/>
        </w:rPr>
        <w:t xml:space="preserve">officials from </w:t>
      </w:r>
      <w:r w:rsidR="00080C70">
        <w:rPr>
          <w:rFonts w:ascii="Arial" w:hAnsi="Arial" w:cs="Arial"/>
          <w:sz w:val="20"/>
          <w:szCs w:val="20"/>
        </w:rPr>
        <w:t>t</w:t>
      </w:r>
      <w:r w:rsidR="00080C70" w:rsidRPr="00080C70">
        <w:rPr>
          <w:rFonts w:ascii="Arial" w:hAnsi="Arial" w:cs="Arial"/>
          <w:sz w:val="20"/>
          <w:szCs w:val="20"/>
        </w:rPr>
        <w:t>he British Consulate-General in S</w:t>
      </w:r>
      <w:r w:rsidR="00080C70">
        <w:rPr>
          <w:rFonts w:ascii="Arial" w:hAnsi="Arial" w:cs="Arial"/>
          <w:sz w:val="20"/>
          <w:szCs w:val="20"/>
        </w:rPr>
        <w:t>a</w:t>
      </w:r>
      <w:r w:rsidR="00080C70" w:rsidRPr="00080C70">
        <w:rPr>
          <w:rFonts w:ascii="Arial" w:hAnsi="Arial" w:cs="Arial"/>
          <w:sz w:val="20"/>
          <w:szCs w:val="20"/>
        </w:rPr>
        <w:t>o Paulo</w:t>
      </w:r>
      <w:r w:rsidR="00864D0D">
        <w:rPr>
          <w:rFonts w:ascii="Arial" w:hAnsi="Arial" w:cs="Arial"/>
          <w:sz w:val="20"/>
          <w:szCs w:val="20"/>
        </w:rPr>
        <w:t>,</w:t>
      </w:r>
      <w:r w:rsidR="005F3EF6" w:rsidRPr="00D87FBA">
        <w:rPr>
          <w:rFonts w:ascii="Arial" w:hAnsi="Arial" w:cs="Arial"/>
          <w:sz w:val="20"/>
          <w:szCs w:val="20"/>
        </w:rPr>
        <w:t xml:space="preserve"> includ</w:t>
      </w:r>
      <w:r w:rsidR="002915BB">
        <w:rPr>
          <w:rFonts w:ascii="Arial" w:hAnsi="Arial" w:cs="Arial"/>
          <w:sz w:val="20"/>
          <w:szCs w:val="20"/>
        </w:rPr>
        <w:t>ing</w:t>
      </w:r>
      <w:r w:rsidR="005F3EF6" w:rsidRPr="00D87FBA">
        <w:rPr>
          <w:rFonts w:ascii="Arial" w:hAnsi="Arial" w:cs="Arial"/>
          <w:sz w:val="20"/>
          <w:szCs w:val="20"/>
        </w:rPr>
        <w:t xml:space="preserve"> </w:t>
      </w:r>
      <w:r w:rsidR="005F3EF6" w:rsidRPr="00D87FBA">
        <w:rPr>
          <w:rFonts w:ascii="Arial" w:hAnsi="Arial" w:cs="Arial"/>
          <w:sz w:val="20"/>
          <w:szCs w:val="20"/>
          <w:bdr w:val="none" w:sz="0" w:space="0" w:color="auto" w:frame="1"/>
          <w:lang w:val="en-US"/>
        </w:rPr>
        <w:t xml:space="preserve">Jonathan Knott, His Majesty's </w:t>
      </w:r>
      <w:r w:rsidR="4EDF815E" w:rsidRPr="00D87FBA">
        <w:rPr>
          <w:rFonts w:ascii="Arial" w:hAnsi="Arial" w:cs="Arial"/>
          <w:sz w:val="20"/>
          <w:szCs w:val="20"/>
          <w:bdr w:val="none" w:sz="0" w:space="0" w:color="auto" w:frame="1"/>
          <w:lang w:val="en-US"/>
        </w:rPr>
        <w:t>T</w:t>
      </w:r>
      <w:r w:rsidR="005F3EF6" w:rsidRPr="00D87FBA">
        <w:rPr>
          <w:rFonts w:ascii="Arial" w:hAnsi="Arial" w:cs="Arial"/>
          <w:sz w:val="20"/>
          <w:szCs w:val="20"/>
          <w:bdr w:val="none" w:sz="0" w:space="0" w:color="auto" w:frame="1"/>
          <w:lang w:val="en-US"/>
        </w:rPr>
        <w:t xml:space="preserve">rade </w:t>
      </w:r>
      <w:r w:rsidR="4D0C9E0C" w:rsidRPr="00D87FBA">
        <w:rPr>
          <w:rFonts w:ascii="Arial" w:hAnsi="Arial" w:cs="Arial"/>
          <w:sz w:val="20"/>
          <w:szCs w:val="20"/>
          <w:bdr w:val="none" w:sz="0" w:space="0" w:color="auto" w:frame="1"/>
          <w:lang w:val="en-US"/>
        </w:rPr>
        <w:t>C</w:t>
      </w:r>
      <w:r w:rsidR="005F3EF6" w:rsidRPr="00D87FBA">
        <w:rPr>
          <w:rFonts w:ascii="Arial" w:hAnsi="Arial" w:cs="Arial"/>
          <w:sz w:val="20"/>
          <w:szCs w:val="20"/>
          <w:bdr w:val="none" w:sz="0" w:space="0" w:color="auto" w:frame="1"/>
          <w:lang w:val="en-US"/>
        </w:rPr>
        <w:t xml:space="preserve">ommissioner for Latin America and Caribbean and British </w:t>
      </w:r>
      <w:r w:rsidR="007D2F86">
        <w:rPr>
          <w:rFonts w:ascii="Arial" w:hAnsi="Arial" w:cs="Arial"/>
          <w:sz w:val="20"/>
          <w:szCs w:val="20"/>
          <w:bdr w:val="none" w:sz="0" w:space="0" w:color="auto" w:frame="1"/>
          <w:lang w:val="en-US"/>
        </w:rPr>
        <w:t>C</w:t>
      </w:r>
      <w:r w:rsidR="005F3EF6" w:rsidRPr="00D87FBA">
        <w:rPr>
          <w:rFonts w:ascii="Arial" w:hAnsi="Arial" w:cs="Arial"/>
          <w:sz w:val="20"/>
          <w:szCs w:val="20"/>
          <w:bdr w:val="none" w:sz="0" w:space="0" w:color="auto" w:frame="1"/>
          <w:lang w:val="en-US"/>
        </w:rPr>
        <w:t xml:space="preserve">onsul </w:t>
      </w:r>
      <w:r w:rsidR="007D2F86">
        <w:rPr>
          <w:rFonts w:ascii="Arial" w:hAnsi="Arial" w:cs="Arial"/>
          <w:sz w:val="20"/>
          <w:szCs w:val="20"/>
          <w:bdr w:val="none" w:sz="0" w:space="0" w:color="auto" w:frame="1"/>
          <w:lang w:val="en-US"/>
        </w:rPr>
        <w:t>G</w:t>
      </w:r>
      <w:r w:rsidR="005F3EF6" w:rsidRPr="00D87FBA">
        <w:rPr>
          <w:rFonts w:ascii="Arial" w:hAnsi="Arial" w:cs="Arial"/>
          <w:sz w:val="20"/>
          <w:szCs w:val="20"/>
          <w:bdr w:val="none" w:sz="0" w:space="0" w:color="auto" w:frame="1"/>
          <w:lang w:val="en-US"/>
        </w:rPr>
        <w:t>eneral in Sao Paulo</w:t>
      </w:r>
      <w:r w:rsidR="005F3EF6" w:rsidRPr="00D87FBA">
        <w:rPr>
          <w:rFonts w:ascii="Arial" w:hAnsi="Arial" w:cs="Arial"/>
          <w:sz w:val="20"/>
          <w:szCs w:val="20"/>
        </w:rPr>
        <w:t xml:space="preserve">; </w:t>
      </w:r>
      <w:r w:rsidR="005F3EF6" w:rsidRPr="00D87FBA">
        <w:rPr>
          <w:rFonts w:ascii="Arial" w:hAnsi="Arial" w:cs="Arial"/>
          <w:sz w:val="20"/>
          <w:szCs w:val="20"/>
          <w:bdr w:val="none" w:sz="0" w:space="0" w:color="auto" w:frame="1"/>
          <w:lang w:val="en-US"/>
        </w:rPr>
        <w:t xml:space="preserve">Martin Whalley, </w:t>
      </w:r>
      <w:r w:rsidR="00BC07BA">
        <w:rPr>
          <w:rFonts w:ascii="Arial" w:hAnsi="Arial" w:cs="Arial"/>
          <w:sz w:val="20"/>
          <w:szCs w:val="20"/>
          <w:bdr w:val="none" w:sz="0" w:space="0" w:color="auto" w:frame="1"/>
          <w:lang w:val="en-US"/>
        </w:rPr>
        <w:t>E</w:t>
      </w:r>
      <w:r w:rsidR="005F3EF6" w:rsidRPr="00D87FBA">
        <w:rPr>
          <w:rFonts w:ascii="Arial" w:hAnsi="Arial" w:cs="Arial"/>
          <w:sz w:val="20"/>
          <w:szCs w:val="20"/>
          <w:bdr w:val="none" w:sz="0" w:space="0" w:color="auto" w:frame="1"/>
          <w:lang w:val="en-US"/>
        </w:rPr>
        <w:t xml:space="preserve">xecutive </w:t>
      </w:r>
      <w:r w:rsidR="00BC07BA">
        <w:rPr>
          <w:rFonts w:ascii="Arial" w:hAnsi="Arial" w:cs="Arial"/>
          <w:sz w:val="20"/>
          <w:szCs w:val="20"/>
          <w:bdr w:val="none" w:sz="0" w:space="0" w:color="auto" w:frame="1"/>
          <w:lang w:val="en-US"/>
        </w:rPr>
        <w:t>C</w:t>
      </w:r>
      <w:r w:rsidR="005F3EF6" w:rsidRPr="00D87FBA">
        <w:rPr>
          <w:rFonts w:ascii="Arial" w:hAnsi="Arial" w:cs="Arial"/>
          <w:sz w:val="20"/>
          <w:szCs w:val="20"/>
          <w:bdr w:val="none" w:sz="0" w:space="0" w:color="auto" w:frame="1"/>
          <w:lang w:val="en-US"/>
        </w:rPr>
        <w:t xml:space="preserve">ountry </w:t>
      </w:r>
      <w:r w:rsidR="00BC07BA">
        <w:rPr>
          <w:rFonts w:ascii="Arial" w:hAnsi="Arial" w:cs="Arial"/>
          <w:sz w:val="20"/>
          <w:szCs w:val="20"/>
          <w:bdr w:val="none" w:sz="0" w:space="0" w:color="auto" w:frame="1"/>
          <w:lang w:val="en-US"/>
        </w:rPr>
        <w:t>Di</w:t>
      </w:r>
      <w:r w:rsidR="005F3EF6" w:rsidRPr="00D87FBA">
        <w:rPr>
          <w:rFonts w:ascii="Arial" w:hAnsi="Arial" w:cs="Arial"/>
          <w:sz w:val="20"/>
          <w:szCs w:val="20"/>
          <w:bdr w:val="none" w:sz="0" w:space="0" w:color="auto" w:frame="1"/>
          <w:lang w:val="en-US"/>
        </w:rPr>
        <w:t>rector for Trade and Investment – Brazil</w:t>
      </w:r>
      <w:r w:rsidR="005F3EF6" w:rsidRPr="00D87FBA">
        <w:rPr>
          <w:rFonts w:ascii="Arial" w:hAnsi="Arial" w:cs="Arial"/>
          <w:sz w:val="20"/>
          <w:szCs w:val="20"/>
        </w:rPr>
        <w:t xml:space="preserve">; </w:t>
      </w:r>
      <w:r w:rsidR="005F3EF6" w:rsidRPr="00D87FBA">
        <w:rPr>
          <w:rFonts w:ascii="Arial" w:hAnsi="Arial" w:cs="Arial"/>
          <w:sz w:val="20"/>
          <w:szCs w:val="20"/>
          <w:bdr w:val="none" w:sz="0" w:space="0" w:color="auto" w:frame="1"/>
          <w:lang w:val="en-US"/>
        </w:rPr>
        <w:t xml:space="preserve">Gabriela Meucci, </w:t>
      </w:r>
      <w:r w:rsidR="00623F3E">
        <w:rPr>
          <w:rFonts w:ascii="Arial" w:hAnsi="Arial" w:cs="Arial"/>
          <w:sz w:val="20"/>
          <w:szCs w:val="20"/>
          <w:bdr w:val="none" w:sz="0" w:space="0" w:color="auto" w:frame="1"/>
          <w:lang w:val="en-US"/>
        </w:rPr>
        <w:t>I</w:t>
      </w:r>
      <w:r w:rsidR="005F3EF6" w:rsidRPr="00D87FBA">
        <w:rPr>
          <w:rFonts w:ascii="Arial" w:hAnsi="Arial" w:cs="Arial"/>
          <w:sz w:val="20"/>
          <w:szCs w:val="20"/>
          <w:bdr w:val="none" w:sz="0" w:space="0" w:color="auto" w:frame="1"/>
          <w:lang w:val="en-US"/>
        </w:rPr>
        <w:t xml:space="preserve">ndustry and </w:t>
      </w:r>
      <w:r w:rsidR="00623F3E">
        <w:rPr>
          <w:rFonts w:ascii="Arial" w:hAnsi="Arial" w:cs="Arial"/>
          <w:sz w:val="20"/>
          <w:szCs w:val="20"/>
          <w:bdr w:val="none" w:sz="0" w:space="0" w:color="auto" w:frame="1"/>
          <w:lang w:val="en-US"/>
        </w:rPr>
        <w:t>C</w:t>
      </w:r>
      <w:r w:rsidR="005F3EF6" w:rsidRPr="00D87FBA">
        <w:rPr>
          <w:rFonts w:ascii="Arial" w:hAnsi="Arial" w:cs="Arial"/>
          <w:sz w:val="20"/>
          <w:szCs w:val="20"/>
          <w:bdr w:val="none" w:sz="0" w:space="0" w:color="auto" w:frame="1"/>
          <w:lang w:val="en-US"/>
        </w:rPr>
        <w:t xml:space="preserve">onsumables </w:t>
      </w:r>
      <w:r w:rsidR="00623F3E">
        <w:rPr>
          <w:rFonts w:ascii="Arial" w:hAnsi="Arial" w:cs="Arial"/>
          <w:sz w:val="20"/>
          <w:szCs w:val="20"/>
          <w:bdr w:val="none" w:sz="0" w:space="0" w:color="auto" w:frame="1"/>
          <w:lang w:val="en-US"/>
        </w:rPr>
        <w:t>C</w:t>
      </w:r>
      <w:r w:rsidR="005F3EF6" w:rsidRPr="00D87FBA">
        <w:rPr>
          <w:rFonts w:ascii="Arial" w:hAnsi="Arial" w:cs="Arial"/>
          <w:sz w:val="20"/>
          <w:szCs w:val="20"/>
          <w:bdr w:val="none" w:sz="0" w:space="0" w:color="auto" w:frame="1"/>
          <w:lang w:val="en-US"/>
        </w:rPr>
        <w:t xml:space="preserve">ommercial </w:t>
      </w:r>
      <w:r w:rsidR="00623F3E">
        <w:rPr>
          <w:rFonts w:ascii="Arial" w:hAnsi="Arial" w:cs="Arial"/>
          <w:sz w:val="20"/>
          <w:szCs w:val="20"/>
          <w:bdr w:val="none" w:sz="0" w:space="0" w:color="auto" w:frame="1"/>
          <w:lang w:val="en-US"/>
        </w:rPr>
        <w:t>S</w:t>
      </w:r>
      <w:r w:rsidR="005F3EF6" w:rsidRPr="00D87FBA">
        <w:rPr>
          <w:rFonts w:ascii="Arial" w:hAnsi="Arial" w:cs="Arial"/>
          <w:sz w:val="20"/>
          <w:szCs w:val="20"/>
          <w:bdr w:val="none" w:sz="0" w:space="0" w:color="auto" w:frame="1"/>
          <w:lang w:val="en-US"/>
        </w:rPr>
        <w:t xml:space="preserve">ector </w:t>
      </w:r>
      <w:r w:rsidR="00623F3E">
        <w:rPr>
          <w:rFonts w:ascii="Arial" w:hAnsi="Arial" w:cs="Arial"/>
          <w:sz w:val="20"/>
          <w:szCs w:val="20"/>
          <w:bdr w:val="none" w:sz="0" w:space="0" w:color="auto" w:frame="1"/>
          <w:lang w:val="en-US"/>
        </w:rPr>
        <w:t>L</w:t>
      </w:r>
      <w:r w:rsidR="005F3EF6" w:rsidRPr="00D87FBA">
        <w:rPr>
          <w:rFonts w:ascii="Arial" w:hAnsi="Arial" w:cs="Arial"/>
          <w:sz w:val="20"/>
          <w:szCs w:val="20"/>
          <w:bdr w:val="none" w:sz="0" w:space="0" w:color="auto" w:frame="1"/>
          <w:lang w:val="en-US"/>
        </w:rPr>
        <w:t>ead; and</w:t>
      </w:r>
      <w:r w:rsidR="00B40946">
        <w:rPr>
          <w:rFonts w:ascii="Arial" w:hAnsi="Arial" w:cs="Arial"/>
          <w:sz w:val="20"/>
          <w:szCs w:val="20"/>
        </w:rPr>
        <w:t xml:space="preserve"> </w:t>
      </w:r>
      <w:r w:rsidR="005F3EF6" w:rsidRPr="00D87FBA">
        <w:rPr>
          <w:rFonts w:ascii="Arial" w:hAnsi="Arial" w:cs="Arial"/>
          <w:sz w:val="20"/>
          <w:szCs w:val="20"/>
          <w:bdr w:val="none" w:sz="0" w:space="0" w:color="auto" w:frame="1"/>
          <w:lang w:val="en-US"/>
        </w:rPr>
        <w:t xml:space="preserve">Beatriz Ozaki, </w:t>
      </w:r>
      <w:r w:rsidR="00DC2875">
        <w:rPr>
          <w:rFonts w:ascii="Arial" w:hAnsi="Arial" w:cs="Arial"/>
          <w:sz w:val="20"/>
          <w:szCs w:val="20"/>
          <w:bdr w:val="none" w:sz="0" w:space="0" w:color="auto" w:frame="1"/>
          <w:lang w:val="en-US"/>
        </w:rPr>
        <w:t>A</w:t>
      </w:r>
      <w:r w:rsidR="005F3EF6" w:rsidRPr="00D87FBA">
        <w:rPr>
          <w:rFonts w:ascii="Arial" w:hAnsi="Arial" w:cs="Arial"/>
          <w:sz w:val="20"/>
          <w:szCs w:val="20"/>
          <w:bdr w:val="none" w:sz="0" w:space="0" w:color="auto" w:frame="1"/>
          <w:lang w:val="en-US"/>
        </w:rPr>
        <w:t xml:space="preserve">dvanced </w:t>
      </w:r>
      <w:r w:rsidR="00DC2875">
        <w:rPr>
          <w:rFonts w:ascii="Arial" w:hAnsi="Arial" w:cs="Arial"/>
          <w:sz w:val="20"/>
          <w:szCs w:val="20"/>
          <w:bdr w:val="none" w:sz="0" w:space="0" w:color="auto" w:frame="1"/>
          <w:lang w:val="en-US"/>
        </w:rPr>
        <w:t>E</w:t>
      </w:r>
      <w:r w:rsidR="005F3EF6" w:rsidRPr="00D87FBA">
        <w:rPr>
          <w:rFonts w:ascii="Arial" w:hAnsi="Arial" w:cs="Arial"/>
          <w:sz w:val="20"/>
          <w:szCs w:val="20"/>
          <w:bdr w:val="none" w:sz="0" w:space="0" w:color="auto" w:frame="1"/>
          <w:lang w:val="en-US"/>
        </w:rPr>
        <w:t xml:space="preserve">ngineering and </w:t>
      </w:r>
      <w:r w:rsidR="00DC2875">
        <w:rPr>
          <w:rFonts w:ascii="Arial" w:hAnsi="Arial" w:cs="Arial"/>
          <w:sz w:val="20"/>
          <w:szCs w:val="20"/>
          <w:bdr w:val="none" w:sz="0" w:space="0" w:color="auto" w:frame="1"/>
          <w:lang w:val="en-US"/>
        </w:rPr>
        <w:t>A</w:t>
      </w:r>
      <w:r w:rsidR="005F3EF6" w:rsidRPr="00D87FBA">
        <w:rPr>
          <w:rFonts w:ascii="Arial" w:hAnsi="Arial" w:cs="Arial"/>
          <w:sz w:val="20"/>
          <w:szCs w:val="20"/>
          <w:bdr w:val="none" w:sz="0" w:space="0" w:color="auto" w:frame="1"/>
          <w:lang w:val="en-US"/>
        </w:rPr>
        <w:t xml:space="preserve">utomotive </w:t>
      </w:r>
      <w:r w:rsidR="00DC2875">
        <w:rPr>
          <w:rFonts w:ascii="Arial" w:hAnsi="Arial" w:cs="Arial"/>
          <w:sz w:val="20"/>
          <w:szCs w:val="20"/>
          <w:bdr w:val="none" w:sz="0" w:space="0" w:color="auto" w:frame="1"/>
          <w:lang w:val="en-US"/>
        </w:rPr>
        <w:t>S</w:t>
      </w:r>
      <w:r w:rsidR="005F3EF6" w:rsidRPr="00D87FBA">
        <w:rPr>
          <w:rFonts w:ascii="Arial" w:hAnsi="Arial" w:cs="Arial"/>
          <w:sz w:val="20"/>
          <w:szCs w:val="20"/>
          <w:bdr w:val="none" w:sz="0" w:space="0" w:color="auto" w:frame="1"/>
          <w:lang w:val="en-US"/>
        </w:rPr>
        <w:t xml:space="preserve">ector </w:t>
      </w:r>
      <w:r w:rsidR="00DC2875">
        <w:rPr>
          <w:rFonts w:ascii="Arial" w:hAnsi="Arial" w:cs="Arial"/>
          <w:sz w:val="20"/>
          <w:szCs w:val="20"/>
          <w:bdr w:val="none" w:sz="0" w:space="0" w:color="auto" w:frame="1"/>
          <w:lang w:val="en-US"/>
        </w:rPr>
        <w:t>M</w:t>
      </w:r>
      <w:r w:rsidR="005F3EF6" w:rsidRPr="00D87FBA">
        <w:rPr>
          <w:rFonts w:ascii="Arial" w:hAnsi="Arial" w:cs="Arial"/>
          <w:sz w:val="20"/>
          <w:szCs w:val="20"/>
          <w:bdr w:val="none" w:sz="0" w:space="0" w:color="auto" w:frame="1"/>
          <w:lang w:val="en-US"/>
        </w:rPr>
        <w:t>anager.</w:t>
      </w:r>
    </w:p>
    <w:p w14:paraId="1BB30F02" w14:textId="77777777" w:rsidR="00F23F2B" w:rsidRPr="0026366A" w:rsidRDefault="00F23F2B" w:rsidP="005F3EF6">
      <w:pPr>
        <w:pStyle w:val="NormalWeb"/>
        <w:shd w:val="clear" w:color="auto" w:fill="FFFFFF"/>
        <w:spacing w:before="0" w:beforeAutospacing="0" w:after="0" w:afterAutospacing="0"/>
        <w:jc w:val="both"/>
        <w:rPr>
          <w:rFonts w:ascii="Arial" w:hAnsi="Arial" w:cs="Arial"/>
          <w:sz w:val="20"/>
          <w:szCs w:val="20"/>
          <w:lang w:val="en-US"/>
        </w:rPr>
      </w:pPr>
    </w:p>
    <w:p w14:paraId="5BB9CA6E" w14:textId="67A1706E" w:rsidR="00F23F2B" w:rsidRPr="00D87FBA" w:rsidRDefault="00F23F2B" w:rsidP="00F23F2B">
      <w:pPr>
        <w:jc w:val="both"/>
        <w:rPr>
          <w:rFonts w:ascii="Arial" w:hAnsi="Arial" w:cs="Arial"/>
          <w:lang w:val="en-US"/>
        </w:rPr>
      </w:pPr>
      <w:r w:rsidRPr="7E87E9A4">
        <w:rPr>
          <w:rFonts w:ascii="Arial" w:hAnsi="Arial" w:cs="Arial"/>
          <w:lang w:val="en-US"/>
        </w:rPr>
        <w:t xml:space="preserve">Located with easy access to public transportation and support for employees, the </w:t>
      </w:r>
      <w:r w:rsidR="00864D0D">
        <w:rPr>
          <w:rFonts w:ascii="Arial" w:hAnsi="Arial" w:cs="Arial"/>
          <w:lang w:val="en-US"/>
        </w:rPr>
        <w:t xml:space="preserve">new </w:t>
      </w:r>
      <w:r w:rsidRPr="7E87E9A4">
        <w:rPr>
          <w:rFonts w:ascii="Arial" w:hAnsi="Arial" w:cs="Arial"/>
          <w:lang w:val="en-US"/>
        </w:rPr>
        <w:t xml:space="preserve">building uses 60 per cent less water with efficient systems and </w:t>
      </w:r>
      <w:r w:rsidR="00870C53">
        <w:rPr>
          <w:rFonts w:ascii="Arial" w:hAnsi="Arial" w:cs="Arial"/>
          <w:lang w:val="en-US"/>
        </w:rPr>
        <w:t xml:space="preserve">the reuse of </w:t>
      </w:r>
      <w:r w:rsidRPr="7E87E9A4">
        <w:rPr>
          <w:rFonts w:ascii="Arial" w:hAnsi="Arial" w:cs="Arial"/>
          <w:lang w:val="en-US"/>
        </w:rPr>
        <w:t xml:space="preserve">rainwater </w:t>
      </w:r>
      <w:r w:rsidR="00870C53">
        <w:rPr>
          <w:rFonts w:ascii="Arial" w:hAnsi="Arial" w:cs="Arial"/>
          <w:lang w:val="en-US"/>
        </w:rPr>
        <w:t xml:space="preserve">which is </w:t>
      </w:r>
      <w:r w:rsidRPr="7E87E9A4">
        <w:rPr>
          <w:rFonts w:ascii="Arial" w:hAnsi="Arial" w:cs="Arial"/>
          <w:lang w:val="en-US"/>
        </w:rPr>
        <w:t>stored in a 15</w:t>
      </w:r>
      <w:r w:rsidR="00775776">
        <w:rPr>
          <w:rFonts w:ascii="Arial" w:hAnsi="Arial" w:cs="Arial"/>
          <w:lang w:val="en-US"/>
        </w:rPr>
        <w:t xml:space="preserve"> </w:t>
      </w:r>
      <w:r w:rsidRPr="7E87E9A4">
        <w:rPr>
          <w:rFonts w:ascii="Arial" w:hAnsi="Arial" w:cs="Arial"/>
          <w:lang w:val="en-US"/>
        </w:rPr>
        <w:t xml:space="preserve">m³ reservoir. </w:t>
      </w:r>
      <w:r w:rsidR="00C41B28">
        <w:rPr>
          <w:rFonts w:ascii="Arial" w:hAnsi="Arial" w:cs="Arial"/>
          <w:lang w:val="en-US"/>
        </w:rPr>
        <w:t xml:space="preserve">An </w:t>
      </w:r>
      <w:r w:rsidRPr="7E87E9A4">
        <w:rPr>
          <w:rFonts w:ascii="Arial" w:hAnsi="Arial" w:cs="Arial"/>
          <w:lang w:val="en-US"/>
        </w:rPr>
        <w:t>automated irrigation systems using rainwater also contribute</w:t>
      </w:r>
      <w:r w:rsidR="00C41B28">
        <w:rPr>
          <w:rFonts w:ascii="Arial" w:hAnsi="Arial" w:cs="Arial"/>
          <w:lang w:val="en-US"/>
        </w:rPr>
        <w:t>s</w:t>
      </w:r>
      <w:r w:rsidRPr="7E87E9A4">
        <w:rPr>
          <w:rFonts w:ascii="Arial" w:hAnsi="Arial" w:cs="Arial"/>
          <w:lang w:val="en-US"/>
        </w:rPr>
        <w:t xml:space="preserve"> to the preservation of green areas.</w:t>
      </w:r>
    </w:p>
    <w:p w14:paraId="1DA630D7" w14:textId="77777777" w:rsidR="005F3EF6" w:rsidRPr="00D87FBA" w:rsidRDefault="005F3EF6" w:rsidP="005F3EF6">
      <w:pPr>
        <w:jc w:val="both"/>
        <w:rPr>
          <w:rFonts w:ascii="Arial" w:hAnsi="Arial" w:cs="Arial"/>
        </w:rPr>
      </w:pPr>
      <w:r w:rsidRPr="00D87FBA">
        <w:rPr>
          <w:rFonts w:ascii="Arial" w:hAnsi="Arial" w:cs="Arial"/>
        </w:rPr>
        <w:t xml:space="preserve">  </w:t>
      </w:r>
    </w:p>
    <w:p w14:paraId="0BAC712A" w14:textId="6C5329F2" w:rsidR="005F3EF6" w:rsidRPr="00D87FBA" w:rsidRDefault="005F3EF6" w:rsidP="005F3EF6">
      <w:pPr>
        <w:jc w:val="both"/>
        <w:rPr>
          <w:rFonts w:ascii="Arial" w:hAnsi="Arial" w:cs="Arial"/>
        </w:rPr>
      </w:pPr>
      <w:r w:rsidRPr="00D87FBA">
        <w:rPr>
          <w:rFonts w:ascii="Arial" w:hAnsi="Arial" w:cs="Arial"/>
        </w:rPr>
        <w:t>For further information on how Renishaw is working in partnership with its customers, suppliers, and local communities to create a sustainable future</w:t>
      </w:r>
      <w:r w:rsidR="00456C7A" w:rsidRPr="00D87FBA">
        <w:rPr>
          <w:rFonts w:ascii="Arial" w:hAnsi="Arial" w:cs="Arial"/>
        </w:rPr>
        <w:t xml:space="preserve">, visit </w:t>
      </w:r>
      <w:hyperlink r:id="rId12" w:history="1">
        <w:r w:rsidR="00456C7A" w:rsidRPr="00C76AC9">
          <w:rPr>
            <w:rStyle w:val="Hyperlink"/>
            <w:rFonts w:ascii="Arial" w:hAnsi="Arial" w:cs="Arial"/>
            <w:szCs w:val="22"/>
          </w:rPr>
          <w:t>https://www.renishaw.com/en/sustainability--6717</w:t>
        </w:r>
      </w:hyperlink>
      <w:r w:rsidR="00456C7A" w:rsidRPr="00D87FBA">
        <w:rPr>
          <w:rFonts w:ascii="Arial" w:hAnsi="Arial" w:cs="Arial"/>
        </w:rPr>
        <w:t xml:space="preserve">. </w:t>
      </w:r>
      <w:r w:rsidRPr="00D87FBA">
        <w:rPr>
          <w:rFonts w:ascii="Arial" w:hAnsi="Arial" w:cs="Arial"/>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lastRenderedPageBreak/>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DB5989">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9F1ED" w14:textId="77777777" w:rsidR="009300EB" w:rsidRDefault="009300EB" w:rsidP="002E2F8C">
      <w:r>
        <w:separator/>
      </w:r>
    </w:p>
  </w:endnote>
  <w:endnote w:type="continuationSeparator" w:id="0">
    <w:p w14:paraId="4D8579EF" w14:textId="77777777" w:rsidR="009300EB" w:rsidRDefault="009300EB" w:rsidP="002E2F8C">
      <w:r>
        <w:continuationSeparator/>
      </w:r>
    </w:p>
  </w:endnote>
  <w:endnote w:type="continuationNotice" w:id="1">
    <w:p w14:paraId="64B5487B" w14:textId="77777777" w:rsidR="009300EB" w:rsidRDefault="00930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38361" w14:textId="77777777" w:rsidR="009300EB" w:rsidRDefault="009300EB" w:rsidP="002E2F8C">
      <w:r>
        <w:separator/>
      </w:r>
    </w:p>
  </w:footnote>
  <w:footnote w:type="continuationSeparator" w:id="0">
    <w:p w14:paraId="7EB02BC9" w14:textId="77777777" w:rsidR="009300EB" w:rsidRDefault="009300EB" w:rsidP="002E2F8C">
      <w:r>
        <w:continuationSeparator/>
      </w:r>
    </w:p>
  </w:footnote>
  <w:footnote w:type="continuationNotice" w:id="1">
    <w:p w14:paraId="7C08D248" w14:textId="77777777" w:rsidR="009300EB" w:rsidRDefault="00930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5458FC">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720431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57AFF"/>
    <w:multiLevelType w:val="hybridMultilevel"/>
    <w:tmpl w:val="9AFC2B2E"/>
    <w:lvl w:ilvl="0" w:tplc="9482D108">
      <w:numFmt w:val="bullet"/>
      <w:lvlText w:val="-"/>
      <w:lvlJc w:val="left"/>
      <w:pPr>
        <w:ind w:left="720" w:hanging="360"/>
      </w:pPr>
      <w:rPr>
        <w:rFonts w:ascii="Aptos" w:eastAsiaTheme="minorHAnsi" w:hAnsi="Aptos"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2"/>
  </w:num>
  <w:num w:numId="2" w16cid:durableId="1601908378">
    <w:abstractNumId w:val="1"/>
  </w:num>
  <w:num w:numId="3" w16cid:durableId="2097482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30821"/>
    <w:rsid w:val="0004309B"/>
    <w:rsid w:val="000566E5"/>
    <w:rsid w:val="00074051"/>
    <w:rsid w:val="00075B33"/>
    <w:rsid w:val="00080C70"/>
    <w:rsid w:val="000918ED"/>
    <w:rsid w:val="000B282E"/>
    <w:rsid w:val="000B6575"/>
    <w:rsid w:val="000C6F60"/>
    <w:rsid w:val="00113C35"/>
    <w:rsid w:val="0012029C"/>
    <w:rsid w:val="00135DB0"/>
    <w:rsid w:val="00161EA1"/>
    <w:rsid w:val="001747B7"/>
    <w:rsid w:val="00180B30"/>
    <w:rsid w:val="00193BED"/>
    <w:rsid w:val="001A2570"/>
    <w:rsid w:val="001B293E"/>
    <w:rsid w:val="001B5924"/>
    <w:rsid w:val="001C2678"/>
    <w:rsid w:val="001D6767"/>
    <w:rsid w:val="001E1C89"/>
    <w:rsid w:val="001F32E3"/>
    <w:rsid w:val="0021225A"/>
    <w:rsid w:val="0022071E"/>
    <w:rsid w:val="00226B86"/>
    <w:rsid w:val="00227CE4"/>
    <w:rsid w:val="00245116"/>
    <w:rsid w:val="002469DB"/>
    <w:rsid w:val="002478AC"/>
    <w:rsid w:val="00251A6A"/>
    <w:rsid w:val="00251DB1"/>
    <w:rsid w:val="00257833"/>
    <w:rsid w:val="0026366A"/>
    <w:rsid w:val="002761C3"/>
    <w:rsid w:val="002858D4"/>
    <w:rsid w:val="002915BB"/>
    <w:rsid w:val="00291695"/>
    <w:rsid w:val="002A4C90"/>
    <w:rsid w:val="002E2F8C"/>
    <w:rsid w:val="00310B2A"/>
    <w:rsid w:val="00313E04"/>
    <w:rsid w:val="003306A7"/>
    <w:rsid w:val="003377F3"/>
    <w:rsid w:val="0034007F"/>
    <w:rsid w:val="003647B3"/>
    <w:rsid w:val="003659A8"/>
    <w:rsid w:val="00373754"/>
    <w:rsid w:val="00381AE5"/>
    <w:rsid w:val="00387027"/>
    <w:rsid w:val="00392EF6"/>
    <w:rsid w:val="0039382D"/>
    <w:rsid w:val="003963F0"/>
    <w:rsid w:val="003B76F4"/>
    <w:rsid w:val="003D5DDB"/>
    <w:rsid w:val="003E38E6"/>
    <w:rsid w:val="003E5352"/>
    <w:rsid w:val="003E6E81"/>
    <w:rsid w:val="003F2730"/>
    <w:rsid w:val="003F6EE2"/>
    <w:rsid w:val="0040189A"/>
    <w:rsid w:val="004029DB"/>
    <w:rsid w:val="00407D9A"/>
    <w:rsid w:val="00417542"/>
    <w:rsid w:val="00443E0F"/>
    <w:rsid w:val="0045016C"/>
    <w:rsid w:val="00453127"/>
    <w:rsid w:val="00456C7A"/>
    <w:rsid w:val="00473E2A"/>
    <w:rsid w:val="00474A48"/>
    <w:rsid w:val="00474A5F"/>
    <w:rsid w:val="0048483C"/>
    <w:rsid w:val="004863E7"/>
    <w:rsid w:val="00490C72"/>
    <w:rsid w:val="00490E55"/>
    <w:rsid w:val="004930B0"/>
    <w:rsid w:val="0049414C"/>
    <w:rsid w:val="004B35BE"/>
    <w:rsid w:val="004C5163"/>
    <w:rsid w:val="004C68BF"/>
    <w:rsid w:val="004D02A6"/>
    <w:rsid w:val="004F02ED"/>
    <w:rsid w:val="004F5243"/>
    <w:rsid w:val="0050292E"/>
    <w:rsid w:val="00504F13"/>
    <w:rsid w:val="00505214"/>
    <w:rsid w:val="0051473C"/>
    <w:rsid w:val="00516D7A"/>
    <w:rsid w:val="00517605"/>
    <w:rsid w:val="00524281"/>
    <w:rsid w:val="00535A5C"/>
    <w:rsid w:val="00544499"/>
    <w:rsid w:val="0054482F"/>
    <w:rsid w:val="00544ECF"/>
    <w:rsid w:val="005458FC"/>
    <w:rsid w:val="00546FE4"/>
    <w:rsid w:val="00554F3E"/>
    <w:rsid w:val="00563E57"/>
    <w:rsid w:val="00576141"/>
    <w:rsid w:val="00590FCF"/>
    <w:rsid w:val="005A3D7D"/>
    <w:rsid w:val="005A7A54"/>
    <w:rsid w:val="005A7A6B"/>
    <w:rsid w:val="005B2717"/>
    <w:rsid w:val="005F3EF6"/>
    <w:rsid w:val="00604CE4"/>
    <w:rsid w:val="00623F3E"/>
    <w:rsid w:val="00633356"/>
    <w:rsid w:val="00643778"/>
    <w:rsid w:val="00644635"/>
    <w:rsid w:val="006450CD"/>
    <w:rsid w:val="0065468E"/>
    <w:rsid w:val="00666780"/>
    <w:rsid w:val="00674CE9"/>
    <w:rsid w:val="006873DF"/>
    <w:rsid w:val="00687E9E"/>
    <w:rsid w:val="00694EDE"/>
    <w:rsid w:val="006B0E5C"/>
    <w:rsid w:val="006B413D"/>
    <w:rsid w:val="006C2C75"/>
    <w:rsid w:val="006E4D82"/>
    <w:rsid w:val="006F49BF"/>
    <w:rsid w:val="00700AD4"/>
    <w:rsid w:val="00701066"/>
    <w:rsid w:val="00710F27"/>
    <w:rsid w:val="00714411"/>
    <w:rsid w:val="0072115B"/>
    <w:rsid w:val="00722AAD"/>
    <w:rsid w:val="0072403D"/>
    <w:rsid w:val="00724091"/>
    <w:rsid w:val="0073088A"/>
    <w:rsid w:val="00737CF2"/>
    <w:rsid w:val="00741307"/>
    <w:rsid w:val="00762BFF"/>
    <w:rsid w:val="00775194"/>
    <w:rsid w:val="00775776"/>
    <w:rsid w:val="007777CA"/>
    <w:rsid w:val="007937B6"/>
    <w:rsid w:val="00797E75"/>
    <w:rsid w:val="007A08EF"/>
    <w:rsid w:val="007A337D"/>
    <w:rsid w:val="007B1F00"/>
    <w:rsid w:val="007B7B78"/>
    <w:rsid w:val="007C3DAF"/>
    <w:rsid w:val="007C4DCE"/>
    <w:rsid w:val="007C65C2"/>
    <w:rsid w:val="007D1B6E"/>
    <w:rsid w:val="007D2F86"/>
    <w:rsid w:val="007F13B7"/>
    <w:rsid w:val="007F1DCB"/>
    <w:rsid w:val="007F3BB1"/>
    <w:rsid w:val="00800076"/>
    <w:rsid w:val="00804DEE"/>
    <w:rsid w:val="00805B3A"/>
    <w:rsid w:val="0083212F"/>
    <w:rsid w:val="00837D4E"/>
    <w:rsid w:val="00864808"/>
    <w:rsid w:val="00864D0D"/>
    <w:rsid w:val="00870C53"/>
    <w:rsid w:val="00874709"/>
    <w:rsid w:val="008757C5"/>
    <w:rsid w:val="00891103"/>
    <w:rsid w:val="00893A94"/>
    <w:rsid w:val="008B2ED6"/>
    <w:rsid w:val="008B49E2"/>
    <w:rsid w:val="008C1C44"/>
    <w:rsid w:val="008D1D65"/>
    <w:rsid w:val="008D3524"/>
    <w:rsid w:val="008D3B4D"/>
    <w:rsid w:val="008E2064"/>
    <w:rsid w:val="008F664F"/>
    <w:rsid w:val="00910A83"/>
    <w:rsid w:val="00912855"/>
    <w:rsid w:val="00912BA2"/>
    <w:rsid w:val="009300EB"/>
    <w:rsid w:val="009415B6"/>
    <w:rsid w:val="00986D2E"/>
    <w:rsid w:val="009A767E"/>
    <w:rsid w:val="009B24FD"/>
    <w:rsid w:val="009B326C"/>
    <w:rsid w:val="009B63D3"/>
    <w:rsid w:val="009C2F78"/>
    <w:rsid w:val="009D1D24"/>
    <w:rsid w:val="009E15C2"/>
    <w:rsid w:val="009F23F0"/>
    <w:rsid w:val="00A14398"/>
    <w:rsid w:val="00A145DD"/>
    <w:rsid w:val="00A32C35"/>
    <w:rsid w:val="00A33FF1"/>
    <w:rsid w:val="00A35E92"/>
    <w:rsid w:val="00A60348"/>
    <w:rsid w:val="00A6754A"/>
    <w:rsid w:val="00AB10DA"/>
    <w:rsid w:val="00AC2281"/>
    <w:rsid w:val="00AF0949"/>
    <w:rsid w:val="00AF3CF6"/>
    <w:rsid w:val="00AF60BA"/>
    <w:rsid w:val="00B03550"/>
    <w:rsid w:val="00B04F0C"/>
    <w:rsid w:val="00B11C48"/>
    <w:rsid w:val="00B16971"/>
    <w:rsid w:val="00B173AA"/>
    <w:rsid w:val="00B22753"/>
    <w:rsid w:val="00B35AA9"/>
    <w:rsid w:val="00B35C2A"/>
    <w:rsid w:val="00B4011E"/>
    <w:rsid w:val="00B40946"/>
    <w:rsid w:val="00B52739"/>
    <w:rsid w:val="00B53C11"/>
    <w:rsid w:val="00B617A7"/>
    <w:rsid w:val="00B619B1"/>
    <w:rsid w:val="00B61F67"/>
    <w:rsid w:val="00B70DAB"/>
    <w:rsid w:val="00B77B36"/>
    <w:rsid w:val="00B803A3"/>
    <w:rsid w:val="00B869E7"/>
    <w:rsid w:val="00B87FD3"/>
    <w:rsid w:val="00BC07BA"/>
    <w:rsid w:val="00BD65FB"/>
    <w:rsid w:val="00BF3745"/>
    <w:rsid w:val="00BF4261"/>
    <w:rsid w:val="00C22BAB"/>
    <w:rsid w:val="00C34EC9"/>
    <w:rsid w:val="00C41B28"/>
    <w:rsid w:val="00C43C73"/>
    <w:rsid w:val="00C44CC2"/>
    <w:rsid w:val="00C47966"/>
    <w:rsid w:val="00C543F0"/>
    <w:rsid w:val="00C6421D"/>
    <w:rsid w:val="00C76AC9"/>
    <w:rsid w:val="00C824C7"/>
    <w:rsid w:val="00C91A24"/>
    <w:rsid w:val="00C946F2"/>
    <w:rsid w:val="00CA494F"/>
    <w:rsid w:val="00CB0C2C"/>
    <w:rsid w:val="00CB2BFB"/>
    <w:rsid w:val="00CC2F07"/>
    <w:rsid w:val="00CC7D64"/>
    <w:rsid w:val="00CD6AD4"/>
    <w:rsid w:val="00CF722A"/>
    <w:rsid w:val="00D03AD0"/>
    <w:rsid w:val="00D1220F"/>
    <w:rsid w:val="00D366C8"/>
    <w:rsid w:val="00D502B8"/>
    <w:rsid w:val="00D70BE9"/>
    <w:rsid w:val="00D851C0"/>
    <w:rsid w:val="00D85961"/>
    <w:rsid w:val="00D87313"/>
    <w:rsid w:val="00D87FBA"/>
    <w:rsid w:val="00D92177"/>
    <w:rsid w:val="00D94965"/>
    <w:rsid w:val="00D95A30"/>
    <w:rsid w:val="00D96ACE"/>
    <w:rsid w:val="00D97C50"/>
    <w:rsid w:val="00DA6D64"/>
    <w:rsid w:val="00DB5989"/>
    <w:rsid w:val="00DC2875"/>
    <w:rsid w:val="00DC3CFD"/>
    <w:rsid w:val="00DD6045"/>
    <w:rsid w:val="00DF6E72"/>
    <w:rsid w:val="00E02016"/>
    <w:rsid w:val="00E215CA"/>
    <w:rsid w:val="00E22254"/>
    <w:rsid w:val="00E63517"/>
    <w:rsid w:val="00E73435"/>
    <w:rsid w:val="00EA2DA8"/>
    <w:rsid w:val="00EA334A"/>
    <w:rsid w:val="00EA3AF0"/>
    <w:rsid w:val="00EA3EB0"/>
    <w:rsid w:val="00EA4C92"/>
    <w:rsid w:val="00EB40A4"/>
    <w:rsid w:val="00EC0CC5"/>
    <w:rsid w:val="00ED6664"/>
    <w:rsid w:val="00EF3218"/>
    <w:rsid w:val="00EF38E2"/>
    <w:rsid w:val="00F05286"/>
    <w:rsid w:val="00F10BBB"/>
    <w:rsid w:val="00F128E2"/>
    <w:rsid w:val="00F17502"/>
    <w:rsid w:val="00F23F2B"/>
    <w:rsid w:val="00F30D7C"/>
    <w:rsid w:val="00F35639"/>
    <w:rsid w:val="00F560D5"/>
    <w:rsid w:val="00F60098"/>
    <w:rsid w:val="00F63E71"/>
    <w:rsid w:val="00F6680F"/>
    <w:rsid w:val="00F71F07"/>
    <w:rsid w:val="00F8119B"/>
    <w:rsid w:val="00F81452"/>
    <w:rsid w:val="00F82F9B"/>
    <w:rsid w:val="00F85BE5"/>
    <w:rsid w:val="00F92743"/>
    <w:rsid w:val="00FA3F2E"/>
    <w:rsid w:val="00FC0F10"/>
    <w:rsid w:val="00FC2419"/>
    <w:rsid w:val="00FC7AE9"/>
    <w:rsid w:val="00FD1E43"/>
    <w:rsid w:val="00FD2DEF"/>
    <w:rsid w:val="00FD3598"/>
    <w:rsid w:val="070A42CE"/>
    <w:rsid w:val="096F7B31"/>
    <w:rsid w:val="0C7B762E"/>
    <w:rsid w:val="0F713813"/>
    <w:rsid w:val="1187C41A"/>
    <w:rsid w:val="13C97B6C"/>
    <w:rsid w:val="1456035B"/>
    <w:rsid w:val="17EADE84"/>
    <w:rsid w:val="19BAA534"/>
    <w:rsid w:val="1B787DDA"/>
    <w:rsid w:val="22DF1430"/>
    <w:rsid w:val="235AF8EC"/>
    <w:rsid w:val="2403FEEC"/>
    <w:rsid w:val="27CFF995"/>
    <w:rsid w:val="28FD0680"/>
    <w:rsid w:val="2BC250E7"/>
    <w:rsid w:val="2C192233"/>
    <w:rsid w:val="3CDD7866"/>
    <w:rsid w:val="41C841E0"/>
    <w:rsid w:val="4A5CBF43"/>
    <w:rsid w:val="4D0C9E0C"/>
    <w:rsid w:val="4D7C2B75"/>
    <w:rsid w:val="4EDF815E"/>
    <w:rsid w:val="5901C536"/>
    <w:rsid w:val="5CEF9D55"/>
    <w:rsid w:val="5E85E178"/>
    <w:rsid w:val="60A4FE84"/>
    <w:rsid w:val="6377E8AB"/>
    <w:rsid w:val="637F8CE0"/>
    <w:rsid w:val="64075CCF"/>
    <w:rsid w:val="68946EF2"/>
    <w:rsid w:val="7C52CC1E"/>
    <w:rsid w:val="7E87E9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F8560D69-D30F-40D8-B17C-1C0CB43B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ListParagraph">
    <w:name w:val="List Paragraph"/>
    <w:basedOn w:val="Normal"/>
    <w:uiPriority w:val="34"/>
    <w:qFormat/>
    <w:rsid w:val="005F3EF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semiHidden/>
    <w:unhideWhenUsed/>
    <w:rsid w:val="005F3EF6"/>
    <w:pPr>
      <w:spacing w:before="100" w:beforeAutospacing="1" w:after="100" w:afterAutospacing="1"/>
    </w:pPr>
    <w:rPr>
      <w:sz w:val="24"/>
      <w:szCs w:val="24"/>
    </w:rPr>
  </w:style>
  <w:style w:type="paragraph" w:styleId="Revision">
    <w:name w:val="Revision"/>
    <w:hidden/>
    <w:uiPriority w:val="99"/>
    <w:semiHidden/>
    <w:rsid w:val="00B52739"/>
  </w:style>
  <w:style w:type="character" w:styleId="CommentReference">
    <w:name w:val="annotation reference"/>
    <w:basedOn w:val="DefaultParagraphFont"/>
    <w:uiPriority w:val="99"/>
    <w:semiHidden/>
    <w:unhideWhenUsed/>
    <w:rsid w:val="00DD6045"/>
    <w:rPr>
      <w:sz w:val="16"/>
      <w:szCs w:val="16"/>
    </w:rPr>
  </w:style>
  <w:style w:type="paragraph" w:styleId="CommentText">
    <w:name w:val="annotation text"/>
    <w:basedOn w:val="Normal"/>
    <w:link w:val="CommentTextChar"/>
    <w:uiPriority w:val="99"/>
    <w:unhideWhenUsed/>
    <w:rsid w:val="00DD6045"/>
  </w:style>
  <w:style w:type="character" w:customStyle="1" w:styleId="CommentTextChar">
    <w:name w:val="Comment Text Char"/>
    <w:basedOn w:val="DefaultParagraphFont"/>
    <w:link w:val="CommentText"/>
    <w:uiPriority w:val="99"/>
    <w:rsid w:val="00DD6045"/>
  </w:style>
  <w:style w:type="paragraph" w:styleId="CommentSubject">
    <w:name w:val="annotation subject"/>
    <w:basedOn w:val="CommentText"/>
    <w:next w:val="CommentText"/>
    <w:link w:val="CommentSubjectChar"/>
    <w:uiPriority w:val="99"/>
    <w:semiHidden/>
    <w:unhideWhenUsed/>
    <w:rsid w:val="00DD6045"/>
    <w:rPr>
      <w:b/>
      <w:bCs/>
    </w:rPr>
  </w:style>
  <w:style w:type="character" w:customStyle="1" w:styleId="CommentSubjectChar">
    <w:name w:val="Comment Subject Char"/>
    <w:basedOn w:val="CommentTextChar"/>
    <w:link w:val="CommentSubject"/>
    <w:uiPriority w:val="99"/>
    <w:semiHidden/>
    <w:rsid w:val="00DD6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sustainability--671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Renishaw&amp;utm_medium=Press+Release&amp;utm_campaign=Renishaw_Brazil&amp;utm_id=REC83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7" ma:contentTypeDescription="Create a new document." ma:contentTypeScope="" ma:versionID="8ee26931c53b2846258ae848fcdd1326">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e55f87d86104e491f753c3ee8aa84a43"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EED62C5D-76FA-4520-964F-417011C8A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4216</Characters>
  <Application>Microsoft Office Word</Application>
  <DocSecurity>0</DocSecurity>
  <Lines>35</Lines>
  <Paragraphs>9</Paragraphs>
  <ScaleCrop>false</ScaleCrop>
  <Company>Renishaw PLC</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4</cp:revision>
  <cp:lastPrinted>2014-11-03T20:56:00Z</cp:lastPrinted>
  <dcterms:created xsi:type="dcterms:W3CDTF">2024-05-14T14:03:00Z</dcterms:created>
  <dcterms:modified xsi:type="dcterms:W3CDTF">2024-05-14T14:05:00Z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0x010100F59D4E75ADE3FE4D866D7DA281880ECE</vt:lpwstr>
  </property>
</Properties>
</file>