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6B3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594533137" r:id="rId9"/>
        </w:object>
      </w:r>
      <w:r w:rsidR="00AC302B" w:rsidRPr="00FE5A25">
        <w:t xml:space="preserve"> </w:t>
      </w:r>
    </w:p>
    <w:p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C86837">
        <w:rPr>
          <w:rFonts w:cs="Arial"/>
          <w:i/>
        </w:rPr>
        <w:t>July</w:t>
      </w:r>
      <w:r w:rsidR="00C820AE">
        <w:rPr>
          <w:rFonts w:cs="Arial"/>
          <w:i/>
        </w:rPr>
        <w:t xml:space="preserve"> 201</w:t>
      </w:r>
      <w:r w:rsidR="00C86837">
        <w:rPr>
          <w:rFonts w:cs="Arial"/>
          <w:i/>
        </w:rPr>
        <w:t>8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:rsidR="003F06B0" w:rsidRDefault="00C86837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Renishaw looks to the future of AM at IMTS</w:t>
      </w:r>
    </w:p>
    <w:p w:rsidR="00C86837" w:rsidRDefault="00C86837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C86837">
        <w:rPr>
          <w:rStyle w:val="Strong"/>
          <w:rFonts w:cs="Arial"/>
          <w:b w:val="0"/>
          <w:sz w:val="22"/>
          <w:szCs w:val="22"/>
        </w:rPr>
        <w:t>At the Additive Manufacturing Conference at IMTS 2018, Marc Saunders, Director of Global Solutions Centres at Renishaw</w:t>
      </w:r>
      <w:r>
        <w:rPr>
          <w:rStyle w:val="Strong"/>
          <w:rFonts w:cs="Arial"/>
          <w:b w:val="0"/>
          <w:sz w:val="22"/>
          <w:szCs w:val="22"/>
        </w:rPr>
        <w:t xml:space="preserve"> is giving a talk on the next phase of market growth in additive manufacturing (AM). </w:t>
      </w:r>
      <w:r w:rsidR="00B37D1C">
        <w:rPr>
          <w:rStyle w:val="Strong"/>
          <w:rFonts w:cs="Arial"/>
          <w:b w:val="0"/>
          <w:sz w:val="22"/>
          <w:szCs w:val="22"/>
        </w:rPr>
        <w:t>The session will take place on September 12</w:t>
      </w:r>
      <w:r w:rsidR="00B37D1C" w:rsidRPr="00B37D1C">
        <w:rPr>
          <w:rStyle w:val="Strong"/>
          <w:rFonts w:cs="Arial"/>
          <w:b w:val="0"/>
          <w:sz w:val="22"/>
          <w:szCs w:val="22"/>
        </w:rPr>
        <w:t>th</w:t>
      </w:r>
      <w:r w:rsidR="00B37D1C">
        <w:rPr>
          <w:rStyle w:val="Strong"/>
          <w:rFonts w:cs="Arial"/>
          <w:b w:val="0"/>
          <w:sz w:val="22"/>
          <w:szCs w:val="22"/>
        </w:rPr>
        <w:t>, 2018 from 10:45 to 11:00am at McCormick Place, West Hall, Chicago</w:t>
      </w:r>
      <w:r w:rsidR="00F6490B">
        <w:rPr>
          <w:rStyle w:val="Strong"/>
          <w:rFonts w:cs="Arial"/>
          <w:b w:val="0"/>
          <w:sz w:val="22"/>
          <w:szCs w:val="22"/>
        </w:rPr>
        <w:t>, USA</w:t>
      </w:r>
      <w:r w:rsidR="00B37D1C">
        <w:rPr>
          <w:rStyle w:val="Strong"/>
          <w:rFonts w:cs="Arial"/>
          <w:b w:val="0"/>
          <w:sz w:val="22"/>
          <w:szCs w:val="22"/>
        </w:rPr>
        <w:t>.</w:t>
      </w:r>
    </w:p>
    <w:p w:rsidR="00B37D1C" w:rsidRDefault="00B37D1C" w:rsidP="00F576F0">
      <w:pPr>
        <w:spacing w:line="288" w:lineRule="auto"/>
        <w:ind w:left="562" w:right="562"/>
        <w:contextualSpacing/>
        <w:jc w:val="right"/>
        <w:rPr>
          <w:rStyle w:val="Strong"/>
          <w:rFonts w:cs="Arial"/>
          <w:b w:val="0"/>
          <w:sz w:val="22"/>
          <w:szCs w:val="22"/>
        </w:rPr>
      </w:pPr>
    </w:p>
    <w:p w:rsidR="00B37D1C" w:rsidRDefault="00B37D1C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The event will focus on the industrial applications of AM for making functional components and end-use production parts. Attendees will gain practical knowledge on AM</w:t>
      </w:r>
      <w:r w:rsidR="00E0579C">
        <w:rPr>
          <w:rStyle w:val="Strong"/>
          <w:rFonts w:cs="Arial"/>
          <w:b w:val="0"/>
          <w:sz w:val="22"/>
          <w:szCs w:val="22"/>
        </w:rPr>
        <w:t xml:space="preserve"> adoption and implementation </w:t>
      </w:r>
      <w:r>
        <w:rPr>
          <w:rStyle w:val="Strong"/>
          <w:rFonts w:cs="Arial"/>
          <w:b w:val="0"/>
          <w:sz w:val="22"/>
          <w:szCs w:val="22"/>
        </w:rPr>
        <w:t xml:space="preserve">and </w:t>
      </w:r>
      <w:r w:rsidR="00727D41">
        <w:rPr>
          <w:rStyle w:val="Strong"/>
          <w:rFonts w:cs="Arial"/>
          <w:b w:val="0"/>
          <w:sz w:val="22"/>
          <w:szCs w:val="22"/>
        </w:rPr>
        <w:t>can</w:t>
      </w:r>
      <w:r>
        <w:rPr>
          <w:rStyle w:val="Strong"/>
          <w:rFonts w:cs="Arial"/>
          <w:b w:val="0"/>
          <w:sz w:val="22"/>
          <w:szCs w:val="22"/>
        </w:rPr>
        <w:t xml:space="preserve"> network with AM industry leaders.</w:t>
      </w:r>
    </w:p>
    <w:p w:rsidR="00B37D1C" w:rsidRDefault="00B37D1C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B37D1C" w:rsidRDefault="00727D41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Saunders has over 25 years’ experience in high tech manufacturing and precision engineering. In his current role, Saunders is establishing a global network of Solutions Centres, which enable customers to gain </w:t>
      </w:r>
      <w:r w:rsidR="00E0579C">
        <w:rPr>
          <w:rStyle w:val="Strong"/>
          <w:rFonts w:cs="Arial"/>
          <w:b w:val="0"/>
          <w:sz w:val="22"/>
          <w:szCs w:val="22"/>
        </w:rPr>
        <w:t xml:space="preserve">hands-on </w:t>
      </w:r>
      <w:r>
        <w:rPr>
          <w:rStyle w:val="Strong"/>
          <w:rFonts w:cs="Arial"/>
          <w:b w:val="0"/>
          <w:sz w:val="22"/>
          <w:szCs w:val="22"/>
        </w:rPr>
        <w:t xml:space="preserve">experience using AM technology. </w:t>
      </w:r>
      <w:r w:rsidR="00B37D1C">
        <w:rPr>
          <w:rStyle w:val="Strong"/>
          <w:rFonts w:cs="Arial"/>
          <w:b w:val="0"/>
          <w:sz w:val="22"/>
          <w:szCs w:val="22"/>
        </w:rPr>
        <w:t xml:space="preserve">During </w:t>
      </w:r>
      <w:r w:rsidR="00F576F0">
        <w:rPr>
          <w:rStyle w:val="Strong"/>
          <w:rFonts w:cs="Arial"/>
          <w:b w:val="0"/>
          <w:sz w:val="22"/>
          <w:szCs w:val="22"/>
        </w:rPr>
        <w:t>his</w:t>
      </w:r>
      <w:r w:rsidR="00B37D1C">
        <w:rPr>
          <w:rStyle w:val="Strong"/>
          <w:rFonts w:cs="Arial"/>
          <w:b w:val="0"/>
          <w:sz w:val="22"/>
          <w:szCs w:val="22"/>
        </w:rPr>
        <w:t xml:space="preserve"> talk</w:t>
      </w:r>
      <w:r w:rsidR="00F576F0">
        <w:rPr>
          <w:rStyle w:val="Strong"/>
          <w:rFonts w:cs="Arial"/>
          <w:b w:val="0"/>
          <w:sz w:val="22"/>
          <w:szCs w:val="22"/>
        </w:rPr>
        <w:t xml:space="preserve"> at the event</w:t>
      </w:r>
      <w:r w:rsidR="00B37D1C">
        <w:rPr>
          <w:rStyle w:val="Strong"/>
          <w:rFonts w:cs="Arial"/>
          <w:b w:val="0"/>
          <w:sz w:val="22"/>
          <w:szCs w:val="22"/>
        </w:rPr>
        <w:t xml:space="preserve">, Saunders will discuss the boosters needed to power AM market growth and examine how current </w:t>
      </w:r>
      <w:r w:rsidR="00E0579C">
        <w:rPr>
          <w:rStyle w:val="Strong"/>
          <w:rFonts w:cs="Arial"/>
          <w:b w:val="0"/>
          <w:sz w:val="22"/>
          <w:szCs w:val="22"/>
        </w:rPr>
        <w:t>challenges</w:t>
      </w:r>
      <w:r w:rsidR="00B37D1C">
        <w:rPr>
          <w:rStyle w:val="Strong"/>
          <w:rFonts w:cs="Arial"/>
          <w:b w:val="0"/>
          <w:sz w:val="22"/>
          <w:szCs w:val="22"/>
        </w:rPr>
        <w:t xml:space="preserve"> can be overcome.</w:t>
      </w:r>
      <w:r w:rsidR="00F576F0">
        <w:rPr>
          <w:rStyle w:val="Strong"/>
          <w:rFonts w:cs="Arial"/>
          <w:b w:val="0"/>
          <w:sz w:val="22"/>
          <w:szCs w:val="22"/>
        </w:rPr>
        <w:t xml:space="preserve"> </w:t>
      </w:r>
    </w:p>
    <w:p w:rsidR="00B37D1C" w:rsidRDefault="00B37D1C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B37D1C" w:rsidRDefault="00F576F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“Additive manufacturing is already taking off,” e</w:t>
      </w:r>
      <w:r w:rsidR="00B37D1C">
        <w:rPr>
          <w:rStyle w:val="Strong"/>
          <w:rFonts w:cs="Arial"/>
          <w:b w:val="0"/>
          <w:sz w:val="22"/>
          <w:szCs w:val="22"/>
        </w:rPr>
        <w:t>xplained Saunders</w:t>
      </w:r>
      <w:r>
        <w:rPr>
          <w:rStyle w:val="Strong"/>
          <w:rFonts w:cs="Arial"/>
          <w:b w:val="0"/>
          <w:sz w:val="22"/>
          <w:szCs w:val="22"/>
        </w:rPr>
        <w:t>. “Early adopters are taking advantage of AM’s unique capabilities to produce end-use components with exceptional product performance</w:t>
      </w:r>
      <w:r w:rsidR="00727D41">
        <w:rPr>
          <w:rStyle w:val="Strong"/>
          <w:rFonts w:cs="Arial"/>
          <w:b w:val="0"/>
          <w:sz w:val="22"/>
          <w:szCs w:val="22"/>
        </w:rPr>
        <w:t xml:space="preserve">. </w:t>
      </w:r>
      <w:r w:rsidR="00E62D40">
        <w:rPr>
          <w:rStyle w:val="Strong"/>
          <w:rFonts w:cs="Arial"/>
          <w:b w:val="0"/>
          <w:sz w:val="22"/>
          <w:szCs w:val="22"/>
        </w:rPr>
        <w:t>Despite this,</w:t>
      </w:r>
      <w:r w:rsidR="00727D41">
        <w:rPr>
          <w:rStyle w:val="Strong"/>
          <w:rFonts w:cs="Arial"/>
          <w:b w:val="0"/>
          <w:sz w:val="22"/>
          <w:szCs w:val="22"/>
        </w:rPr>
        <w:t xml:space="preserve"> the technology still occupies only a small market share of manufacturing methods.</w:t>
      </w:r>
    </w:p>
    <w:p w:rsidR="00B37D1C" w:rsidRDefault="00B37D1C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F576F0" w:rsidRDefault="00F576F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“</w:t>
      </w:r>
      <w:r w:rsidR="00727D41">
        <w:rPr>
          <w:rStyle w:val="Strong"/>
          <w:rFonts w:cs="Arial"/>
          <w:b w:val="0"/>
          <w:sz w:val="22"/>
          <w:szCs w:val="22"/>
        </w:rPr>
        <w:t>Fo</w:t>
      </w:r>
      <w:r>
        <w:rPr>
          <w:rStyle w:val="Strong"/>
          <w:rFonts w:cs="Arial"/>
          <w:b w:val="0"/>
          <w:sz w:val="22"/>
          <w:szCs w:val="22"/>
        </w:rPr>
        <w:t>r the technology to reach the mainstream three boosters are needed. At the conference, I will outline</w:t>
      </w:r>
      <w:r w:rsidR="00727D41">
        <w:rPr>
          <w:rStyle w:val="Strong"/>
          <w:rFonts w:cs="Arial"/>
          <w:b w:val="0"/>
          <w:sz w:val="22"/>
          <w:szCs w:val="22"/>
        </w:rPr>
        <w:t xml:space="preserve"> the</w:t>
      </w:r>
      <w:r>
        <w:rPr>
          <w:rStyle w:val="Strong"/>
          <w:rFonts w:cs="Arial"/>
          <w:b w:val="0"/>
          <w:sz w:val="22"/>
          <w:szCs w:val="22"/>
        </w:rPr>
        <w:t xml:space="preserve"> three ways to bring more manufacturers on board;</w:t>
      </w:r>
      <w:r w:rsidR="009B4250">
        <w:rPr>
          <w:rStyle w:val="Strong"/>
          <w:rFonts w:cs="Arial"/>
          <w:b w:val="0"/>
          <w:sz w:val="22"/>
          <w:szCs w:val="22"/>
        </w:rPr>
        <w:t xml:space="preserve"> reducing </w:t>
      </w:r>
      <w:r w:rsidR="00727D41">
        <w:rPr>
          <w:rStyle w:val="Strong"/>
          <w:rFonts w:cs="Arial"/>
          <w:b w:val="0"/>
          <w:sz w:val="22"/>
          <w:szCs w:val="22"/>
        </w:rPr>
        <w:t>the cost of AM parts, streamlining process validation and quality assurance</w:t>
      </w:r>
      <w:r w:rsidR="00F6490B">
        <w:rPr>
          <w:rStyle w:val="Strong"/>
          <w:rFonts w:cs="Arial"/>
          <w:b w:val="0"/>
          <w:sz w:val="22"/>
          <w:szCs w:val="22"/>
        </w:rPr>
        <w:t>,</w:t>
      </w:r>
      <w:r w:rsidR="00727D41">
        <w:rPr>
          <w:rStyle w:val="Strong"/>
          <w:rFonts w:cs="Arial"/>
          <w:b w:val="0"/>
          <w:sz w:val="22"/>
          <w:szCs w:val="22"/>
        </w:rPr>
        <w:t xml:space="preserve"> and extending the capability of AM equipment.”</w:t>
      </w:r>
    </w:p>
    <w:p w:rsidR="00F576F0" w:rsidRDefault="00F576F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B37D1C" w:rsidRDefault="00B37D1C" w:rsidP="00727D41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Renishaw is exhibiting</w:t>
      </w:r>
      <w:r w:rsidR="00727D41">
        <w:rPr>
          <w:rStyle w:val="Strong"/>
          <w:rFonts w:cs="Arial"/>
          <w:b w:val="0"/>
          <w:sz w:val="22"/>
          <w:szCs w:val="22"/>
        </w:rPr>
        <w:t xml:space="preserve"> its additive manufacturing products and services</w:t>
      </w:r>
      <w:r>
        <w:rPr>
          <w:rStyle w:val="Strong"/>
          <w:rFonts w:cs="Arial"/>
          <w:b w:val="0"/>
          <w:sz w:val="22"/>
          <w:szCs w:val="22"/>
        </w:rPr>
        <w:t xml:space="preserve"> at IMTS 2018</w:t>
      </w:r>
      <w:bookmarkEnd w:id="0"/>
      <w:bookmarkEnd w:id="1"/>
      <w:r w:rsidR="00727D41">
        <w:rPr>
          <w:rStyle w:val="Strong"/>
          <w:rFonts w:cs="Arial"/>
          <w:b w:val="0"/>
          <w:sz w:val="22"/>
          <w:szCs w:val="22"/>
        </w:rPr>
        <w:t xml:space="preserve"> in the 3D printing and additive manufacturing zone, West building, level 3, stand 431607</w:t>
      </w:r>
      <w:r w:rsidR="00F6490B">
        <w:rPr>
          <w:rStyle w:val="Strong"/>
          <w:rFonts w:cs="Arial"/>
          <w:b w:val="0"/>
          <w:sz w:val="22"/>
          <w:szCs w:val="22"/>
        </w:rPr>
        <w:t xml:space="preserve">, as well as its metrology stand in </w:t>
      </w:r>
      <w:r w:rsidR="00F6490B" w:rsidRPr="00A70284">
        <w:rPr>
          <w:color w:val="211A15"/>
          <w:sz w:val="22"/>
          <w:lang w:val="en"/>
        </w:rPr>
        <w:t>the Quality Assurance pavilion on Stand 135509, East Building, Level 3</w:t>
      </w:r>
      <w:r w:rsidR="00727D41">
        <w:rPr>
          <w:rStyle w:val="Strong"/>
          <w:rFonts w:cs="Arial"/>
          <w:b w:val="0"/>
          <w:sz w:val="22"/>
          <w:szCs w:val="22"/>
        </w:rPr>
        <w:t>. At the show, Renishaw is showcasing its advances in multi-laser AM technology and how this increases productivity.</w:t>
      </w:r>
      <w:r w:rsidR="00727D41">
        <w:rPr>
          <w:rFonts w:cs="Arial"/>
          <w:bCs/>
          <w:sz w:val="22"/>
          <w:szCs w:val="22"/>
        </w:rPr>
        <w:t xml:space="preserve"> It will also launch a new external powder silo option for its RenAM 500 series, which has been developed in collaboration with LPW Technology.</w:t>
      </w:r>
    </w:p>
    <w:p w:rsidR="00727D41" w:rsidRDefault="00727D41" w:rsidP="00727D41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C86837" w:rsidRDefault="00C86837" w:rsidP="00727D41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bookmarkStart w:id="2" w:name="_GoBack"/>
      <w:r w:rsidRPr="00C86837">
        <w:rPr>
          <w:rFonts w:cs="Arial"/>
          <w:sz w:val="22"/>
          <w:szCs w:val="22"/>
        </w:rPr>
        <w:t xml:space="preserve">For more information on Renishaw’s additive manufacturing products and services visit </w:t>
      </w:r>
      <w:bookmarkEnd w:id="2"/>
      <w:r w:rsidR="005026B3">
        <w:fldChar w:fldCharType="begin"/>
      </w:r>
      <w:r w:rsidR="005026B3">
        <w:instrText xml:space="preserve"> HYPERLINK "http://www.renishaw.com/additive" </w:instrText>
      </w:r>
      <w:r w:rsidR="005026B3">
        <w:fldChar w:fldCharType="separate"/>
      </w:r>
      <w:r w:rsidRPr="00C86837">
        <w:rPr>
          <w:rStyle w:val="Hyperlink"/>
          <w:rFonts w:cs="Arial"/>
          <w:sz w:val="22"/>
          <w:szCs w:val="22"/>
          <w:u w:val="none"/>
        </w:rPr>
        <w:t>www.renishaw.com/additive</w:t>
      </w:r>
      <w:r w:rsidR="005026B3">
        <w:rPr>
          <w:rStyle w:val="Hyperlink"/>
          <w:rFonts w:cs="Arial"/>
          <w:sz w:val="22"/>
          <w:szCs w:val="22"/>
          <w:u w:val="none"/>
        </w:rPr>
        <w:fldChar w:fldCharType="end"/>
      </w:r>
      <w:r w:rsidRPr="00C86837">
        <w:rPr>
          <w:rFonts w:cs="Arial"/>
          <w:sz w:val="22"/>
          <w:szCs w:val="22"/>
        </w:rPr>
        <w:t xml:space="preserve">. </w:t>
      </w:r>
    </w:p>
    <w:p w:rsidR="00727D41" w:rsidRPr="00727D41" w:rsidRDefault="00727D41" w:rsidP="00727D41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A70284">
        <w:rPr>
          <w:rFonts w:cs="Arial"/>
          <w:sz w:val="22"/>
          <w:szCs w:val="22"/>
        </w:rPr>
        <w:t>3</w:t>
      </w:r>
      <w:r w:rsidR="00A70284">
        <w:rPr>
          <w:rFonts w:cs="Arial"/>
          <w:sz w:val="22"/>
          <w:szCs w:val="22"/>
        </w:rPr>
        <w:t>38</w:t>
      </w:r>
      <w:r w:rsidR="00A70284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employees located in the 35 countries where it has wholly owned subsidiary operations.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</w:t>
      </w:r>
      <w:r w:rsidR="00F6490B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Renishaw recorded sales of £</w:t>
      </w:r>
      <w:r w:rsidR="00F6490B">
        <w:rPr>
          <w:rFonts w:cs="Arial"/>
          <w:sz w:val="22"/>
          <w:szCs w:val="22"/>
        </w:rPr>
        <w:t>611.5</w:t>
      </w:r>
      <w:r>
        <w:rPr>
          <w:rFonts w:cs="Arial"/>
          <w:sz w:val="22"/>
          <w:szCs w:val="22"/>
        </w:rPr>
        <w:t xml:space="preserve"> million of which 95% was due to exports. The company’s largest markets are China, the USA, Germany</w:t>
      </w:r>
      <w:r w:rsidR="00F6490B">
        <w:rPr>
          <w:rFonts w:cs="Arial"/>
          <w:sz w:val="22"/>
          <w:szCs w:val="22"/>
        </w:rPr>
        <w:t xml:space="preserve"> and Japan</w:t>
      </w:r>
      <w:r>
        <w:rPr>
          <w:rFonts w:cs="Arial"/>
          <w:sz w:val="22"/>
          <w:szCs w:val="22"/>
        </w:rPr>
        <w:t>.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</w:t>
      </w:r>
      <w:r w:rsidR="00F6490B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and 18% of annual sales invested in R&amp;D and engineering. The majority of this R&amp;D and manufacturing of the company’s products is carried out in the UK.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0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6B3" w:rsidRDefault="005026B3">
      <w:r>
        <w:separator/>
      </w:r>
    </w:p>
  </w:endnote>
  <w:endnote w:type="continuationSeparator" w:id="0">
    <w:p w:rsidR="005026B3" w:rsidRDefault="0050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6B3" w:rsidRDefault="005026B3">
      <w:r>
        <w:separator/>
      </w:r>
    </w:p>
  </w:footnote>
  <w:footnote w:type="continuationSeparator" w:id="0">
    <w:p w:rsidR="005026B3" w:rsidRDefault="0050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0NTQ1MDAzMDQxMjVR0lEKTi0uzszPAykwrAUA76MShy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C5A"/>
    <w:rsid w:val="000D5D2D"/>
    <w:rsid w:val="000E4A52"/>
    <w:rsid w:val="000F2F02"/>
    <w:rsid w:val="00103FCF"/>
    <w:rsid w:val="00105E62"/>
    <w:rsid w:val="00107382"/>
    <w:rsid w:val="00110159"/>
    <w:rsid w:val="001136B9"/>
    <w:rsid w:val="00113E41"/>
    <w:rsid w:val="00115284"/>
    <w:rsid w:val="00117561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623D7"/>
    <w:rsid w:val="00370EA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6014"/>
    <w:rsid w:val="00501D4E"/>
    <w:rsid w:val="005026B3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C316A"/>
    <w:rsid w:val="005D3160"/>
    <w:rsid w:val="005E75DA"/>
    <w:rsid w:val="005F13FB"/>
    <w:rsid w:val="005F2BE8"/>
    <w:rsid w:val="005F7665"/>
    <w:rsid w:val="00600058"/>
    <w:rsid w:val="00603626"/>
    <w:rsid w:val="00604764"/>
    <w:rsid w:val="00604842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27D41"/>
    <w:rsid w:val="00730791"/>
    <w:rsid w:val="00730C33"/>
    <w:rsid w:val="007336EF"/>
    <w:rsid w:val="0074318A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7FA1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1A30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4250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0284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12751"/>
    <w:rsid w:val="00B16F19"/>
    <w:rsid w:val="00B207EB"/>
    <w:rsid w:val="00B26D5F"/>
    <w:rsid w:val="00B32116"/>
    <w:rsid w:val="00B37D1C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3060"/>
    <w:rsid w:val="00C86837"/>
    <w:rsid w:val="00C86F20"/>
    <w:rsid w:val="00CA70A8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03F7"/>
    <w:rsid w:val="00DD1BD7"/>
    <w:rsid w:val="00DD2CFD"/>
    <w:rsid w:val="00DE7066"/>
    <w:rsid w:val="00DF1EAD"/>
    <w:rsid w:val="00DF444A"/>
    <w:rsid w:val="00E021C1"/>
    <w:rsid w:val="00E03F58"/>
    <w:rsid w:val="00E0579C"/>
    <w:rsid w:val="00E25AA8"/>
    <w:rsid w:val="00E360F4"/>
    <w:rsid w:val="00E4665C"/>
    <w:rsid w:val="00E50A59"/>
    <w:rsid w:val="00E5503C"/>
    <w:rsid w:val="00E62D40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576F0"/>
    <w:rsid w:val="00F63F27"/>
    <w:rsid w:val="00F6490B"/>
    <w:rsid w:val="00F67B67"/>
    <w:rsid w:val="00F76AFD"/>
    <w:rsid w:val="00F97586"/>
    <w:rsid w:val="00FA04B0"/>
    <w:rsid w:val="00FA2465"/>
    <w:rsid w:val="00FA435A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B07E3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86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nishaw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Gill</cp:lastModifiedBy>
  <cp:revision>2</cp:revision>
  <cp:lastPrinted>2015-11-10T09:45:00Z</cp:lastPrinted>
  <dcterms:created xsi:type="dcterms:W3CDTF">2018-07-31T08:06:00Z</dcterms:created>
  <dcterms:modified xsi:type="dcterms:W3CDTF">2018-07-31T08:06:00Z</dcterms:modified>
</cp:coreProperties>
</file>