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00" w:rsidRPr="00040563" w:rsidRDefault="00657600" w:rsidP="00657600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1B1073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D5D0082" wp14:editId="03E95FB6">
            <wp:simplePos x="0" y="0"/>
            <wp:positionH relativeFrom="column">
              <wp:posOffset>4219575</wp:posOffset>
            </wp:positionH>
            <wp:positionV relativeFrom="paragraph">
              <wp:posOffset>2540</wp:posOffset>
            </wp:positionV>
            <wp:extent cx="1614805" cy="368479"/>
            <wp:effectExtent l="0" t="0" r="4445" b="0"/>
            <wp:wrapNone/>
            <wp:docPr id="1" name="Picture 1" descr="C:\Users\ar134756\Desktop\Logos fonts and templates\LOGOS_TEMP_Renishaw_PRIMARYandSL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34756\Desktop\Logos fonts and templates\LOGOS_TEMP_Renishaw_PRIMARYandSL_black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563">
        <w:rPr>
          <w:rFonts w:ascii="Arial" w:hAnsi="Arial" w:cs="Arial"/>
          <w:b/>
          <w:sz w:val="16"/>
          <w:szCs w:val="16"/>
        </w:rPr>
        <w:t>Renishaw plc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Tel</w:t>
      </w:r>
      <w:r w:rsidRPr="00040563">
        <w:rPr>
          <w:rFonts w:ascii="Arial" w:hAnsi="Arial" w:cs="Arial"/>
          <w:sz w:val="16"/>
          <w:szCs w:val="16"/>
        </w:rPr>
        <w:tab/>
        <w:t>+44 (0) 1453 524524</w:t>
      </w:r>
    </w:p>
    <w:p w:rsidR="00657600" w:rsidRPr="00040563" w:rsidRDefault="00657600" w:rsidP="00657600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Fax</w:t>
      </w:r>
      <w:r w:rsidRPr="00040563">
        <w:rPr>
          <w:rFonts w:ascii="Arial" w:hAnsi="Arial" w:cs="Arial"/>
          <w:sz w:val="16"/>
          <w:szCs w:val="16"/>
        </w:rPr>
        <w:tab/>
        <w:t>+44 (0) 1453 524901</w:t>
      </w:r>
    </w:p>
    <w:p w:rsidR="00657600" w:rsidRPr="00040563" w:rsidRDefault="00657600" w:rsidP="00657600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 xml:space="preserve">New Mills, Wotton-under-Edge, 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Email</w:t>
      </w:r>
      <w:r w:rsidRPr="00040563">
        <w:rPr>
          <w:rFonts w:ascii="Arial" w:hAnsi="Arial" w:cs="Arial"/>
          <w:sz w:val="16"/>
          <w:szCs w:val="16"/>
        </w:rPr>
        <w:tab/>
        <w:t>uk@renishaw.com</w:t>
      </w:r>
      <w:r w:rsidRPr="001B10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57600" w:rsidRPr="00040563" w:rsidRDefault="00657600" w:rsidP="00657600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Gloucestershire, GL12 8JR</w:t>
      </w:r>
    </w:p>
    <w:p w:rsidR="00657600" w:rsidRPr="00040563" w:rsidRDefault="00657600" w:rsidP="00657600">
      <w:pPr>
        <w:tabs>
          <w:tab w:val="left" w:pos="2835"/>
        </w:tabs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United Kingdom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www.renishaw.com</w:t>
      </w:r>
    </w:p>
    <w:p w:rsidR="00657600" w:rsidRPr="00040563" w:rsidRDefault="00657600" w:rsidP="00657600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ab/>
      </w:r>
    </w:p>
    <w:p w:rsidR="00657600" w:rsidRDefault="00657600" w:rsidP="00657600">
      <w:pPr>
        <w:rPr>
          <w:rFonts w:ascii="Arial" w:hAnsi="Arial" w:cs="Arial"/>
          <w:b/>
          <w:sz w:val="32"/>
          <w:szCs w:val="32"/>
        </w:rPr>
      </w:pPr>
    </w:p>
    <w:p w:rsidR="00657600" w:rsidRDefault="00657600" w:rsidP="00657600">
      <w:pPr>
        <w:rPr>
          <w:rFonts w:ascii="Arial" w:hAnsi="Arial" w:cs="Arial"/>
          <w:b/>
          <w:sz w:val="32"/>
          <w:szCs w:val="32"/>
        </w:rPr>
      </w:pPr>
    </w:p>
    <w:p w:rsidR="00657600" w:rsidRDefault="00657600" w:rsidP="00657600">
      <w:pPr>
        <w:rPr>
          <w:rFonts w:ascii="Arial" w:hAnsi="Arial" w:cs="Arial"/>
          <w:b/>
          <w:sz w:val="32"/>
          <w:szCs w:val="32"/>
        </w:rPr>
      </w:pPr>
      <w:r w:rsidRPr="00040563">
        <w:rPr>
          <w:rFonts w:ascii="Arial" w:hAnsi="Arial" w:cs="Arial"/>
          <w:b/>
          <w:sz w:val="32"/>
          <w:szCs w:val="32"/>
        </w:rPr>
        <w:t>News from Renishaw</w:t>
      </w:r>
    </w:p>
    <w:p w:rsidR="00657600" w:rsidRDefault="00657600" w:rsidP="00657600">
      <w:pPr>
        <w:spacing w:line="336" w:lineRule="auto"/>
        <w:ind w:right="-34"/>
        <w:rPr>
          <w:rFonts w:ascii="Arial" w:hAnsi="Arial" w:cs="Arial"/>
          <w:i/>
          <w:noProof/>
        </w:rPr>
      </w:pPr>
    </w:p>
    <w:p w:rsidR="00535A5C" w:rsidRDefault="001A6FF6" w:rsidP="00657600">
      <w:pPr>
        <w:spacing w:line="336" w:lineRule="auto"/>
        <w:ind w:right="-3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October</w:t>
      </w:r>
      <w:bookmarkStart w:id="0" w:name="_GoBack"/>
      <w:bookmarkEnd w:id="0"/>
      <w:r w:rsidR="00980BEE">
        <w:rPr>
          <w:rFonts w:ascii="Arial" w:hAnsi="Arial" w:cs="Arial"/>
          <w:i/>
          <w:noProof/>
        </w:rPr>
        <w:t>, 2017</w:t>
      </w:r>
      <w:r w:rsidR="00C0379C">
        <w:rPr>
          <w:rFonts w:ascii="Arial" w:hAnsi="Arial" w:cs="Arial"/>
          <w:i/>
        </w:rPr>
        <w:t xml:space="preserve"> – for </w:t>
      </w:r>
      <w:r>
        <w:rPr>
          <w:rFonts w:ascii="Arial" w:hAnsi="Arial" w:cs="Arial"/>
          <w:i/>
        </w:rPr>
        <w:t>immediate release</w:t>
      </w:r>
      <w:r w:rsidR="00B35AA9" w:rsidRPr="00387027">
        <w:rPr>
          <w:rFonts w:ascii="Arial" w:hAnsi="Arial" w:cs="Arial"/>
          <w:i/>
        </w:rPr>
        <w:t xml:space="preserve">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E708B1" w:rsidRDefault="00E708B1" w:rsidP="00657600">
      <w:pPr>
        <w:spacing w:line="336" w:lineRule="auto"/>
        <w:ind w:right="-34"/>
        <w:rPr>
          <w:rFonts w:ascii="Arial" w:hAnsi="Arial" w:cs="Arial"/>
          <w:i/>
        </w:rPr>
      </w:pPr>
    </w:p>
    <w:p w:rsidR="00F00C4F" w:rsidRDefault="0039130B" w:rsidP="00657600">
      <w:pPr>
        <w:spacing w:line="336" w:lineRule="auto"/>
        <w:ind w:right="-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Renishaw </w:t>
      </w:r>
      <w:r w:rsidRPr="00881EBA">
        <w:rPr>
          <w:rFonts w:ascii="Arial" w:hAnsi="Arial" w:cs="Arial"/>
          <w:b/>
          <w:i/>
          <w:sz w:val="24"/>
          <w:szCs w:val="24"/>
        </w:rPr>
        <w:t>n</w:t>
      </w:r>
      <w:r w:rsidRPr="00881EBA">
        <w:rPr>
          <w:rFonts w:ascii="Arial" w:hAnsi="Arial" w:cs="Arial"/>
          <w:b/>
          <w:i/>
          <w:iCs/>
          <w:sz w:val="24"/>
          <w:szCs w:val="24"/>
        </w:rPr>
        <w:t>euromate</w:t>
      </w:r>
      <w:r w:rsidRPr="00881EBA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39130B">
        <w:rPr>
          <w:rFonts w:ascii="Helvetica" w:hAnsi="Helvetica" w:cs="Helvetica"/>
          <w:b/>
          <w:sz w:val="24"/>
          <w:szCs w:val="24"/>
        </w:rPr>
        <w:t xml:space="preserve"> stereotactic robot</w:t>
      </w:r>
      <w:r>
        <w:rPr>
          <w:rFonts w:ascii="Helvetica" w:hAnsi="Helvetica" w:cs="Helvetica"/>
        </w:rPr>
        <w:t xml:space="preserve"> </w:t>
      </w:r>
      <w:r w:rsidR="004406E2">
        <w:rPr>
          <w:rFonts w:ascii="Arial" w:hAnsi="Arial" w:cs="Arial"/>
          <w:b/>
          <w:sz w:val="24"/>
          <w:szCs w:val="24"/>
        </w:rPr>
        <w:t>to assist during surgery at</w:t>
      </w:r>
      <w:r w:rsidR="00E708B1">
        <w:rPr>
          <w:rFonts w:ascii="Arial" w:hAnsi="Arial" w:cs="Arial"/>
          <w:b/>
          <w:sz w:val="24"/>
          <w:szCs w:val="24"/>
        </w:rPr>
        <w:t xml:space="preserve"> Boston Children’s Hospital</w:t>
      </w:r>
      <w:r w:rsidR="004406E2">
        <w:rPr>
          <w:rFonts w:ascii="Arial" w:hAnsi="Arial" w:cs="Arial"/>
          <w:b/>
          <w:sz w:val="24"/>
          <w:szCs w:val="24"/>
        </w:rPr>
        <w:t xml:space="preserve"> Epilepsy Centre</w:t>
      </w:r>
    </w:p>
    <w:p w:rsidR="000B709B" w:rsidRDefault="000B709B" w:rsidP="00A70426">
      <w:pPr>
        <w:autoSpaceDE w:val="0"/>
        <w:autoSpaceDN w:val="0"/>
        <w:adjustRightInd w:val="0"/>
        <w:rPr>
          <w:rFonts w:ascii="Arial" w:hAnsi="Arial" w:cs="Arial"/>
        </w:rPr>
      </w:pPr>
    </w:p>
    <w:p w:rsidR="002A073E" w:rsidRPr="00DB09D1" w:rsidRDefault="002A073E" w:rsidP="002A073E">
      <w:pPr>
        <w:autoSpaceDE w:val="0"/>
        <w:autoSpaceDN w:val="0"/>
        <w:adjustRightInd w:val="0"/>
        <w:spacing w:before="180" w:after="180"/>
        <w:ind w:right="-34"/>
        <w:rPr>
          <w:rFonts w:ascii="Arial" w:hAnsi="Arial" w:cs="Arial"/>
          <w:shd w:val="clear" w:color="auto" w:fill="FFFFFF"/>
        </w:rPr>
      </w:pPr>
      <w:r w:rsidRPr="00DB09D1">
        <w:rPr>
          <w:rFonts w:ascii="Arial" w:hAnsi="Arial" w:cs="Arial"/>
          <w:shd w:val="clear" w:color="auto" w:fill="FFFFFF"/>
        </w:rPr>
        <w:t xml:space="preserve">Renishaw is pleased to announce that Boston Children’s Hospital (BCH) has become </w:t>
      </w:r>
      <w:r w:rsidR="00BE3183" w:rsidRPr="00DB09D1">
        <w:rPr>
          <w:rFonts w:ascii="Arial" w:hAnsi="Arial" w:cs="Arial"/>
          <w:shd w:val="clear" w:color="auto" w:fill="FFFFFF"/>
        </w:rPr>
        <w:t>the latest</w:t>
      </w:r>
      <w:r w:rsidRPr="00DB09D1">
        <w:rPr>
          <w:rFonts w:ascii="Arial" w:hAnsi="Arial" w:cs="Arial"/>
          <w:shd w:val="clear" w:color="auto" w:fill="FFFFFF"/>
        </w:rPr>
        <w:t xml:space="preserve"> </w:t>
      </w:r>
      <w:r w:rsidR="000D5DA9" w:rsidRPr="00DB09D1">
        <w:rPr>
          <w:rFonts w:ascii="Arial" w:hAnsi="Arial" w:cs="Arial"/>
          <w:shd w:val="clear" w:color="auto" w:fill="FFFFFF"/>
        </w:rPr>
        <w:t xml:space="preserve">world leading health organization </w:t>
      </w:r>
      <w:r w:rsidRPr="00DB09D1">
        <w:rPr>
          <w:rFonts w:ascii="Arial" w:hAnsi="Arial" w:cs="Arial"/>
          <w:shd w:val="clear" w:color="auto" w:fill="FFFFFF"/>
        </w:rPr>
        <w:t>in the United States of America</w:t>
      </w:r>
      <w:r w:rsidR="00082517" w:rsidRPr="00DB09D1">
        <w:rPr>
          <w:rFonts w:ascii="Arial" w:hAnsi="Arial" w:cs="Arial"/>
          <w:shd w:val="clear" w:color="auto" w:fill="FFFFFF"/>
        </w:rPr>
        <w:t xml:space="preserve"> to have a </w:t>
      </w:r>
      <w:r w:rsidR="00082517" w:rsidRPr="00DB09D1">
        <w:rPr>
          <w:rFonts w:ascii="Arial" w:hAnsi="Arial" w:cs="Arial"/>
          <w:i/>
          <w:shd w:val="clear" w:color="auto" w:fill="FFFFFF"/>
        </w:rPr>
        <w:t>neuromate</w:t>
      </w:r>
      <w:r w:rsidR="00082517" w:rsidRPr="00DB09D1">
        <w:rPr>
          <w:rFonts w:ascii="Arial" w:hAnsi="Arial" w:cs="Arial"/>
          <w:shd w:val="clear" w:color="auto" w:fill="FFFFFF"/>
        </w:rPr>
        <w:t>® stereotactic robot installed</w:t>
      </w:r>
      <w:r w:rsidRPr="00DB09D1">
        <w:rPr>
          <w:rFonts w:ascii="Arial" w:hAnsi="Arial" w:cs="Arial"/>
          <w:shd w:val="clear" w:color="auto" w:fill="FFFFFF"/>
        </w:rPr>
        <w:t xml:space="preserve">. </w:t>
      </w:r>
    </w:p>
    <w:p w:rsidR="009F096C" w:rsidRPr="00DB09D1" w:rsidRDefault="009F096C" w:rsidP="00136B79">
      <w:pPr>
        <w:autoSpaceDE w:val="0"/>
        <w:autoSpaceDN w:val="0"/>
        <w:adjustRightInd w:val="0"/>
        <w:spacing w:before="180" w:after="180"/>
        <w:ind w:right="-34"/>
        <w:rPr>
          <w:rFonts w:ascii="Arial" w:hAnsi="Arial" w:cs="Arial"/>
          <w:shd w:val="clear" w:color="auto" w:fill="FFFFFF"/>
        </w:rPr>
      </w:pPr>
      <w:r w:rsidRPr="00DB09D1">
        <w:rPr>
          <w:rFonts w:ascii="Arial" w:hAnsi="Arial" w:cs="Arial"/>
          <w:shd w:val="clear" w:color="auto" w:fill="FFFFFF"/>
        </w:rPr>
        <w:t xml:space="preserve">BCH hosts a </w:t>
      </w:r>
      <w:r w:rsidRPr="00DB09D1">
        <w:rPr>
          <w:rFonts w:ascii="Arial" w:hAnsi="Arial"/>
          <w:iCs/>
        </w:rPr>
        <w:t xml:space="preserve">National Association of Epilepsy Centres (NAEC) accredited Level 4 Epilepsy Centre, and the team plans to begin integrating their newly installed </w:t>
      </w:r>
      <w:r w:rsidRPr="00DB09D1">
        <w:rPr>
          <w:rFonts w:ascii="Arial" w:hAnsi="Arial" w:cs="Arial"/>
          <w:i/>
          <w:shd w:val="clear" w:color="auto" w:fill="FFFFFF"/>
        </w:rPr>
        <w:t>neuromate</w:t>
      </w:r>
      <w:r w:rsidRPr="00DB09D1">
        <w:rPr>
          <w:rFonts w:ascii="Arial" w:hAnsi="Arial" w:cs="Arial"/>
          <w:shd w:val="clear" w:color="auto" w:fill="FFFFFF"/>
        </w:rPr>
        <w:t xml:space="preserve"> into their Stereo</w:t>
      </w:r>
      <w:r w:rsidR="005D1320" w:rsidRPr="00DB09D1">
        <w:rPr>
          <w:rFonts w:ascii="Arial" w:hAnsi="Arial" w:cs="Arial"/>
          <w:shd w:val="clear" w:color="auto" w:fill="FFFFFF"/>
        </w:rPr>
        <w:t>electroencephalography</w:t>
      </w:r>
      <w:r w:rsidRPr="00DB09D1">
        <w:rPr>
          <w:rFonts w:ascii="Arial" w:hAnsi="Arial" w:cs="Arial"/>
          <w:shd w:val="clear" w:color="auto" w:fill="FFFFFF"/>
        </w:rPr>
        <w:t xml:space="preserve"> </w:t>
      </w:r>
      <w:r w:rsidR="00DB09D1" w:rsidRPr="00DB09D1">
        <w:rPr>
          <w:rFonts w:ascii="Arial" w:hAnsi="Arial" w:cs="Arial"/>
          <w:shd w:val="clear" w:color="auto" w:fill="FFFFFF"/>
        </w:rPr>
        <w:t xml:space="preserve">(SEEG) </w:t>
      </w:r>
      <w:r w:rsidRPr="00DB09D1">
        <w:rPr>
          <w:rFonts w:ascii="Arial" w:hAnsi="Arial" w:cs="Arial"/>
          <w:shd w:val="clear" w:color="auto" w:fill="FFFFFF"/>
        </w:rPr>
        <w:t xml:space="preserve">procedures. </w:t>
      </w:r>
      <w:r w:rsidR="00BE3183" w:rsidRPr="00DB09D1">
        <w:rPr>
          <w:rFonts w:ascii="Arial" w:hAnsi="Arial" w:cs="Arial"/>
          <w:shd w:val="clear" w:color="auto" w:fill="FFFFFF"/>
        </w:rPr>
        <w:t xml:space="preserve">The </w:t>
      </w:r>
      <w:r w:rsidRPr="00DB09D1">
        <w:rPr>
          <w:rFonts w:ascii="Arial" w:hAnsi="Arial" w:cs="Arial"/>
          <w:i/>
          <w:shd w:val="clear" w:color="auto" w:fill="FFFFFF"/>
        </w:rPr>
        <w:t>neuromate’</w:t>
      </w:r>
      <w:r w:rsidRPr="00DB09D1">
        <w:rPr>
          <w:rFonts w:ascii="Arial" w:hAnsi="Arial" w:cs="Arial"/>
          <w:shd w:val="clear" w:color="auto" w:fill="FFFFFF"/>
        </w:rPr>
        <w:t xml:space="preserve">s role will be to assist in positioning the intracerebral electrodes which identify the epileptogenic zone. </w:t>
      </w:r>
      <w:r w:rsidR="00BE3183" w:rsidRPr="00DB09D1">
        <w:rPr>
          <w:rFonts w:ascii="Arial" w:hAnsi="Arial" w:cs="Arial"/>
          <w:shd w:val="clear" w:color="auto" w:fill="FFFFFF"/>
        </w:rPr>
        <w:t>The robotic system</w:t>
      </w:r>
      <w:r w:rsidRPr="00DB09D1">
        <w:rPr>
          <w:rFonts w:ascii="Arial" w:hAnsi="Arial" w:cs="Arial"/>
          <w:shd w:val="clear" w:color="auto" w:fill="FFFFFF"/>
        </w:rPr>
        <w:t xml:space="preserve"> integrates with BCH’s existing stereotactic neurosurgery</w:t>
      </w:r>
      <w:r w:rsidR="005D1320" w:rsidRPr="00DB09D1">
        <w:rPr>
          <w:rFonts w:ascii="Arial" w:hAnsi="Arial" w:cs="Arial"/>
          <w:shd w:val="clear" w:color="auto" w:fill="FFFFFF"/>
        </w:rPr>
        <w:t xml:space="preserve"> infrastructure</w:t>
      </w:r>
      <w:r w:rsidRPr="00DB09D1">
        <w:rPr>
          <w:rFonts w:ascii="Arial" w:hAnsi="Arial" w:cs="Arial"/>
          <w:shd w:val="clear" w:color="auto" w:fill="FFFFFF"/>
        </w:rPr>
        <w:t xml:space="preserve"> for reduced procedure times and </w:t>
      </w:r>
      <w:r w:rsidR="004C2730">
        <w:rPr>
          <w:rFonts w:ascii="Arial" w:hAnsi="Arial" w:cs="Arial"/>
          <w:shd w:val="clear" w:color="auto" w:fill="FFFFFF"/>
        </w:rPr>
        <w:t>enhanced surgical capabilities</w:t>
      </w:r>
      <w:r w:rsidRPr="00DB09D1">
        <w:rPr>
          <w:rFonts w:ascii="Arial" w:hAnsi="Arial" w:cs="Arial"/>
          <w:shd w:val="clear" w:color="auto" w:fill="FFFFFF"/>
        </w:rPr>
        <w:t xml:space="preserve">. </w:t>
      </w:r>
    </w:p>
    <w:p w:rsidR="00136B79" w:rsidRPr="00DB09D1" w:rsidRDefault="00136B79" w:rsidP="00136B79">
      <w:pPr>
        <w:autoSpaceDE w:val="0"/>
        <w:autoSpaceDN w:val="0"/>
        <w:adjustRightInd w:val="0"/>
        <w:spacing w:before="180" w:after="180"/>
        <w:ind w:right="-34"/>
        <w:rPr>
          <w:rFonts w:ascii="Arial" w:hAnsi="Arial" w:cs="Arial"/>
          <w:shd w:val="clear" w:color="auto" w:fill="FFFFFF"/>
        </w:rPr>
      </w:pPr>
      <w:r w:rsidRPr="00DB09D1">
        <w:rPr>
          <w:rFonts w:ascii="Arial" w:hAnsi="Arial" w:cs="Arial"/>
          <w:shd w:val="clear" w:color="auto" w:fill="FFFFFF"/>
        </w:rPr>
        <w:t xml:space="preserve">Dr. Scellig Stone is </w:t>
      </w:r>
      <w:r w:rsidR="0002254D" w:rsidRPr="00DB09D1">
        <w:rPr>
          <w:rFonts w:ascii="Arial" w:hAnsi="Arial" w:cs="Arial"/>
          <w:shd w:val="clear" w:color="auto" w:fill="FFFFFF"/>
        </w:rPr>
        <w:t xml:space="preserve">the </w:t>
      </w:r>
      <w:r w:rsidRPr="00DB09D1">
        <w:rPr>
          <w:rFonts w:ascii="Arial" w:hAnsi="Arial" w:cs="Arial"/>
          <w:shd w:val="clear" w:color="auto" w:fill="FFFFFF"/>
        </w:rPr>
        <w:t xml:space="preserve">Director of </w:t>
      </w:r>
      <w:r w:rsidR="00653A21">
        <w:rPr>
          <w:rFonts w:ascii="Arial" w:hAnsi="Arial" w:cs="Arial"/>
          <w:shd w:val="clear" w:color="auto" w:fill="FFFFFF"/>
        </w:rPr>
        <w:t>Stereotactic and Functional Neurosurgery</w:t>
      </w:r>
      <w:r w:rsidRPr="00DB09D1">
        <w:rPr>
          <w:rFonts w:ascii="Arial" w:hAnsi="Arial" w:cs="Arial"/>
          <w:shd w:val="clear" w:color="auto" w:fill="FFFFFF"/>
        </w:rPr>
        <w:t xml:space="preserve"> at BCH, as well as an Assistant Professor at Harvard University. On the installation of </w:t>
      </w:r>
      <w:r w:rsidRPr="00DB09D1">
        <w:rPr>
          <w:rFonts w:ascii="Arial" w:hAnsi="Arial" w:cs="Arial"/>
          <w:i/>
          <w:shd w:val="clear" w:color="auto" w:fill="FFFFFF"/>
        </w:rPr>
        <w:t>neuromate</w:t>
      </w:r>
      <w:r w:rsidRPr="00DB09D1">
        <w:rPr>
          <w:rFonts w:ascii="Arial" w:hAnsi="Arial" w:cs="Arial"/>
          <w:shd w:val="clear" w:color="auto" w:fill="FFFFFF"/>
        </w:rPr>
        <w:t xml:space="preserve"> he commented:</w:t>
      </w:r>
    </w:p>
    <w:p w:rsidR="00136B79" w:rsidRPr="00DB09D1" w:rsidRDefault="00136B79" w:rsidP="00136B79">
      <w:pPr>
        <w:autoSpaceDE w:val="0"/>
        <w:autoSpaceDN w:val="0"/>
        <w:adjustRightInd w:val="0"/>
        <w:spacing w:before="180" w:after="180"/>
        <w:ind w:right="-34"/>
        <w:rPr>
          <w:rFonts w:ascii="Arial" w:hAnsi="Arial" w:cs="Arial"/>
          <w:shd w:val="clear" w:color="auto" w:fill="FFFFFF"/>
        </w:rPr>
      </w:pPr>
      <w:r w:rsidRPr="00DB09D1">
        <w:rPr>
          <w:rFonts w:ascii="Arial" w:hAnsi="Arial" w:cs="Arial"/>
          <w:shd w:val="clear" w:color="auto" w:fill="FFFFFF"/>
        </w:rPr>
        <w:t xml:space="preserve">“The addition of the </w:t>
      </w:r>
      <w:r w:rsidRPr="00DB09D1">
        <w:rPr>
          <w:rFonts w:ascii="Arial" w:hAnsi="Arial" w:cs="Arial"/>
          <w:i/>
          <w:shd w:val="clear" w:color="auto" w:fill="FFFFFF"/>
        </w:rPr>
        <w:t>neuromate</w:t>
      </w:r>
      <w:r w:rsidRPr="00DB09D1">
        <w:rPr>
          <w:rFonts w:ascii="Arial" w:hAnsi="Arial" w:cs="Arial"/>
          <w:shd w:val="clear" w:color="auto" w:fill="FFFFFF"/>
        </w:rPr>
        <w:t xml:space="preserve"> system to our workflow promises to significantly increase the efficiency of our stereotactic surgeries, lower the risk for huma</w:t>
      </w:r>
      <w:r w:rsidR="00DB09D1" w:rsidRPr="00DB09D1">
        <w:rPr>
          <w:rFonts w:ascii="Arial" w:hAnsi="Arial" w:cs="Arial"/>
          <w:shd w:val="clear" w:color="auto" w:fill="FFFFFF"/>
        </w:rPr>
        <w:t>n error in targeting, and comple</w:t>
      </w:r>
      <w:r w:rsidRPr="00DB09D1">
        <w:rPr>
          <w:rFonts w:ascii="Arial" w:hAnsi="Arial" w:cs="Arial"/>
          <w:shd w:val="clear" w:color="auto" w:fill="FFFFFF"/>
        </w:rPr>
        <w:t xml:space="preserve">ments other neurosurgical technologies that together allows us to stay at the cutting edge of paediatric neurosurgical therapies.” </w:t>
      </w:r>
    </w:p>
    <w:p w:rsidR="009F096C" w:rsidRPr="00DB09D1" w:rsidRDefault="009F096C" w:rsidP="009F096C">
      <w:pPr>
        <w:autoSpaceDE w:val="0"/>
        <w:autoSpaceDN w:val="0"/>
        <w:adjustRightInd w:val="0"/>
        <w:spacing w:before="180" w:after="180"/>
        <w:ind w:right="-34"/>
        <w:rPr>
          <w:rFonts w:ascii="Arial" w:hAnsi="Arial" w:cs="Arial"/>
          <w:shd w:val="clear" w:color="auto" w:fill="FFFFFF"/>
        </w:rPr>
      </w:pPr>
      <w:r w:rsidRPr="00DB09D1">
        <w:rPr>
          <w:rFonts w:ascii="Arial" w:hAnsi="Arial" w:cs="Arial"/>
          <w:shd w:val="clear" w:color="auto" w:fill="FFFFFF"/>
        </w:rPr>
        <w:t>The</w:t>
      </w:r>
      <w:r w:rsidRPr="00DB09D1">
        <w:rPr>
          <w:rFonts w:ascii="Arial" w:hAnsi="Arial" w:cs="Arial"/>
          <w:i/>
          <w:shd w:val="clear" w:color="auto" w:fill="FFFFFF"/>
        </w:rPr>
        <w:t xml:space="preserve"> neuromate</w:t>
      </w:r>
      <w:r w:rsidRPr="00DB09D1">
        <w:rPr>
          <w:rFonts w:ascii="Arial" w:hAnsi="Arial" w:cs="Arial"/>
          <w:shd w:val="clear" w:color="auto" w:fill="FFFFFF"/>
        </w:rPr>
        <w:t xml:space="preserve"> stereotactic robot is designed to provide a consistent, accurate and repeatable </w:t>
      </w:r>
      <w:r w:rsidR="00630E73" w:rsidRPr="00DB09D1">
        <w:rPr>
          <w:rFonts w:ascii="Arial" w:hAnsi="Arial" w:cs="Arial"/>
          <w:shd w:val="clear" w:color="auto" w:fill="FFFFFF"/>
        </w:rPr>
        <w:t>platform</w:t>
      </w:r>
      <w:r w:rsidRPr="00DB09D1">
        <w:rPr>
          <w:rFonts w:ascii="Arial" w:hAnsi="Arial" w:cs="Arial"/>
          <w:shd w:val="clear" w:color="auto" w:fill="FFFFFF"/>
        </w:rPr>
        <w:t xml:space="preserve"> during a broad range of stereotactic neurosurg</w:t>
      </w:r>
      <w:r w:rsidR="00630E73" w:rsidRPr="00DB09D1">
        <w:rPr>
          <w:rFonts w:ascii="Arial" w:hAnsi="Arial" w:cs="Arial"/>
          <w:shd w:val="clear" w:color="auto" w:fill="FFFFFF"/>
        </w:rPr>
        <w:t>ical</w:t>
      </w:r>
      <w:r w:rsidRPr="00DB09D1">
        <w:rPr>
          <w:rFonts w:ascii="Arial" w:hAnsi="Arial" w:cs="Arial"/>
          <w:shd w:val="clear" w:color="auto" w:fill="FFFFFF"/>
        </w:rPr>
        <w:t xml:space="preserve"> procedures. </w:t>
      </w:r>
      <w:r w:rsidR="008F2901" w:rsidRPr="00DB09D1">
        <w:rPr>
          <w:rFonts w:ascii="Arial" w:hAnsi="Arial" w:cs="Arial"/>
          <w:shd w:val="clear" w:color="auto" w:fill="FFFFFF"/>
        </w:rPr>
        <w:t xml:space="preserve">Through accurate </w:t>
      </w:r>
      <w:r w:rsidRPr="00DB09D1">
        <w:rPr>
          <w:rFonts w:ascii="Arial" w:hAnsi="Arial" w:cs="Arial"/>
          <w:shd w:val="clear" w:color="auto" w:fill="FFFFFF"/>
        </w:rPr>
        <w:t xml:space="preserve">positioning </w:t>
      </w:r>
      <w:r w:rsidR="008F2901" w:rsidRPr="00DB09D1">
        <w:rPr>
          <w:rFonts w:ascii="Arial" w:hAnsi="Arial" w:cs="Arial"/>
          <w:shd w:val="clear" w:color="auto" w:fill="FFFFFF"/>
        </w:rPr>
        <w:t xml:space="preserve">of the </w:t>
      </w:r>
      <w:r w:rsidR="008F2901" w:rsidRPr="00DB09D1">
        <w:rPr>
          <w:rFonts w:ascii="Arial" w:hAnsi="Arial" w:cs="Arial"/>
          <w:i/>
          <w:shd w:val="clear" w:color="auto" w:fill="FFFFFF"/>
        </w:rPr>
        <w:t>neuromate</w:t>
      </w:r>
      <w:r w:rsidR="0002254D" w:rsidRPr="00DB09D1">
        <w:rPr>
          <w:rFonts w:ascii="Arial" w:hAnsi="Arial" w:cs="Arial"/>
          <w:shd w:val="clear" w:color="auto" w:fill="FFFFFF"/>
        </w:rPr>
        <w:t>’</w:t>
      </w:r>
      <w:r w:rsidR="008F2901" w:rsidRPr="00DB09D1">
        <w:rPr>
          <w:rFonts w:ascii="Arial" w:hAnsi="Arial" w:cs="Arial"/>
          <w:shd w:val="clear" w:color="auto" w:fill="FFFFFF"/>
        </w:rPr>
        <w:t>s robotic arm, neurosurgeons can be confident of reaching structu</w:t>
      </w:r>
      <w:r w:rsidR="0002254D" w:rsidRPr="00DB09D1">
        <w:rPr>
          <w:rFonts w:ascii="Arial" w:hAnsi="Arial" w:cs="Arial"/>
          <w:shd w:val="clear" w:color="auto" w:fill="FFFFFF"/>
        </w:rPr>
        <w:t>r</w:t>
      </w:r>
      <w:r w:rsidR="008F2901" w:rsidRPr="00DB09D1">
        <w:rPr>
          <w:rFonts w:ascii="Arial" w:hAnsi="Arial" w:cs="Arial"/>
          <w:shd w:val="clear" w:color="auto" w:fill="FFFFFF"/>
        </w:rPr>
        <w:t xml:space="preserve">es deep within the brain safely. </w:t>
      </w:r>
    </w:p>
    <w:p w:rsidR="002A073E" w:rsidRPr="002A073E" w:rsidRDefault="009F096C" w:rsidP="002A073E">
      <w:pPr>
        <w:autoSpaceDE w:val="0"/>
        <w:autoSpaceDN w:val="0"/>
        <w:adjustRightInd w:val="0"/>
        <w:spacing w:before="180" w:after="180"/>
        <w:ind w:right="-34"/>
        <w:rPr>
          <w:rFonts w:ascii="Arial" w:hAnsi="Arial" w:cs="Arial"/>
          <w:color w:val="211A15"/>
          <w:shd w:val="clear" w:color="auto" w:fill="FFFFFF"/>
        </w:rPr>
      </w:pPr>
      <w:r w:rsidRPr="009F096C">
        <w:rPr>
          <w:rFonts w:ascii="Arial" w:hAnsi="Arial" w:cs="Arial"/>
          <w:color w:val="211A15"/>
          <w:shd w:val="clear" w:color="auto" w:fill="FFFFFF"/>
        </w:rPr>
        <w:t>Dr Abed Hammoud, CEO of Renish</w:t>
      </w:r>
      <w:r>
        <w:rPr>
          <w:rFonts w:ascii="Arial" w:hAnsi="Arial" w:cs="Arial"/>
          <w:color w:val="211A15"/>
          <w:shd w:val="clear" w:color="auto" w:fill="FFFFFF"/>
        </w:rPr>
        <w:t>aw Mayfield SA (Switzerland) adds</w:t>
      </w:r>
      <w:r w:rsidR="00DB09D1">
        <w:rPr>
          <w:rFonts w:ascii="Arial" w:hAnsi="Arial" w:cs="Arial"/>
          <w:color w:val="211A15"/>
          <w:shd w:val="clear" w:color="auto" w:fill="FFFFFF"/>
        </w:rPr>
        <w:t>,</w:t>
      </w:r>
      <w:r w:rsidR="00136B79" w:rsidRPr="002A073E">
        <w:rPr>
          <w:rFonts w:ascii="Arial" w:hAnsi="Arial" w:cs="Arial"/>
          <w:color w:val="211A15"/>
          <w:shd w:val="clear" w:color="auto" w:fill="FFFFFF"/>
        </w:rPr>
        <w:t xml:space="preserve"> </w:t>
      </w:r>
      <w:r w:rsidR="002A073E" w:rsidRPr="002A073E">
        <w:rPr>
          <w:rFonts w:ascii="Arial" w:hAnsi="Arial" w:cs="Arial"/>
          <w:color w:val="211A15"/>
          <w:shd w:val="clear" w:color="auto" w:fill="FFFFFF"/>
        </w:rPr>
        <w:t>“We are excited and proud that Boston Child</w:t>
      </w:r>
      <w:r>
        <w:rPr>
          <w:rFonts w:ascii="Arial" w:hAnsi="Arial" w:cs="Arial"/>
          <w:color w:val="211A15"/>
          <w:shd w:val="clear" w:color="auto" w:fill="FFFFFF"/>
        </w:rPr>
        <w:t>ren’s H</w:t>
      </w:r>
      <w:r w:rsidR="002A073E" w:rsidRPr="002A073E">
        <w:rPr>
          <w:rFonts w:ascii="Arial" w:hAnsi="Arial" w:cs="Arial"/>
          <w:color w:val="211A15"/>
          <w:shd w:val="clear" w:color="auto" w:fill="FFFFFF"/>
        </w:rPr>
        <w:t xml:space="preserve">ospital have chosen the </w:t>
      </w:r>
      <w:r w:rsidR="002A073E" w:rsidRPr="009F096C">
        <w:rPr>
          <w:rFonts w:ascii="Arial" w:hAnsi="Arial" w:cs="Arial"/>
          <w:i/>
          <w:color w:val="211A15"/>
          <w:shd w:val="clear" w:color="auto" w:fill="FFFFFF"/>
        </w:rPr>
        <w:t>neuromate</w:t>
      </w:r>
      <w:r w:rsidR="002A073E" w:rsidRPr="002A073E">
        <w:rPr>
          <w:rFonts w:ascii="Arial" w:hAnsi="Arial" w:cs="Arial"/>
          <w:color w:val="211A15"/>
          <w:shd w:val="clear" w:color="auto" w:fill="FFFFFF"/>
        </w:rPr>
        <w:t xml:space="preserve"> to be an integral part of their workflow. Our service team will work closely with Dr Scellig Stone and his team </w:t>
      </w:r>
      <w:r w:rsidR="00DB09D1">
        <w:rPr>
          <w:rFonts w:ascii="Arial" w:hAnsi="Arial" w:cs="Arial"/>
          <w:color w:val="211A15"/>
          <w:shd w:val="clear" w:color="auto" w:fill="FFFFFF"/>
        </w:rPr>
        <w:t>at this world class institution</w:t>
      </w:r>
      <w:r w:rsidR="002A073E" w:rsidRPr="002A073E">
        <w:rPr>
          <w:rFonts w:ascii="Arial" w:hAnsi="Arial" w:cs="Arial"/>
          <w:color w:val="211A15"/>
          <w:shd w:val="clear" w:color="auto" w:fill="FFFFFF"/>
        </w:rPr>
        <w:t xml:space="preserve"> to address their needs as they continue to provide the best care for their patients.”</w:t>
      </w:r>
    </w:p>
    <w:p w:rsidR="009F096C" w:rsidRDefault="009F096C" w:rsidP="002A073E"/>
    <w:p w:rsidR="00CE4F3C" w:rsidRDefault="00CE4F3C" w:rsidP="00657600">
      <w:pPr>
        <w:spacing w:line="276" w:lineRule="auto"/>
        <w:ind w:right="-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Renishaw</w:t>
      </w:r>
    </w:p>
    <w:p w:rsidR="009F096C" w:rsidRPr="009F096C" w:rsidRDefault="009F096C" w:rsidP="009F096C">
      <w:pPr>
        <w:autoSpaceDE w:val="0"/>
        <w:autoSpaceDN w:val="0"/>
        <w:adjustRightInd w:val="0"/>
        <w:spacing w:before="180" w:after="180"/>
        <w:ind w:right="-34"/>
        <w:rPr>
          <w:rFonts w:ascii="Arial" w:hAnsi="Arial" w:cs="Arial"/>
          <w:color w:val="211A15"/>
          <w:shd w:val="clear" w:color="auto" w:fill="FFFFFF"/>
        </w:rPr>
      </w:pPr>
      <w:r w:rsidRPr="009F096C">
        <w:rPr>
          <w:rFonts w:ascii="Arial" w:hAnsi="Arial" w:cs="Arial"/>
          <w:color w:val="211A15"/>
          <w:shd w:val="clear" w:color="auto" w:fill="FFFFFF"/>
        </w:rPr>
        <w:t>Renishaw is a global company headquartered in the United Kingdom, with core skills in measurement, motion control, healthcare, spectroscopy and manufacturing. It develops innovative products that significantly advance its customers' operational performance - from improving manufacturing efficiencies and raising product quality, to maximizing research capabilities and improving the efficacy of medical procedures.</w:t>
      </w:r>
    </w:p>
    <w:p w:rsidR="00113C35" w:rsidRDefault="00113C35" w:rsidP="00657600">
      <w:pPr>
        <w:spacing w:line="276" w:lineRule="auto"/>
        <w:ind w:right="-34"/>
        <w:rPr>
          <w:rFonts w:ascii="Arial" w:hAnsi="Arial" w:cs="Arial"/>
          <w:sz w:val="22"/>
          <w:szCs w:val="22"/>
        </w:rPr>
      </w:pPr>
    </w:p>
    <w:p w:rsidR="00113C35" w:rsidRDefault="00113C35" w:rsidP="00657600">
      <w:pPr>
        <w:spacing w:line="276" w:lineRule="auto"/>
        <w:ind w:right="-34"/>
        <w:rPr>
          <w:rFonts w:ascii="Arial" w:hAnsi="Arial" w:cs="Arial"/>
          <w:sz w:val="22"/>
          <w:szCs w:val="22"/>
        </w:rPr>
      </w:pPr>
    </w:p>
    <w:p w:rsidR="00714411" w:rsidRPr="00EA334A" w:rsidRDefault="009F23F0" w:rsidP="00657600">
      <w:pPr>
        <w:spacing w:line="276" w:lineRule="auto"/>
        <w:ind w:right="-34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42636">
      <w:type w:val="continuous"/>
      <w:pgSz w:w="11907" w:h="16840" w:code="9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85" w:rsidRDefault="00686885" w:rsidP="002E2F8C">
      <w:r>
        <w:separator/>
      </w:r>
    </w:p>
  </w:endnote>
  <w:endnote w:type="continuationSeparator" w:id="0">
    <w:p w:rsidR="00686885" w:rsidRDefault="0068688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85" w:rsidRDefault="00686885" w:rsidP="002E2F8C">
      <w:r>
        <w:separator/>
      </w:r>
    </w:p>
  </w:footnote>
  <w:footnote w:type="continuationSeparator" w:id="0">
    <w:p w:rsidR="00686885" w:rsidRDefault="00686885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1875"/>
    <w:rsid w:val="0002254D"/>
    <w:rsid w:val="000252CA"/>
    <w:rsid w:val="00055ECB"/>
    <w:rsid w:val="000566E5"/>
    <w:rsid w:val="00075B33"/>
    <w:rsid w:val="00082517"/>
    <w:rsid w:val="000B6575"/>
    <w:rsid w:val="000B709B"/>
    <w:rsid w:val="000C6F60"/>
    <w:rsid w:val="000D5DA9"/>
    <w:rsid w:val="000E47D9"/>
    <w:rsid w:val="00113C35"/>
    <w:rsid w:val="0012029C"/>
    <w:rsid w:val="00135DB0"/>
    <w:rsid w:val="00136B79"/>
    <w:rsid w:val="0017785A"/>
    <w:rsid w:val="00180B30"/>
    <w:rsid w:val="00181D9A"/>
    <w:rsid w:val="00194542"/>
    <w:rsid w:val="001A69CF"/>
    <w:rsid w:val="001A6FF6"/>
    <w:rsid w:val="001B2154"/>
    <w:rsid w:val="001B5924"/>
    <w:rsid w:val="001D3A7F"/>
    <w:rsid w:val="001D3CEA"/>
    <w:rsid w:val="001E2A9E"/>
    <w:rsid w:val="0021225A"/>
    <w:rsid w:val="00227CE4"/>
    <w:rsid w:val="002469DB"/>
    <w:rsid w:val="00257833"/>
    <w:rsid w:val="002858D4"/>
    <w:rsid w:val="00291695"/>
    <w:rsid w:val="002A073E"/>
    <w:rsid w:val="002A4C90"/>
    <w:rsid w:val="002A7C02"/>
    <w:rsid w:val="002C0FD0"/>
    <w:rsid w:val="002C201D"/>
    <w:rsid w:val="002E2F8C"/>
    <w:rsid w:val="003071E1"/>
    <w:rsid w:val="00310B2A"/>
    <w:rsid w:val="003377F3"/>
    <w:rsid w:val="00350F76"/>
    <w:rsid w:val="003555C3"/>
    <w:rsid w:val="003647B3"/>
    <w:rsid w:val="003659A8"/>
    <w:rsid w:val="00370CF6"/>
    <w:rsid w:val="00373754"/>
    <w:rsid w:val="00381AE5"/>
    <w:rsid w:val="00387027"/>
    <w:rsid w:val="0039130B"/>
    <w:rsid w:val="00392EF6"/>
    <w:rsid w:val="0039382D"/>
    <w:rsid w:val="003C14C1"/>
    <w:rsid w:val="003D5487"/>
    <w:rsid w:val="003D5DDB"/>
    <w:rsid w:val="003E6E81"/>
    <w:rsid w:val="003F2730"/>
    <w:rsid w:val="00407D9A"/>
    <w:rsid w:val="00412B82"/>
    <w:rsid w:val="00434710"/>
    <w:rsid w:val="004406E2"/>
    <w:rsid w:val="00443E0F"/>
    <w:rsid w:val="00444EFF"/>
    <w:rsid w:val="00453846"/>
    <w:rsid w:val="004566C4"/>
    <w:rsid w:val="00461855"/>
    <w:rsid w:val="00474A48"/>
    <w:rsid w:val="00474A5F"/>
    <w:rsid w:val="004863E7"/>
    <w:rsid w:val="00490E55"/>
    <w:rsid w:val="004930B0"/>
    <w:rsid w:val="0049414C"/>
    <w:rsid w:val="004A11F0"/>
    <w:rsid w:val="004A6984"/>
    <w:rsid w:val="004B6D32"/>
    <w:rsid w:val="004C2730"/>
    <w:rsid w:val="004C5163"/>
    <w:rsid w:val="004C68BF"/>
    <w:rsid w:val="004F0ADA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80DB2"/>
    <w:rsid w:val="005812EB"/>
    <w:rsid w:val="00590FCF"/>
    <w:rsid w:val="005A18DF"/>
    <w:rsid w:val="005A7A54"/>
    <w:rsid w:val="005B2717"/>
    <w:rsid w:val="005D1320"/>
    <w:rsid w:val="005F1DF0"/>
    <w:rsid w:val="005F4A59"/>
    <w:rsid w:val="00605D47"/>
    <w:rsid w:val="0061561F"/>
    <w:rsid w:val="00625DCC"/>
    <w:rsid w:val="00630E73"/>
    <w:rsid w:val="00632BE7"/>
    <w:rsid w:val="00633356"/>
    <w:rsid w:val="00644635"/>
    <w:rsid w:val="00651BD9"/>
    <w:rsid w:val="00653A21"/>
    <w:rsid w:val="0065468E"/>
    <w:rsid w:val="00657600"/>
    <w:rsid w:val="00661BCE"/>
    <w:rsid w:val="00666780"/>
    <w:rsid w:val="006668F9"/>
    <w:rsid w:val="0067014B"/>
    <w:rsid w:val="00686885"/>
    <w:rsid w:val="006873DF"/>
    <w:rsid w:val="00694EDE"/>
    <w:rsid w:val="006B413D"/>
    <w:rsid w:val="006C2C75"/>
    <w:rsid w:val="006E4D82"/>
    <w:rsid w:val="006F31DA"/>
    <w:rsid w:val="00701066"/>
    <w:rsid w:val="007119DD"/>
    <w:rsid w:val="00714411"/>
    <w:rsid w:val="00715D1E"/>
    <w:rsid w:val="0072403D"/>
    <w:rsid w:val="007271DD"/>
    <w:rsid w:val="0073088A"/>
    <w:rsid w:val="007419BB"/>
    <w:rsid w:val="007569FA"/>
    <w:rsid w:val="00775194"/>
    <w:rsid w:val="00797E75"/>
    <w:rsid w:val="007B7B78"/>
    <w:rsid w:val="007C3DAF"/>
    <w:rsid w:val="007C4DCE"/>
    <w:rsid w:val="007C5A33"/>
    <w:rsid w:val="007C65C2"/>
    <w:rsid w:val="007D01AE"/>
    <w:rsid w:val="007E288F"/>
    <w:rsid w:val="007F3BB1"/>
    <w:rsid w:val="00814A3D"/>
    <w:rsid w:val="00847AA0"/>
    <w:rsid w:val="00853F5D"/>
    <w:rsid w:val="00855469"/>
    <w:rsid w:val="00864808"/>
    <w:rsid w:val="00874709"/>
    <w:rsid w:val="008757C5"/>
    <w:rsid w:val="0087599F"/>
    <w:rsid w:val="00881EBA"/>
    <w:rsid w:val="00893A94"/>
    <w:rsid w:val="00894D07"/>
    <w:rsid w:val="008A0752"/>
    <w:rsid w:val="008B3486"/>
    <w:rsid w:val="008D095B"/>
    <w:rsid w:val="008D141F"/>
    <w:rsid w:val="008D1D65"/>
    <w:rsid w:val="008D3B4D"/>
    <w:rsid w:val="008E2064"/>
    <w:rsid w:val="008E474F"/>
    <w:rsid w:val="008F2901"/>
    <w:rsid w:val="00910A83"/>
    <w:rsid w:val="00922D33"/>
    <w:rsid w:val="00923BF7"/>
    <w:rsid w:val="00932CED"/>
    <w:rsid w:val="009415B6"/>
    <w:rsid w:val="00950FC3"/>
    <w:rsid w:val="00980BEE"/>
    <w:rsid w:val="009818D9"/>
    <w:rsid w:val="009B326C"/>
    <w:rsid w:val="009B629C"/>
    <w:rsid w:val="009B63D3"/>
    <w:rsid w:val="009E2DDD"/>
    <w:rsid w:val="009E7570"/>
    <w:rsid w:val="009F096C"/>
    <w:rsid w:val="009F23F0"/>
    <w:rsid w:val="009F29EB"/>
    <w:rsid w:val="00A06085"/>
    <w:rsid w:val="00A125E8"/>
    <w:rsid w:val="00A27B7C"/>
    <w:rsid w:val="00A27CB3"/>
    <w:rsid w:val="00A32C35"/>
    <w:rsid w:val="00A4359D"/>
    <w:rsid w:val="00A47370"/>
    <w:rsid w:val="00A47809"/>
    <w:rsid w:val="00A60348"/>
    <w:rsid w:val="00A70426"/>
    <w:rsid w:val="00A87D9B"/>
    <w:rsid w:val="00AA2679"/>
    <w:rsid w:val="00AB10DA"/>
    <w:rsid w:val="00AD2E8F"/>
    <w:rsid w:val="00AF0949"/>
    <w:rsid w:val="00AF582A"/>
    <w:rsid w:val="00B001C3"/>
    <w:rsid w:val="00B03550"/>
    <w:rsid w:val="00B04F0C"/>
    <w:rsid w:val="00B35AA9"/>
    <w:rsid w:val="00B4011E"/>
    <w:rsid w:val="00B42636"/>
    <w:rsid w:val="00B53C11"/>
    <w:rsid w:val="00B61F67"/>
    <w:rsid w:val="00B63624"/>
    <w:rsid w:val="00B648CF"/>
    <w:rsid w:val="00B70DAB"/>
    <w:rsid w:val="00B803A3"/>
    <w:rsid w:val="00B869E7"/>
    <w:rsid w:val="00B87FD3"/>
    <w:rsid w:val="00BC3703"/>
    <w:rsid w:val="00BC3DDF"/>
    <w:rsid w:val="00BD14EF"/>
    <w:rsid w:val="00BD65FB"/>
    <w:rsid w:val="00BE0CD0"/>
    <w:rsid w:val="00BE3183"/>
    <w:rsid w:val="00BF3745"/>
    <w:rsid w:val="00C0379C"/>
    <w:rsid w:val="00C14DAF"/>
    <w:rsid w:val="00C34EC9"/>
    <w:rsid w:val="00C4092C"/>
    <w:rsid w:val="00C43C73"/>
    <w:rsid w:val="00C44CC2"/>
    <w:rsid w:val="00C47966"/>
    <w:rsid w:val="00C661E2"/>
    <w:rsid w:val="00C7072E"/>
    <w:rsid w:val="00CB0C2C"/>
    <w:rsid w:val="00CC2F07"/>
    <w:rsid w:val="00CC58DA"/>
    <w:rsid w:val="00CD41CB"/>
    <w:rsid w:val="00CD6AD4"/>
    <w:rsid w:val="00CE1380"/>
    <w:rsid w:val="00CE4F3C"/>
    <w:rsid w:val="00CE6493"/>
    <w:rsid w:val="00CF722A"/>
    <w:rsid w:val="00D03AD0"/>
    <w:rsid w:val="00D05E2C"/>
    <w:rsid w:val="00D06E8C"/>
    <w:rsid w:val="00D20C49"/>
    <w:rsid w:val="00D30FB8"/>
    <w:rsid w:val="00D366C8"/>
    <w:rsid w:val="00D851C0"/>
    <w:rsid w:val="00D87313"/>
    <w:rsid w:val="00D92177"/>
    <w:rsid w:val="00D94965"/>
    <w:rsid w:val="00D96ACE"/>
    <w:rsid w:val="00D97C50"/>
    <w:rsid w:val="00DA112C"/>
    <w:rsid w:val="00DB09D1"/>
    <w:rsid w:val="00DF1FC1"/>
    <w:rsid w:val="00DF6E72"/>
    <w:rsid w:val="00E24488"/>
    <w:rsid w:val="00E357EA"/>
    <w:rsid w:val="00E35A9A"/>
    <w:rsid w:val="00E63517"/>
    <w:rsid w:val="00E708B1"/>
    <w:rsid w:val="00E73435"/>
    <w:rsid w:val="00E76D8C"/>
    <w:rsid w:val="00EA334A"/>
    <w:rsid w:val="00EA3AF0"/>
    <w:rsid w:val="00EB40A4"/>
    <w:rsid w:val="00EB5610"/>
    <w:rsid w:val="00EC2D1B"/>
    <w:rsid w:val="00F00C4F"/>
    <w:rsid w:val="00F02CE6"/>
    <w:rsid w:val="00F05286"/>
    <w:rsid w:val="00F121B1"/>
    <w:rsid w:val="00F14520"/>
    <w:rsid w:val="00F25D33"/>
    <w:rsid w:val="00F30D7C"/>
    <w:rsid w:val="00F4455D"/>
    <w:rsid w:val="00F560D5"/>
    <w:rsid w:val="00F5670C"/>
    <w:rsid w:val="00F60098"/>
    <w:rsid w:val="00F71F07"/>
    <w:rsid w:val="00F81452"/>
    <w:rsid w:val="00FA3F2E"/>
    <w:rsid w:val="00FB11DF"/>
    <w:rsid w:val="00FB1AA4"/>
    <w:rsid w:val="00FC7AE9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261D3"/>
  <w15:docId w15:val="{A956D283-1173-4D49-A0D3-1BFFB42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9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9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984"/>
    <w:rPr>
      <w:b/>
      <w:bCs/>
    </w:rPr>
  </w:style>
  <w:style w:type="character" w:customStyle="1" w:styleId="st1">
    <w:name w:val="st1"/>
    <w:basedOn w:val="DefaultParagraphFont"/>
    <w:rsid w:val="00B648CF"/>
  </w:style>
  <w:style w:type="character" w:styleId="Strong">
    <w:name w:val="Strong"/>
    <w:basedOn w:val="DefaultParagraphFont"/>
    <w:uiPriority w:val="22"/>
    <w:qFormat/>
    <w:rsid w:val="00B648CF"/>
    <w:rPr>
      <w:b/>
      <w:bCs/>
    </w:rPr>
  </w:style>
  <w:style w:type="character" w:customStyle="1" w:styleId="apple-converted-space">
    <w:name w:val="apple-converted-space"/>
    <w:basedOn w:val="DefaultParagraphFont"/>
    <w:rsid w:val="005F1DF0"/>
  </w:style>
  <w:style w:type="character" w:styleId="Emphasis">
    <w:name w:val="Emphasis"/>
    <w:basedOn w:val="DefaultParagraphFont"/>
    <w:uiPriority w:val="20"/>
    <w:qFormat/>
    <w:rsid w:val="005F1DF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A07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89F74-8999-47C8-BE80-89F654EB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Anna Ritchie</cp:lastModifiedBy>
  <cp:revision>2</cp:revision>
  <cp:lastPrinted>2017-06-28T08:54:00Z</cp:lastPrinted>
  <dcterms:created xsi:type="dcterms:W3CDTF">2017-10-16T10:30:00Z</dcterms:created>
  <dcterms:modified xsi:type="dcterms:W3CDTF">2017-10-16T10:30:00Z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