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C" w:rsidRDefault="005E2308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August</w:t>
      </w:r>
      <w:r w:rsidR="00830720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>
        <w:rPr>
          <w:rFonts w:ascii="Arial" w:hAnsi="Arial" w:cs="Arial"/>
          <w:i/>
          <w:noProof/>
        </w:rPr>
        <w:t>6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:rsidR="005E2308" w:rsidRDefault="005E2308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5E2308" w:rsidRPr="00453052" w:rsidRDefault="005E2308" w:rsidP="005E2308">
      <w:pPr>
        <w:rPr>
          <w:rFonts w:ascii="Arial" w:hAnsi="Arial" w:cs="Arial"/>
          <w:b/>
          <w:iCs/>
          <w:sz w:val="24"/>
          <w:szCs w:val="24"/>
        </w:rPr>
      </w:pPr>
      <w:r w:rsidRPr="00453052">
        <w:rPr>
          <w:rFonts w:ascii="Arial" w:hAnsi="Arial" w:cs="Arial"/>
          <w:b/>
          <w:iCs/>
          <w:sz w:val="24"/>
          <w:szCs w:val="24"/>
        </w:rPr>
        <w:t xml:space="preserve">Renishaw to </w:t>
      </w:r>
      <w:r w:rsidR="00BB1098">
        <w:rPr>
          <w:rFonts w:ascii="Arial" w:hAnsi="Arial" w:cs="Arial"/>
          <w:b/>
          <w:iCs/>
          <w:sz w:val="24"/>
          <w:szCs w:val="24"/>
        </w:rPr>
        <w:t xml:space="preserve">demonstrate </w:t>
      </w:r>
      <w:r w:rsidR="00C21EC0">
        <w:rPr>
          <w:rFonts w:ascii="Arial" w:hAnsi="Arial" w:cs="Arial"/>
          <w:b/>
          <w:iCs/>
          <w:sz w:val="24"/>
          <w:szCs w:val="24"/>
        </w:rPr>
        <w:t>its</w:t>
      </w:r>
      <w:r w:rsidR="00BB1098">
        <w:rPr>
          <w:rFonts w:ascii="Arial" w:hAnsi="Arial" w:cs="Arial"/>
          <w:b/>
          <w:iCs/>
          <w:sz w:val="24"/>
          <w:szCs w:val="24"/>
        </w:rPr>
        <w:t xml:space="preserve"> core metrology expertise </w:t>
      </w:r>
      <w:r w:rsidR="005551FB">
        <w:rPr>
          <w:rFonts w:ascii="Arial" w:hAnsi="Arial" w:cs="Arial"/>
          <w:b/>
          <w:iCs/>
          <w:sz w:val="24"/>
          <w:szCs w:val="24"/>
        </w:rPr>
        <w:t xml:space="preserve">and metal additive manufacturing </w:t>
      </w:r>
      <w:r w:rsidR="00BB1098">
        <w:rPr>
          <w:rFonts w:ascii="Arial" w:hAnsi="Arial" w:cs="Arial"/>
          <w:b/>
          <w:iCs/>
          <w:sz w:val="24"/>
          <w:szCs w:val="24"/>
        </w:rPr>
        <w:t>at Northern Manufacturing 2016</w:t>
      </w:r>
    </w:p>
    <w:p w:rsidR="00453052" w:rsidRPr="005E2308" w:rsidRDefault="00453052" w:rsidP="004C68BF">
      <w:pPr>
        <w:spacing w:line="336" w:lineRule="auto"/>
        <w:ind w:right="-554"/>
        <w:rPr>
          <w:rFonts w:ascii="Arial" w:hAnsi="Arial" w:cs="Arial"/>
        </w:rPr>
      </w:pPr>
    </w:p>
    <w:p w:rsidR="009F23F0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346175">
        <w:rPr>
          <w:rFonts w:ascii="Arial" w:hAnsi="Arial" w:cs="Arial"/>
        </w:rPr>
        <w:t xml:space="preserve">Renishaw will be attending this year’s </w:t>
      </w:r>
      <w:r>
        <w:rPr>
          <w:rFonts w:ascii="Arial" w:hAnsi="Arial" w:cs="Arial"/>
        </w:rPr>
        <w:t>Northern Manufacturing event at Event City</w:t>
      </w:r>
      <w:r w:rsidRPr="00346175">
        <w:rPr>
          <w:rFonts w:ascii="Arial" w:hAnsi="Arial" w:cs="Arial"/>
        </w:rPr>
        <w:t xml:space="preserve">, </w:t>
      </w:r>
      <w:r w:rsidR="005551FB">
        <w:rPr>
          <w:rFonts w:ascii="Arial" w:hAnsi="Arial" w:cs="Arial"/>
        </w:rPr>
        <w:t>Manchester, UK</w:t>
      </w:r>
      <w:r w:rsidRPr="00346175">
        <w:rPr>
          <w:rFonts w:ascii="Arial" w:hAnsi="Arial" w:cs="Arial"/>
        </w:rPr>
        <w:t>. The two-day</w:t>
      </w:r>
      <w:r>
        <w:rPr>
          <w:rFonts w:ascii="Arial" w:hAnsi="Arial" w:cs="Arial"/>
        </w:rPr>
        <w:t xml:space="preserve"> event, which </w:t>
      </w:r>
      <w:r w:rsidRPr="00346175">
        <w:rPr>
          <w:rFonts w:ascii="Arial" w:hAnsi="Arial" w:cs="Arial"/>
        </w:rPr>
        <w:t xml:space="preserve">takes place over the </w:t>
      </w:r>
      <w:r>
        <w:rPr>
          <w:rFonts w:ascii="Arial" w:hAnsi="Arial" w:cs="Arial"/>
        </w:rPr>
        <w:t>28</w:t>
      </w:r>
      <w:r w:rsidRPr="00362C12">
        <w:rPr>
          <w:rFonts w:ascii="Arial" w:hAnsi="Arial" w:cs="Arial"/>
          <w:vertAlign w:val="superscript"/>
        </w:rPr>
        <w:t>th</w:t>
      </w:r>
      <w:r w:rsidR="005551F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29</w:t>
      </w:r>
      <w:r w:rsidRPr="00346175">
        <w:rPr>
          <w:rFonts w:ascii="Arial" w:hAnsi="Arial" w:cs="Arial"/>
        </w:rPr>
        <w:t xml:space="preserve">th of </w:t>
      </w:r>
      <w:r>
        <w:rPr>
          <w:rFonts w:ascii="Arial" w:hAnsi="Arial" w:cs="Arial"/>
        </w:rPr>
        <w:t>September,</w:t>
      </w:r>
      <w:r w:rsidRPr="00346175">
        <w:rPr>
          <w:rFonts w:ascii="Arial" w:hAnsi="Arial" w:cs="Arial"/>
        </w:rPr>
        <w:t xml:space="preserve"> is specifically aimed at </w:t>
      </w:r>
      <w:r>
        <w:rPr>
          <w:rFonts w:ascii="Arial" w:hAnsi="Arial" w:cs="Arial"/>
          <w:color w:val="000000"/>
          <w:shd w:val="clear" w:color="auto" w:fill="FFFFFF"/>
        </w:rPr>
        <w:t xml:space="preserve">serving the needs of </w:t>
      </w:r>
      <w:r w:rsidR="00CA0C5A">
        <w:rPr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Fonts w:ascii="Arial" w:hAnsi="Arial" w:cs="Arial"/>
          <w:color w:val="000000"/>
          <w:shd w:val="clear" w:color="auto" w:fill="FFFFFF"/>
        </w:rPr>
        <w:t>manufacturing and electronics industries in the North of England.</w:t>
      </w:r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E2308" w:rsidRDefault="00BB109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346175">
        <w:rPr>
          <w:rFonts w:ascii="Arial" w:hAnsi="Arial" w:cs="Arial"/>
        </w:rPr>
        <w:t xml:space="preserve">Visitors to </w:t>
      </w:r>
      <w:r w:rsidR="005551FB">
        <w:rPr>
          <w:rFonts w:ascii="Arial" w:hAnsi="Arial" w:cs="Arial"/>
        </w:rPr>
        <w:t xml:space="preserve">stand D14 at </w:t>
      </w:r>
      <w:r>
        <w:rPr>
          <w:rFonts w:ascii="Arial" w:hAnsi="Arial" w:cs="Arial"/>
        </w:rPr>
        <w:t>Northern Manufacturing</w:t>
      </w:r>
      <w:r w:rsidRPr="00346175">
        <w:rPr>
          <w:rFonts w:ascii="Arial" w:hAnsi="Arial" w:cs="Arial"/>
        </w:rPr>
        <w:t xml:space="preserve"> </w:t>
      </w:r>
      <w:r w:rsidR="005551FB">
        <w:rPr>
          <w:rFonts w:ascii="Arial" w:hAnsi="Arial" w:cs="Arial"/>
        </w:rPr>
        <w:t>will</w:t>
      </w:r>
      <w:r w:rsidRPr="00346175">
        <w:rPr>
          <w:rFonts w:ascii="Arial" w:hAnsi="Arial" w:cs="Arial"/>
        </w:rPr>
        <w:t xml:space="preserve"> see </w:t>
      </w:r>
      <w:r>
        <w:rPr>
          <w:rFonts w:ascii="Arial" w:hAnsi="Arial" w:cs="Arial"/>
        </w:rPr>
        <w:t>Renishaw’s</w:t>
      </w:r>
      <w:r w:rsidR="005551FB">
        <w:rPr>
          <w:rFonts w:ascii="Arial" w:hAnsi="Arial" w:cs="Arial"/>
        </w:rPr>
        <w:t xml:space="preserve"> </w:t>
      </w:r>
      <w:r w:rsidR="005551FB" w:rsidRPr="005551FB">
        <w:rPr>
          <w:rFonts w:ascii="Arial" w:hAnsi="Arial" w:cs="Arial"/>
        </w:rPr>
        <w:t xml:space="preserve">Equator™ </w:t>
      </w:r>
      <w:r w:rsidR="005E2308" w:rsidRPr="00346175">
        <w:rPr>
          <w:rFonts w:ascii="Arial" w:hAnsi="Arial" w:cs="Arial"/>
        </w:rPr>
        <w:t xml:space="preserve">versatile gauging </w:t>
      </w:r>
      <w:r w:rsidR="00672A63" w:rsidRPr="00346175">
        <w:rPr>
          <w:rFonts w:ascii="Arial" w:hAnsi="Arial" w:cs="Arial"/>
        </w:rPr>
        <w:t>system</w:t>
      </w:r>
      <w:r w:rsidR="00672A63">
        <w:rPr>
          <w:rFonts w:ascii="Arial" w:hAnsi="Arial" w:cs="Arial"/>
        </w:rPr>
        <w:t xml:space="preserve"> </w:t>
      </w:r>
      <w:r w:rsidR="00BE0CFE">
        <w:rPr>
          <w:rFonts w:ascii="Arial" w:hAnsi="Arial" w:cs="Arial"/>
        </w:rPr>
        <w:t>and</w:t>
      </w:r>
      <w:r w:rsidR="00CA0C5A">
        <w:rPr>
          <w:rFonts w:ascii="Arial" w:hAnsi="Arial" w:cs="Arial"/>
        </w:rPr>
        <w:t xml:space="preserve"> examples of </w:t>
      </w:r>
      <w:r w:rsidR="005E2308" w:rsidRPr="00346175">
        <w:rPr>
          <w:rFonts w:ascii="Arial" w:hAnsi="Arial" w:cs="Arial"/>
        </w:rPr>
        <w:t>the</w:t>
      </w:r>
      <w:r w:rsidR="005E2308">
        <w:rPr>
          <w:rFonts w:ascii="Arial" w:hAnsi="Arial" w:cs="Arial"/>
        </w:rPr>
        <w:t xml:space="preserve"> capabilities of </w:t>
      </w:r>
      <w:r w:rsidR="00E46E81">
        <w:rPr>
          <w:rFonts w:ascii="Arial" w:hAnsi="Arial" w:cs="Arial"/>
        </w:rPr>
        <w:t>its a</w:t>
      </w:r>
      <w:r w:rsidR="002B0422">
        <w:rPr>
          <w:rFonts w:ascii="Arial" w:hAnsi="Arial" w:cs="Arial"/>
        </w:rPr>
        <w:t xml:space="preserve">dditive </w:t>
      </w:r>
      <w:r w:rsidR="00E46E81">
        <w:rPr>
          <w:rFonts w:ascii="Arial" w:hAnsi="Arial" w:cs="Arial"/>
        </w:rPr>
        <w:t>m</w:t>
      </w:r>
      <w:r w:rsidR="002B0422">
        <w:rPr>
          <w:rFonts w:ascii="Arial" w:hAnsi="Arial" w:cs="Arial"/>
        </w:rPr>
        <w:t xml:space="preserve">anufacturing </w:t>
      </w:r>
      <w:r w:rsidR="00E46E81">
        <w:rPr>
          <w:rFonts w:ascii="Arial" w:hAnsi="Arial" w:cs="Arial"/>
        </w:rPr>
        <w:t>s</w:t>
      </w:r>
      <w:r w:rsidR="00FF6139">
        <w:rPr>
          <w:rFonts w:ascii="Arial" w:hAnsi="Arial" w:cs="Arial"/>
        </w:rPr>
        <w:t>ystems</w:t>
      </w:r>
      <w:r w:rsidR="00BE0CFE">
        <w:rPr>
          <w:rFonts w:ascii="Arial" w:hAnsi="Arial" w:cs="Arial"/>
        </w:rPr>
        <w:t>. Renishaw will also be</w:t>
      </w:r>
      <w:r w:rsidR="002B0422">
        <w:rPr>
          <w:rFonts w:ascii="Arial" w:hAnsi="Arial" w:cs="Arial"/>
        </w:rPr>
        <w:t xml:space="preserve"> showcasing its traditional metrology focused products including its family of machine tool products a</w:t>
      </w:r>
      <w:r w:rsidR="00CA0C5A">
        <w:rPr>
          <w:rFonts w:ascii="Arial" w:hAnsi="Arial" w:cs="Arial"/>
        </w:rPr>
        <w:t>s well as</w:t>
      </w:r>
      <w:r w:rsidR="002B0422">
        <w:rPr>
          <w:rFonts w:ascii="Arial" w:hAnsi="Arial" w:cs="Arial"/>
        </w:rPr>
        <w:t xml:space="preserve"> a range of co-ordinate measuring machine probe heads.</w:t>
      </w:r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FF6139" w:rsidRDefault="00BB1098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6139" w:rsidRPr="00346175">
        <w:rPr>
          <w:rFonts w:ascii="Arial" w:hAnsi="Arial" w:cs="Arial"/>
        </w:rPr>
        <w:t>he Renishaw Equator</w:t>
      </w:r>
      <w:r w:rsidR="00FF6139">
        <w:rPr>
          <w:rFonts w:ascii="Arial" w:hAnsi="Arial" w:cs="Arial"/>
        </w:rPr>
        <w:t>,</w:t>
      </w:r>
      <w:r w:rsidR="00FF6139" w:rsidRPr="00346175">
        <w:rPr>
          <w:rFonts w:ascii="Arial" w:hAnsi="Arial" w:cs="Arial"/>
        </w:rPr>
        <w:t xml:space="preserve"> a versatile alternative to custom gauging, </w:t>
      </w:r>
      <w:r w:rsidR="00CA4C11">
        <w:rPr>
          <w:rFonts w:ascii="Arial" w:hAnsi="Arial" w:cs="Arial"/>
        </w:rPr>
        <w:t>offer</w:t>
      </w:r>
      <w:r>
        <w:rPr>
          <w:rFonts w:ascii="Arial" w:hAnsi="Arial" w:cs="Arial"/>
        </w:rPr>
        <w:t>s</w:t>
      </w:r>
      <w:r w:rsidR="00FF6139" w:rsidRPr="00346175">
        <w:rPr>
          <w:rFonts w:ascii="Arial" w:hAnsi="Arial" w:cs="Arial"/>
        </w:rPr>
        <w:t xml:space="preserve"> inspection of an unprecedented variety of manufactured parts. It has been </w:t>
      </w:r>
      <w:r w:rsidR="00BE0CFE" w:rsidRPr="00346175">
        <w:rPr>
          <w:rFonts w:ascii="Arial" w:hAnsi="Arial" w:cs="Arial"/>
        </w:rPr>
        <w:t xml:space="preserve">developed </w:t>
      </w:r>
      <w:r w:rsidR="00BE0CFE">
        <w:rPr>
          <w:rFonts w:ascii="Arial" w:hAnsi="Arial" w:cs="Arial"/>
        </w:rPr>
        <w:t>and</w:t>
      </w:r>
      <w:r w:rsidR="00FF6139" w:rsidRPr="00346175">
        <w:rPr>
          <w:rFonts w:ascii="Arial" w:hAnsi="Arial" w:cs="Arial"/>
        </w:rPr>
        <w:t xml:space="preserve"> proven on a shop-floor environment in collaboration with industry-leading companies in multiple </w:t>
      </w:r>
      <w:r w:rsidR="00FF6139">
        <w:rPr>
          <w:rFonts w:ascii="Arial" w:hAnsi="Arial" w:cs="Arial"/>
        </w:rPr>
        <w:t>sectors</w:t>
      </w:r>
      <w:r w:rsidR="00FF6139" w:rsidRPr="00346175">
        <w:rPr>
          <w:rFonts w:ascii="Arial" w:hAnsi="Arial" w:cs="Arial"/>
        </w:rPr>
        <w:t xml:space="preserve"> and applications. It is lightweight, fast and highly repeatable gauge that operators can use with a “push button” simplicity</w:t>
      </w:r>
      <w:r w:rsidR="00FF6139">
        <w:rPr>
          <w:rFonts w:ascii="Arial" w:hAnsi="Arial" w:cs="Arial"/>
        </w:rPr>
        <w:t>.</w:t>
      </w:r>
    </w:p>
    <w:p w:rsidR="00FF6139" w:rsidRDefault="00FF6139" w:rsidP="0050292E">
      <w:pPr>
        <w:spacing w:line="276" w:lineRule="auto"/>
        <w:rPr>
          <w:rFonts w:ascii="Arial" w:hAnsi="Arial" w:cs="Arial"/>
        </w:rPr>
      </w:pPr>
    </w:p>
    <w:p w:rsidR="00FF6139" w:rsidRDefault="005A04B1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Those visiting </w:t>
      </w:r>
      <w:r w:rsidR="005551FB">
        <w:rPr>
          <w:rFonts w:ascii="Arial" w:hAnsi="Arial" w:cs="Arial"/>
          <w:color w:val="000000"/>
          <w:shd w:val="clear" w:color="auto" w:fill="FFFFFF"/>
        </w:rPr>
        <w:t>Renishaw</w:t>
      </w:r>
      <w:r>
        <w:rPr>
          <w:rFonts w:ascii="Arial" w:hAnsi="Arial" w:cs="Arial"/>
          <w:color w:val="000000"/>
          <w:shd w:val="clear" w:color="auto" w:fill="FFFFFF"/>
        </w:rPr>
        <w:t xml:space="preserve"> will also be abl</w:t>
      </w:r>
      <w:r w:rsidR="00CA0C5A">
        <w:rPr>
          <w:rFonts w:ascii="Arial" w:hAnsi="Arial" w:cs="Arial"/>
          <w:color w:val="000000"/>
          <w:shd w:val="clear" w:color="auto" w:fill="FFFFFF"/>
        </w:rPr>
        <w:t>e to see a variety of complex 3D</w:t>
      </w:r>
      <w:r>
        <w:rPr>
          <w:rFonts w:ascii="Arial" w:hAnsi="Arial" w:cs="Arial"/>
          <w:color w:val="000000"/>
          <w:shd w:val="clear" w:color="auto" w:fill="FFFFFF"/>
        </w:rPr>
        <w:t xml:space="preserve"> printed metal parts all made on one of Renishaw’s additive </w:t>
      </w:r>
      <w:r w:rsidR="009F30D7">
        <w:rPr>
          <w:rFonts w:ascii="Arial" w:hAnsi="Arial" w:cs="Arial"/>
          <w:color w:val="000000"/>
          <w:shd w:val="clear" w:color="auto" w:fill="FFFFFF"/>
        </w:rPr>
        <w:t>manufacturing systems. Renishaw is the only UK manufacturer of a metal additive manufacturing system and has recently released its new production ready system the RenAM 500M</w:t>
      </w:r>
      <w:r w:rsidR="00557A0A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D3417F" w:rsidRPr="00A7183F" w:rsidRDefault="00D3417F" w:rsidP="00D3417F">
      <w:pPr>
        <w:spacing w:line="276" w:lineRule="auto"/>
        <w:rPr>
          <w:rFonts w:ascii="Arial" w:hAnsi="Arial" w:cs="Arial"/>
        </w:rPr>
      </w:pPr>
      <w:r w:rsidRPr="00A7183F">
        <w:rPr>
          <w:rFonts w:ascii="Arial" w:hAnsi="Arial" w:cs="Arial"/>
        </w:rPr>
        <w:t xml:space="preserve">Renishaw has extensive capabilities in machine tool probing systems, and will display examples of its </w:t>
      </w:r>
      <w:r>
        <w:rPr>
          <w:rFonts w:ascii="Arial" w:hAnsi="Arial" w:cs="Arial"/>
        </w:rPr>
        <w:t>comprehensive</w:t>
      </w:r>
      <w:r w:rsidRPr="00A7183F">
        <w:rPr>
          <w:rFonts w:ascii="Arial" w:hAnsi="Arial" w:cs="Arial"/>
        </w:rPr>
        <w:t xml:space="preserve"> range of tool setting and part inspection probes, which are supplied globally</w:t>
      </w:r>
      <w:r w:rsidR="005551FB">
        <w:rPr>
          <w:rFonts w:ascii="Arial" w:hAnsi="Arial" w:cs="Arial"/>
        </w:rPr>
        <w:t xml:space="preserve"> </w:t>
      </w:r>
      <w:r w:rsidRPr="00A7183F">
        <w:rPr>
          <w:rFonts w:ascii="Arial" w:hAnsi="Arial" w:cs="Arial"/>
        </w:rPr>
        <w:t>by leading machine builders, and retrofitted to machines in the field by the world's most experienced probe engineers.</w:t>
      </w:r>
    </w:p>
    <w:p w:rsidR="00D3417F" w:rsidRDefault="00D3417F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BB1098" w:rsidRDefault="00101805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Staff will also be demonstrating the expertise that Renishaw </w:t>
      </w:r>
      <w:r w:rsidR="005551FB">
        <w:rPr>
          <w:rFonts w:ascii="Arial" w:hAnsi="Arial" w:cs="Arial"/>
          <w:color w:val="000000"/>
          <w:shd w:val="clear" w:color="auto" w:fill="FFFFFF"/>
        </w:rPr>
        <w:t>is</w:t>
      </w:r>
      <w:r>
        <w:rPr>
          <w:rFonts w:ascii="Arial" w:hAnsi="Arial" w:cs="Arial"/>
          <w:color w:val="000000"/>
          <w:shd w:val="clear" w:color="auto" w:fill="FFFFFF"/>
        </w:rPr>
        <w:t xml:space="preserve"> able to offer with regards to</w:t>
      </w:r>
      <w:r w:rsidR="00AD69F7">
        <w:rPr>
          <w:rFonts w:ascii="Arial" w:hAnsi="Arial" w:cs="Arial"/>
          <w:color w:val="000000"/>
          <w:shd w:val="clear" w:color="auto" w:fill="FFFFFF"/>
        </w:rPr>
        <w:t xml:space="preserve"> machine</w:t>
      </w:r>
      <w:r>
        <w:rPr>
          <w:rFonts w:ascii="Arial" w:hAnsi="Arial" w:cs="Arial"/>
          <w:color w:val="000000"/>
          <w:shd w:val="clear" w:color="auto" w:fill="FFFFFF"/>
        </w:rPr>
        <w:t xml:space="preserve"> calibration</w:t>
      </w:r>
      <w:r w:rsidR="00AD69F7">
        <w:rPr>
          <w:rFonts w:ascii="Arial" w:hAnsi="Arial" w:cs="Arial"/>
          <w:color w:val="000000"/>
          <w:shd w:val="clear" w:color="auto" w:fill="FFFFFF"/>
        </w:rPr>
        <w:t xml:space="preserve"> as well as </w:t>
      </w:r>
      <w:r>
        <w:rPr>
          <w:rFonts w:ascii="Arial" w:hAnsi="Arial" w:cs="Arial"/>
          <w:color w:val="000000"/>
          <w:shd w:val="clear" w:color="auto" w:fill="FFFFFF"/>
        </w:rPr>
        <w:t>co-ordinate measuring machine solutions</w:t>
      </w:r>
      <w:r w:rsidR="00AD69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CA0C5A">
        <w:rPr>
          <w:rFonts w:ascii="Arial" w:hAnsi="Arial" w:cs="Arial"/>
          <w:color w:val="000000"/>
          <w:shd w:val="clear" w:color="auto" w:fill="FFFFFF"/>
        </w:rPr>
        <w:t>product</w:t>
      </w:r>
      <w:r w:rsidR="00AD69F7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E2308" w:rsidRDefault="001F4D56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For more information, please visit </w:t>
      </w:r>
      <w:hyperlink r:id="rId11" w:history="1">
        <w:r w:rsidRPr="00A44378">
          <w:rPr>
            <w:rStyle w:val="Hyperlink"/>
            <w:rFonts w:ascii="Arial" w:hAnsi="Arial" w:cs="Arial"/>
            <w:shd w:val="clear" w:color="auto" w:fill="FFFFFF"/>
          </w:rPr>
          <w:t>www.renishaw.com</w:t>
        </w:r>
      </w:hyperlink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E2308" w:rsidRDefault="005E2308" w:rsidP="0050292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E2308" w:rsidRDefault="005E2308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CD" w:rsidRDefault="00CF29CD" w:rsidP="002E2F8C">
      <w:r>
        <w:separator/>
      </w:r>
    </w:p>
  </w:endnote>
  <w:endnote w:type="continuationSeparator" w:id="0">
    <w:p w:rsidR="00CF29CD" w:rsidRDefault="00CF29C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CD" w:rsidRDefault="00CF29CD" w:rsidP="002E2F8C">
      <w:r>
        <w:separator/>
      </w:r>
    </w:p>
  </w:footnote>
  <w:footnote w:type="continuationSeparator" w:id="0">
    <w:p w:rsidR="00CF29CD" w:rsidRDefault="00CF29C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C12">
      <w:rPr>
        <w:noProof/>
      </w:rPr>
      <w:object w:dxaOrig="1440" w:dyaOrig="1440" w14:anchorId="6B5E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3371414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01805"/>
    <w:rsid w:val="0012029C"/>
    <w:rsid w:val="00135DB0"/>
    <w:rsid w:val="00180B30"/>
    <w:rsid w:val="001B5924"/>
    <w:rsid w:val="001F4D56"/>
    <w:rsid w:val="002044B1"/>
    <w:rsid w:val="0021225A"/>
    <w:rsid w:val="00227CE4"/>
    <w:rsid w:val="00233B0C"/>
    <w:rsid w:val="002469DB"/>
    <w:rsid w:val="00257833"/>
    <w:rsid w:val="002858D4"/>
    <w:rsid w:val="00291695"/>
    <w:rsid w:val="002A4C90"/>
    <w:rsid w:val="002B0422"/>
    <w:rsid w:val="002E2F8C"/>
    <w:rsid w:val="00310B2A"/>
    <w:rsid w:val="003377F3"/>
    <w:rsid w:val="00346175"/>
    <w:rsid w:val="003505F1"/>
    <w:rsid w:val="00362C12"/>
    <w:rsid w:val="003647B3"/>
    <w:rsid w:val="003659A8"/>
    <w:rsid w:val="00373754"/>
    <w:rsid w:val="00381AE5"/>
    <w:rsid w:val="00387027"/>
    <w:rsid w:val="00392EF6"/>
    <w:rsid w:val="0039382D"/>
    <w:rsid w:val="003C1D24"/>
    <w:rsid w:val="003D5DDB"/>
    <w:rsid w:val="003E6E81"/>
    <w:rsid w:val="003F2730"/>
    <w:rsid w:val="00407D9A"/>
    <w:rsid w:val="00443E0F"/>
    <w:rsid w:val="00453052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35A5C"/>
    <w:rsid w:val="00544ECF"/>
    <w:rsid w:val="00546FE4"/>
    <w:rsid w:val="005551FB"/>
    <w:rsid w:val="00557A0A"/>
    <w:rsid w:val="00576141"/>
    <w:rsid w:val="00590FCF"/>
    <w:rsid w:val="005A04B1"/>
    <w:rsid w:val="005A7A54"/>
    <w:rsid w:val="005B2717"/>
    <w:rsid w:val="005E2308"/>
    <w:rsid w:val="00600AEF"/>
    <w:rsid w:val="00633356"/>
    <w:rsid w:val="00643BE0"/>
    <w:rsid w:val="00644635"/>
    <w:rsid w:val="0065468E"/>
    <w:rsid w:val="00666780"/>
    <w:rsid w:val="00672A63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30720"/>
    <w:rsid w:val="00864808"/>
    <w:rsid w:val="00874709"/>
    <w:rsid w:val="008757C5"/>
    <w:rsid w:val="00893A94"/>
    <w:rsid w:val="0089725A"/>
    <w:rsid w:val="008D1D65"/>
    <w:rsid w:val="008D3B4D"/>
    <w:rsid w:val="008E2064"/>
    <w:rsid w:val="00910A83"/>
    <w:rsid w:val="009415B6"/>
    <w:rsid w:val="009B326C"/>
    <w:rsid w:val="009B4168"/>
    <w:rsid w:val="009B63D3"/>
    <w:rsid w:val="009F23F0"/>
    <w:rsid w:val="009F30D7"/>
    <w:rsid w:val="00A32C35"/>
    <w:rsid w:val="00A60348"/>
    <w:rsid w:val="00AB10DA"/>
    <w:rsid w:val="00AD69F7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B090D"/>
    <w:rsid w:val="00BB1098"/>
    <w:rsid w:val="00BD190E"/>
    <w:rsid w:val="00BD65FB"/>
    <w:rsid w:val="00BE0CFE"/>
    <w:rsid w:val="00BF3745"/>
    <w:rsid w:val="00C13D3D"/>
    <w:rsid w:val="00C21EC0"/>
    <w:rsid w:val="00C34EC9"/>
    <w:rsid w:val="00C43C73"/>
    <w:rsid w:val="00C44CC2"/>
    <w:rsid w:val="00C47966"/>
    <w:rsid w:val="00CA0C5A"/>
    <w:rsid w:val="00CA4C11"/>
    <w:rsid w:val="00CB0C2C"/>
    <w:rsid w:val="00CC2F07"/>
    <w:rsid w:val="00CD6AD4"/>
    <w:rsid w:val="00CF29CD"/>
    <w:rsid w:val="00CF722A"/>
    <w:rsid w:val="00D03AD0"/>
    <w:rsid w:val="00D3417F"/>
    <w:rsid w:val="00D366C8"/>
    <w:rsid w:val="00D851C0"/>
    <w:rsid w:val="00D87313"/>
    <w:rsid w:val="00D92177"/>
    <w:rsid w:val="00D94965"/>
    <w:rsid w:val="00D96ACE"/>
    <w:rsid w:val="00D97C50"/>
    <w:rsid w:val="00DF6E72"/>
    <w:rsid w:val="00E46E81"/>
    <w:rsid w:val="00E63517"/>
    <w:rsid w:val="00E73435"/>
    <w:rsid w:val="00EA334A"/>
    <w:rsid w:val="00EB40A4"/>
    <w:rsid w:val="00ED5A6E"/>
    <w:rsid w:val="00F05286"/>
    <w:rsid w:val="00F30D7C"/>
    <w:rsid w:val="00F560D5"/>
    <w:rsid w:val="00F71F07"/>
    <w:rsid w:val="00F81452"/>
    <w:rsid w:val="00FA3F2E"/>
    <w:rsid w:val="00FC5719"/>
    <w:rsid w:val="00FC7AE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E816B2"/>
  <w15:docId w15:val="{F586CB50-9021-46F4-B874-CA0DA64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A2BE-FFDC-4A8C-AA70-38E1BD6197E6}">
  <ds:schemaRefs>
    <ds:schemaRef ds:uri="http://schemas.microsoft.com/office/2006/documentManagement/types"/>
    <ds:schemaRef ds:uri="http://schemas.microsoft.com/office/2006/metadata/properties"/>
    <ds:schemaRef ds:uri="4af5f2fd-5408-4f1e-9766-c7b530b9d8ca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36BEE-BA93-4D32-9DAD-998871E2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Sam Arthur</cp:lastModifiedBy>
  <cp:revision>18</cp:revision>
  <cp:lastPrinted>2016-08-24T09:39:00Z</cp:lastPrinted>
  <dcterms:created xsi:type="dcterms:W3CDTF">2016-08-08T10:54:00Z</dcterms:created>
  <dcterms:modified xsi:type="dcterms:W3CDTF">2016-08-26T09:56:00Z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