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0C24F8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August</w:t>
      </w:r>
      <w:r w:rsidR="00830720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3516C6" w:rsidRPr="0027352A" w:rsidRDefault="0027352A" w:rsidP="003516C6">
      <w:pPr>
        <w:rPr>
          <w:rFonts w:ascii="Arial" w:hAnsi="Arial" w:cs="Arial"/>
          <w:b/>
          <w:color w:val="211A15"/>
          <w:shd w:val="clear" w:color="auto" w:fill="FFFFFF"/>
        </w:rPr>
      </w:pPr>
      <w:r w:rsidRPr="0027352A">
        <w:rPr>
          <w:rFonts w:ascii="Arial" w:hAnsi="Arial" w:cs="Arial"/>
          <w:b/>
          <w:color w:val="211A15"/>
          <w:shd w:val="clear" w:color="auto" w:fill="FFFFFF"/>
        </w:rPr>
        <w:t xml:space="preserve">Renishaw to exhibit at </w:t>
      </w:r>
      <w:r>
        <w:rPr>
          <w:rFonts w:ascii="Arial" w:hAnsi="Arial" w:cs="Arial"/>
          <w:b/>
          <w:color w:val="211A15"/>
          <w:shd w:val="clear" w:color="auto" w:fill="FFFFFF"/>
        </w:rPr>
        <w:t>SPE O</w:t>
      </w:r>
      <w:r w:rsidRPr="0027352A">
        <w:rPr>
          <w:rFonts w:ascii="Arial" w:hAnsi="Arial" w:cs="Arial"/>
          <w:b/>
          <w:color w:val="211A15"/>
          <w:shd w:val="clear" w:color="auto" w:fill="FFFFFF"/>
        </w:rPr>
        <w:t>ffshore Europe 2015</w:t>
      </w:r>
    </w:p>
    <w:p w:rsidR="0027352A" w:rsidRDefault="0027352A" w:rsidP="003516C6">
      <w:pPr>
        <w:rPr>
          <w:rFonts w:ascii="Arial" w:hAnsi="Arial" w:cs="Arial"/>
          <w:color w:val="211A15"/>
          <w:shd w:val="clear" w:color="auto" w:fill="FFFFFF"/>
        </w:rPr>
      </w:pP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  <w:r w:rsidRPr="003516C6">
        <w:rPr>
          <w:rFonts w:ascii="Arial" w:hAnsi="Arial" w:cs="Arial"/>
          <w:color w:val="211A15"/>
          <w:shd w:val="clear" w:color="auto" w:fill="FFFFFF"/>
        </w:rPr>
        <w:t xml:space="preserve">Renishaw, the global metrology specialist and expert in precision manufacturing will be exhibiting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its 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range of advanced engineering technologies at the SPE Offshore Exhibition in Aberdeen, UK, from 8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to 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11 September 2015 on stand 4B158. </w:t>
      </w: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</w:p>
    <w:p w:rsidR="003516C6" w:rsidRPr="003516C6" w:rsidRDefault="003516C6" w:rsidP="003516C6">
      <w:pPr>
        <w:pStyle w:val="CommentText"/>
        <w:rPr>
          <w:rFonts w:ascii="Arial" w:hAnsi="Arial" w:cs="Arial"/>
          <w:color w:val="211A15"/>
          <w:shd w:val="clear" w:color="auto" w:fill="FFFFFF"/>
        </w:rPr>
      </w:pPr>
      <w:r w:rsidRPr="003516C6">
        <w:rPr>
          <w:rFonts w:ascii="Arial" w:hAnsi="Arial" w:cs="Arial"/>
          <w:color w:val="211A15"/>
          <w:shd w:val="clear" w:color="auto" w:fill="FFFFFF"/>
        </w:rPr>
        <w:t xml:space="preserve">For visitors to stand 4B158, Renishaw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is </w:t>
      </w:r>
      <w:r w:rsidRPr="003516C6">
        <w:rPr>
          <w:rFonts w:ascii="Arial" w:hAnsi="Arial" w:cs="Arial"/>
          <w:color w:val="211A15"/>
          <w:shd w:val="clear" w:color="auto" w:fill="FFFFFF"/>
        </w:rPr>
        <w:t>able to offer</w:t>
      </w:r>
      <w:r w:rsidR="002A4E47">
        <w:rPr>
          <w:rFonts w:ascii="Arial" w:hAnsi="Arial" w:cs="Arial"/>
          <w:color w:val="211A15"/>
          <w:shd w:val="clear" w:color="auto" w:fill="FFFFFF"/>
        </w:rPr>
        <w:t xml:space="preserve"> customers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 both hardware and software to allow for full traceability in their manufacturing process, from pre-process machine calibration through to process setting and in-process control</w:t>
      </w:r>
      <w:r w:rsidR="001D59A0">
        <w:rPr>
          <w:rFonts w:ascii="Arial" w:hAnsi="Arial" w:cs="Arial"/>
          <w:color w:val="211A15"/>
          <w:shd w:val="clear" w:color="auto" w:fill="FFFFFF"/>
        </w:rPr>
        <w:t>, right through to post-</w:t>
      </w:r>
      <w:r w:rsidRPr="003516C6">
        <w:rPr>
          <w:rFonts w:ascii="Arial" w:hAnsi="Arial" w:cs="Arial"/>
          <w:color w:val="211A15"/>
          <w:shd w:val="clear" w:color="auto" w:fill="FFFFFF"/>
        </w:rPr>
        <w:t>process monitoring.</w:t>
      </w:r>
    </w:p>
    <w:p w:rsidR="003516C6" w:rsidRPr="003516C6" w:rsidRDefault="003516C6" w:rsidP="003516C6">
      <w:pPr>
        <w:pStyle w:val="CommentText"/>
        <w:rPr>
          <w:rFonts w:ascii="Arial" w:hAnsi="Arial" w:cs="Arial"/>
          <w:color w:val="211A15"/>
          <w:shd w:val="clear" w:color="auto" w:fill="FFFFFF"/>
        </w:rPr>
      </w:pP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  <w:r w:rsidRPr="003516C6">
        <w:rPr>
          <w:rFonts w:ascii="Arial" w:hAnsi="Arial" w:cs="Arial"/>
          <w:color w:val="211A15"/>
          <w:shd w:val="clear" w:color="auto" w:fill="FFFFFF"/>
        </w:rPr>
        <w:t>Renishaw will be showcasing a range of metrology and additive manufacturing products including a fu</w:t>
      </w:r>
      <w:r w:rsidR="002A4E47">
        <w:rPr>
          <w:rFonts w:ascii="Arial" w:hAnsi="Arial" w:cs="Arial"/>
          <w:color w:val="211A15"/>
          <w:shd w:val="clear" w:color="auto" w:fill="FFFFFF"/>
        </w:rPr>
        <w:t xml:space="preserve">ll range of machine tool probes. In addition, Renishaw will be </w:t>
      </w:r>
      <w:r w:rsidR="002A4E47" w:rsidRPr="003516C6">
        <w:rPr>
          <w:rFonts w:ascii="Arial" w:hAnsi="Arial" w:cs="Arial"/>
          <w:color w:val="211A15"/>
          <w:shd w:val="clear" w:color="auto" w:fill="FFFFFF"/>
        </w:rPr>
        <w:t xml:space="preserve">showcasing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the </w:t>
      </w:r>
      <w:hyperlink r:id="rId11" w:history="1">
        <w:r w:rsidRPr="003516C6">
          <w:rPr>
            <w:rFonts w:ascii="Arial" w:hAnsi="Arial" w:cs="Arial"/>
            <w:color w:val="211A15"/>
            <w:shd w:val="clear" w:color="auto" w:fill="FFFFFF"/>
          </w:rPr>
          <w:t>Equator™</w:t>
        </w:r>
      </w:hyperlink>
      <w:r w:rsidRPr="003516C6">
        <w:rPr>
          <w:rFonts w:ascii="Arial" w:hAnsi="Arial" w:cs="Arial"/>
          <w:color w:val="211A15"/>
          <w:shd w:val="clear" w:color="auto" w:fill="FFFFFF"/>
        </w:rPr>
        <w:t xml:space="preserve">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gauging system, </w:t>
      </w:r>
      <w:hyperlink r:id="rId12" w:history="1">
        <w:r w:rsidRPr="003516C6">
          <w:rPr>
            <w:rFonts w:ascii="Arial" w:hAnsi="Arial" w:cs="Arial"/>
            <w:color w:val="211A15"/>
            <w:shd w:val="clear" w:color="auto" w:fill="FFFFFF"/>
          </w:rPr>
          <w:t>a lightweight, fast and highly accurate versatile gauge</w:t>
        </w:r>
      </w:hyperlink>
      <w:r w:rsidRPr="003516C6">
        <w:rPr>
          <w:rFonts w:ascii="Arial" w:hAnsi="Arial" w:cs="Arial"/>
          <w:color w:val="211A15"/>
          <w:shd w:val="clear" w:color="auto" w:fill="FFFFFF"/>
        </w:rPr>
        <w:t xml:space="preserve"> that operators can use with ‘push-button' simplicity. </w:t>
      </w: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  <w:r w:rsidRPr="003516C6">
        <w:rPr>
          <w:rFonts w:ascii="Arial" w:hAnsi="Arial" w:cs="Arial"/>
          <w:color w:val="211A15"/>
          <w:shd w:val="clear" w:color="auto" w:fill="FFFFFF"/>
        </w:rPr>
        <w:t>As the only UK manufacturer of 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a </w:t>
      </w:r>
      <w:hyperlink r:id="rId13" w:history="1">
        <w:r w:rsidRPr="003516C6">
          <w:rPr>
            <w:rFonts w:ascii="Arial" w:hAnsi="Arial" w:cs="Arial"/>
            <w:color w:val="211A15"/>
            <w:shd w:val="clear" w:color="auto" w:fill="FFFFFF"/>
          </w:rPr>
          <w:t>metal-based additive manufacturing machine</w:t>
        </w:r>
      </w:hyperlink>
      <w:r w:rsidRPr="003516C6">
        <w:rPr>
          <w:rFonts w:ascii="Arial" w:hAnsi="Arial" w:cs="Arial"/>
          <w:color w:val="211A15"/>
          <w:shd w:val="clear" w:color="auto" w:fill="FFFFFF"/>
        </w:rPr>
        <w:t xml:space="preserve"> – the</w:t>
      </w:r>
      <w:r w:rsidR="002A4E47">
        <w:rPr>
          <w:rFonts w:ascii="Arial" w:hAnsi="Arial" w:cs="Arial"/>
          <w:color w:val="211A15"/>
          <w:shd w:val="clear" w:color="auto" w:fill="FFFFFF"/>
        </w:rPr>
        <w:t xml:space="preserve"> </w:t>
      </w:r>
      <w:r w:rsidRPr="003516C6">
        <w:rPr>
          <w:rFonts w:ascii="Arial" w:hAnsi="Arial" w:cs="Arial"/>
          <w:color w:val="211A15"/>
          <w:shd w:val="clear" w:color="auto" w:fill="FFFFFF"/>
        </w:rPr>
        <w:t>AM250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 - 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Renishaw will be showing a range of fully dense, complex parts that have been built using its pioneering process. The laser melting technology involves fusing the metal powder using a high powered </w:t>
      </w:r>
      <w:proofErr w:type="spellStart"/>
      <w:r w:rsidRPr="003516C6">
        <w:rPr>
          <w:rFonts w:ascii="Arial" w:hAnsi="Arial" w:cs="Arial"/>
          <w:color w:val="211A15"/>
          <w:shd w:val="clear" w:color="auto" w:fill="FFFFFF"/>
        </w:rPr>
        <w:t>yterrbium</w:t>
      </w:r>
      <w:proofErr w:type="spellEnd"/>
      <w:r w:rsidRPr="003516C6">
        <w:rPr>
          <w:rFonts w:ascii="Arial" w:hAnsi="Arial" w:cs="Arial"/>
          <w:color w:val="211A15"/>
          <w:shd w:val="clear" w:color="auto" w:fill="FFFFFF"/>
        </w:rPr>
        <w:t xml:space="preserve"> fibre laser</w:t>
      </w:r>
      <w:r w:rsidR="002A4E47">
        <w:rPr>
          <w:rFonts w:ascii="Arial" w:hAnsi="Arial" w:cs="Arial"/>
          <w:color w:val="211A15"/>
          <w:shd w:val="clear" w:color="auto" w:fill="FFFFFF"/>
        </w:rPr>
        <w:t>. The AM250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 is capable of producing parts from metal powders including tool steel, aluminium, titanium and </w:t>
      </w:r>
      <w:proofErr w:type="spellStart"/>
      <w:r w:rsidRPr="003516C6">
        <w:rPr>
          <w:rFonts w:ascii="Arial" w:hAnsi="Arial" w:cs="Arial"/>
          <w:color w:val="211A15"/>
          <w:shd w:val="clear" w:color="auto" w:fill="FFFFFF"/>
        </w:rPr>
        <w:t>inconel</w:t>
      </w:r>
      <w:proofErr w:type="spellEnd"/>
      <w:r w:rsidRPr="003516C6">
        <w:rPr>
          <w:rFonts w:ascii="Arial" w:hAnsi="Arial" w:cs="Arial"/>
          <w:color w:val="211A15"/>
          <w:shd w:val="clear" w:color="auto" w:fill="FFFFFF"/>
        </w:rPr>
        <w:t>.</w:t>
      </w:r>
    </w:p>
    <w:p w:rsidR="003516C6" w:rsidRP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</w:p>
    <w:p w:rsidR="003516C6" w:rsidRDefault="003516C6" w:rsidP="003516C6">
      <w:pPr>
        <w:rPr>
          <w:rFonts w:ascii="Arial" w:hAnsi="Arial" w:cs="Arial"/>
          <w:color w:val="211A15"/>
          <w:shd w:val="clear" w:color="auto" w:fill="FFFFFF"/>
        </w:rPr>
      </w:pPr>
      <w:r w:rsidRPr="003516C6">
        <w:rPr>
          <w:rFonts w:ascii="Arial" w:hAnsi="Arial" w:cs="Arial"/>
          <w:color w:val="211A15"/>
          <w:shd w:val="clear" w:color="auto" w:fill="FFFFFF"/>
        </w:rPr>
        <w:t xml:space="preserve">Also appearing at the show will be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the </w:t>
      </w:r>
      <w:r w:rsidRPr="003516C6">
        <w:rPr>
          <w:rFonts w:ascii="Arial" w:hAnsi="Arial" w:cs="Arial"/>
          <w:color w:val="211A15"/>
          <w:shd w:val="clear" w:color="auto" w:fill="FFFFFF"/>
        </w:rPr>
        <w:t>Renishaw XR20-W rotary axis calibration system, which work</w:t>
      </w:r>
      <w:r w:rsidR="001D59A0">
        <w:rPr>
          <w:rFonts w:ascii="Arial" w:hAnsi="Arial" w:cs="Arial"/>
          <w:color w:val="211A15"/>
          <w:shd w:val="clear" w:color="auto" w:fill="FFFFFF"/>
        </w:rPr>
        <w:t>s with the market-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leading XL-80 laser interferometer system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to </w:t>
      </w:r>
      <w:r w:rsidR="002A4E47">
        <w:rPr>
          <w:rFonts w:ascii="Arial" w:hAnsi="Arial" w:cs="Arial"/>
          <w:color w:val="211A15"/>
          <w:shd w:val="clear" w:color="auto" w:fill="FFFFFF"/>
        </w:rPr>
        <w:t>allow</w:t>
      </w:r>
      <w:r w:rsidRPr="003516C6">
        <w:rPr>
          <w:rFonts w:ascii="Arial" w:hAnsi="Arial" w:cs="Arial"/>
          <w:color w:val="211A15"/>
          <w:shd w:val="clear" w:color="auto" w:fill="FFFFFF"/>
        </w:rPr>
        <w:t xml:space="preserve"> the measurement of rotary axis positional accuracy to within 1 arc second. Totally wireless operation and modular mounting systems ensure suitabil</w:t>
      </w:r>
      <w:r w:rsidR="002A4E47">
        <w:rPr>
          <w:rFonts w:ascii="Arial" w:hAnsi="Arial" w:cs="Arial"/>
          <w:color w:val="211A15"/>
          <w:shd w:val="clear" w:color="auto" w:fill="FFFFFF"/>
        </w:rPr>
        <w:t>ity for a wide range of machine types and sizes</w:t>
      </w:r>
      <w:r w:rsidRPr="003516C6">
        <w:rPr>
          <w:rFonts w:ascii="Arial" w:hAnsi="Arial" w:cs="Arial"/>
          <w:color w:val="211A15"/>
          <w:shd w:val="clear" w:color="auto" w:fill="FFFFFF"/>
        </w:rPr>
        <w:t>.</w:t>
      </w:r>
    </w:p>
    <w:p w:rsidR="00A75CA7" w:rsidRDefault="00A75CA7" w:rsidP="003516C6">
      <w:pPr>
        <w:rPr>
          <w:rFonts w:ascii="Arial" w:hAnsi="Arial" w:cs="Arial"/>
          <w:color w:val="211A15"/>
          <w:shd w:val="clear" w:color="auto" w:fill="FFFFFF"/>
        </w:rPr>
      </w:pPr>
    </w:p>
    <w:p w:rsidR="00A75CA7" w:rsidRPr="00A75CA7" w:rsidRDefault="00A75CA7" w:rsidP="00A75CA7">
      <w:pPr>
        <w:rPr>
          <w:rFonts w:ascii="Arial" w:hAnsi="Arial" w:cs="Arial"/>
          <w:color w:val="211A15"/>
          <w:shd w:val="clear" w:color="auto" w:fill="FFFFFF"/>
        </w:rPr>
      </w:pPr>
      <w:r w:rsidRPr="00A75CA7">
        <w:rPr>
          <w:rFonts w:ascii="Arial" w:hAnsi="Arial" w:cs="Arial"/>
          <w:color w:val="211A15"/>
          <w:shd w:val="clear" w:color="auto" w:fill="FFFFFF"/>
        </w:rPr>
        <w:lastRenderedPageBreak/>
        <w:t xml:space="preserve">Renishaw will also be demonstrating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its </w:t>
      </w:r>
      <w:hyperlink r:id="rId14" w:history="1">
        <w:proofErr w:type="spellStart"/>
        <w:r w:rsidRPr="00A75CA7">
          <w:rPr>
            <w:rFonts w:ascii="Arial" w:hAnsi="Arial" w:cs="Arial"/>
            <w:color w:val="211A15"/>
            <w:shd w:val="clear" w:color="auto" w:fill="FFFFFF"/>
          </w:rPr>
          <w:t>Fanbeam</w:t>
        </w:r>
        <w:proofErr w:type="spellEnd"/>
        <w:r w:rsidRPr="00A75CA7">
          <w:rPr>
            <w:rFonts w:ascii="Arial" w:hAnsi="Arial" w:cs="Arial"/>
            <w:color w:val="211A15"/>
            <w:shd w:val="clear" w:color="auto" w:fill="FFFFFF"/>
          </w:rPr>
          <w:t>® laser</w:t>
        </w:r>
      </w:hyperlink>
      <w:r w:rsidRPr="00A75CA7">
        <w:rPr>
          <w:rFonts w:ascii="Arial" w:hAnsi="Arial" w:cs="Arial"/>
          <w:color w:val="211A15"/>
          <w:shd w:val="clear" w:color="auto" w:fill="FFFFFF"/>
        </w:rPr>
        <w:t>-bas</w:t>
      </w:r>
      <w:r w:rsidR="001D59A0">
        <w:rPr>
          <w:rFonts w:ascii="Arial" w:hAnsi="Arial" w:cs="Arial"/>
          <w:color w:val="211A15"/>
          <w:shd w:val="clear" w:color="auto" w:fill="FFFFFF"/>
        </w:rPr>
        <w:t>ed dynamic positioning (DP)</w:t>
      </w:r>
      <w:bookmarkStart w:id="0" w:name="_GoBack"/>
      <w:bookmarkEnd w:id="0"/>
      <w:r w:rsidR="001D59A0">
        <w:rPr>
          <w:rFonts w:ascii="Arial" w:hAnsi="Arial" w:cs="Arial"/>
          <w:color w:val="211A15"/>
          <w:shd w:val="clear" w:color="auto" w:fill="FFFFFF"/>
        </w:rPr>
        <w:t xml:space="preserve"> position reference system which </w:t>
      </w:r>
      <w:r w:rsidRPr="00A75CA7">
        <w:rPr>
          <w:rFonts w:ascii="Arial" w:hAnsi="Arial" w:cs="Arial"/>
          <w:color w:val="211A15"/>
          <w:shd w:val="clear" w:color="auto" w:fill="FFFFFF"/>
        </w:rPr>
        <w:t>has led the market for over 20 years due to its durability, high-performance in tough conditions, and ease of use</w:t>
      </w:r>
      <w:r w:rsidR="001D59A0">
        <w:rPr>
          <w:rFonts w:ascii="Arial" w:hAnsi="Arial" w:cs="Arial"/>
          <w:color w:val="211A15"/>
          <w:shd w:val="clear" w:color="auto" w:fill="FFFFFF"/>
        </w:rPr>
        <w:t>.</w:t>
      </w:r>
      <w:r w:rsidRPr="00A75CA7">
        <w:rPr>
          <w:rFonts w:ascii="Arial" w:hAnsi="Arial" w:cs="Arial"/>
          <w:color w:val="211A15"/>
          <w:shd w:val="clear" w:color="auto" w:fill="FFFFFF"/>
        </w:rPr>
        <w:t xml:space="preserve"> The accuracy, reliability and value offered by </w:t>
      </w:r>
      <w:proofErr w:type="spellStart"/>
      <w:r w:rsidRPr="00A75CA7">
        <w:rPr>
          <w:rFonts w:ascii="Arial" w:hAnsi="Arial" w:cs="Arial"/>
          <w:color w:val="211A15"/>
          <w:shd w:val="clear" w:color="auto" w:fill="FFFFFF"/>
        </w:rPr>
        <w:t>Fanbeam</w:t>
      </w:r>
      <w:proofErr w:type="spellEnd"/>
      <w:r w:rsidRPr="00A75CA7">
        <w:rPr>
          <w:rFonts w:ascii="Arial" w:hAnsi="Arial" w:cs="Arial"/>
          <w:color w:val="211A15"/>
          <w:shd w:val="clear" w:color="auto" w:fill="FFFFFF"/>
        </w:rPr>
        <w:t xml:space="preserve"> means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that </w:t>
      </w:r>
      <w:r w:rsidRPr="00A75CA7">
        <w:rPr>
          <w:rFonts w:ascii="Arial" w:hAnsi="Arial" w:cs="Arial"/>
          <w:color w:val="211A15"/>
          <w:shd w:val="clear" w:color="auto" w:fill="FFFFFF"/>
        </w:rPr>
        <w:t>it has been used on a wide range of projects, from bridge construction and windfarm installation through to platform supply</w:t>
      </w:r>
      <w:r w:rsidR="001D59A0">
        <w:rPr>
          <w:rFonts w:ascii="Arial" w:hAnsi="Arial" w:cs="Arial"/>
          <w:color w:val="211A15"/>
          <w:shd w:val="clear" w:color="auto" w:fill="FFFFFF"/>
        </w:rPr>
        <w:t>,</w:t>
      </w:r>
      <w:r w:rsidRPr="00A75CA7">
        <w:rPr>
          <w:rFonts w:ascii="Arial" w:hAnsi="Arial" w:cs="Arial"/>
          <w:color w:val="211A15"/>
          <w:shd w:val="clear" w:color="auto" w:fill="FFFFFF"/>
        </w:rPr>
        <w:t xml:space="preserve"> and as a sole, primary or secondary reference position system </w:t>
      </w:r>
      <w:r w:rsidR="001D59A0">
        <w:rPr>
          <w:rFonts w:ascii="Arial" w:hAnsi="Arial" w:cs="Arial"/>
          <w:color w:val="211A15"/>
          <w:shd w:val="clear" w:color="auto" w:fill="FFFFFF"/>
        </w:rPr>
        <w:t xml:space="preserve">for </w:t>
      </w:r>
      <w:r w:rsidRPr="00A75CA7">
        <w:rPr>
          <w:rFonts w:ascii="Arial" w:hAnsi="Arial" w:cs="Arial"/>
          <w:color w:val="211A15"/>
          <w:shd w:val="clear" w:color="auto" w:fill="FFFFFF"/>
        </w:rPr>
        <w:t>vessels.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0D" w:rsidRDefault="00BB090D" w:rsidP="002E2F8C">
      <w:r>
        <w:separator/>
      </w:r>
    </w:p>
  </w:endnote>
  <w:endnote w:type="continuationSeparator" w:id="0">
    <w:p w:rsidR="00BB090D" w:rsidRDefault="00BB090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0D" w:rsidRDefault="00BB090D" w:rsidP="002E2F8C">
      <w:r>
        <w:separator/>
      </w:r>
    </w:p>
  </w:footnote>
  <w:footnote w:type="continuationSeparator" w:id="0">
    <w:p w:rsidR="00BB090D" w:rsidRDefault="00BB090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rFonts w:ascii="Arial" w:hAnsi="Arial" w:cs="Arial"/>
        <w:i/>
        <w:noProof/>
        <w:lang w:eastAsia="en-US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9A0">
      <w:rPr>
        <w:noProof/>
      </w:rPr>
      <w:object w:dxaOrig="1440" w:dyaOrig="1440" w14:anchorId="1AF6C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0105201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11C4"/>
    <w:rsid w:val="00075B33"/>
    <w:rsid w:val="000B6575"/>
    <w:rsid w:val="000C24F8"/>
    <w:rsid w:val="000C6F60"/>
    <w:rsid w:val="0012029C"/>
    <w:rsid w:val="00135DB0"/>
    <w:rsid w:val="001732E8"/>
    <w:rsid w:val="001779EF"/>
    <w:rsid w:val="00180B30"/>
    <w:rsid w:val="001B5924"/>
    <w:rsid w:val="001D59A0"/>
    <w:rsid w:val="002044B1"/>
    <w:rsid w:val="0021225A"/>
    <w:rsid w:val="00227CE4"/>
    <w:rsid w:val="002469DB"/>
    <w:rsid w:val="00257833"/>
    <w:rsid w:val="0027352A"/>
    <w:rsid w:val="002858D4"/>
    <w:rsid w:val="00291695"/>
    <w:rsid w:val="002A4C90"/>
    <w:rsid w:val="002A4E47"/>
    <w:rsid w:val="002E2F8C"/>
    <w:rsid w:val="00310B2A"/>
    <w:rsid w:val="003377F3"/>
    <w:rsid w:val="00346175"/>
    <w:rsid w:val="003505F1"/>
    <w:rsid w:val="003516C6"/>
    <w:rsid w:val="003647B3"/>
    <w:rsid w:val="003659A8"/>
    <w:rsid w:val="00373754"/>
    <w:rsid w:val="00381AE5"/>
    <w:rsid w:val="00387027"/>
    <w:rsid w:val="00392EF6"/>
    <w:rsid w:val="0039382D"/>
    <w:rsid w:val="003C1D24"/>
    <w:rsid w:val="003D5DDB"/>
    <w:rsid w:val="003E6E81"/>
    <w:rsid w:val="003F2730"/>
    <w:rsid w:val="00407D9A"/>
    <w:rsid w:val="00407F8D"/>
    <w:rsid w:val="00443E0F"/>
    <w:rsid w:val="00460DFC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7A54"/>
    <w:rsid w:val="005B2717"/>
    <w:rsid w:val="00600AEF"/>
    <w:rsid w:val="00632DAD"/>
    <w:rsid w:val="00633356"/>
    <w:rsid w:val="00644635"/>
    <w:rsid w:val="0065468E"/>
    <w:rsid w:val="00666780"/>
    <w:rsid w:val="006873DF"/>
    <w:rsid w:val="00694EDE"/>
    <w:rsid w:val="006B413D"/>
    <w:rsid w:val="006B757E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30720"/>
    <w:rsid w:val="00864808"/>
    <w:rsid w:val="00874709"/>
    <w:rsid w:val="008757C5"/>
    <w:rsid w:val="00893A94"/>
    <w:rsid w:val="0089725A"/>
    <w:rsid w:val="008D1D65"/>
    <w:rsid w:val="008D3B4D"/>
    <w:rsid w:val="008E2064"/>
    <w:rsid w:val="00910A83"/>
    <w:rsid w:val="009415B6"/>
    <w:rsid w:val="009B326C"/>
    <w:rsid w:val="009B4168"/>
    <w:rsid w:val="009B63D3"/>
    <w:rsid w:val="009F23F0"/>
    <w:rsid w:val="00A32C35"/>
    <w:rsid w:val="00A60348"/>
    <w:rsid w:val="00A75CA7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B090D"/>
    <w:rsid w:val="00BD190E"/>
    <w:rsid w:val="00BD65FB"/>
    <w:rsid w:val="00BF3745"/>
    <w:rsid w:val="00C13D3D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378F05B-BD91-4E66-986B-3E64AFD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AEF"/>
  </w:style>
  <w:style w:type="character" w:customStyle="1" w:styleId="CommentTextChar">
    <w:name w:val="Comment Text Char"/>
    <w:basedOn w:val="DefaultParagraphFont"/>
    <w:link w:val="CommentText"/>
    <w:uiPriority w:val="99"/>
    <w:rsid w:val="0060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en/metal-additive-manufacturing-3d-printing--152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en/equator-explained--1346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en/equator-explained--1346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dl-laser.com/en/14987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A2BE-FFDC-4A8C-AA70-38E1BD6197E6}">
  <ds:schemaRefs>
    <ds:schemaRef ds:uri="http://purl.org/dc/terms/"/>
    <ds:schemaRef ds:uri="http://schemas.microsoft.com/office/2006/metadata/properties"/>
    <ds:schemaRef ds:uri="http://purl.org/dc/elements/1.1/"/>
    <ds:schemaRef ds:uri="4af5f2fd-5408-4f1e-9766-c7b530b9d8c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50A52-B7EF-42BA-A209-698E8DF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Chris Pockett</cp:lastModifiedBy>
  <cp:revision>2</cp:revision>
  <cp:lastPrinted>2015-08-05T14:09:00Z</cp:lastPrinted>
  <dcterms:created xsi:type="dcterms:W3CDTF">2015-08-14T09:07:00Z</dcterms:created>
  <dcterms:modified xsi:type="dcterms:W3CDTF">2015-08-14T09:07:00Z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