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9BC0C"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4858330" wp14:editId="7106AB1E">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213022">
        <w:rPr>
          <w:noProof/>
        </w:rPr>
        <w:object w:dxaOrig="1440" w:dyaOrig="1440" w14:anchorId="27DF8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82445261" r:id="rId10"/>
        </w:object>
      </w:r>
      <w:r w:rsidR="00AC302B" w:rsidRPr="00FE5A25">
        <w:t xml:space="preserve"> </w:t>
      </w:r>
    </w:p>
    <w:p w14:paraId="4C4FE71C" w14:textId="111793CF" w:rsidR="000D5D2D" w:rsidRPr="00FE5A25" w:rsidRDefault="003F06B0" w:rsidP="0041333E">
      <w:pPr>
        <w:spacing w:line="360" w:lineRule="auto"/>
        <w:ind w:right="565"/>
        <w:rPr>
          <w:rFonts w:cs="Arial"/>
          <w:i/>
          <w:u w:val="single"/>
        </w:rPr>
      </w:pPr>
      <w:r>
        <w:rPr>
          <w:rFonts w:cs="Arial"/>
          <w:i/>
        </w:rPr>
        <w:t xml:space="preserve">          </w:t>
      </w:r>
      <w:r w:rsidR="00601ECD">
        <w:rPr>
          <w:rFonts w:cs="Arial"/>
          <w:i/>
        </w:rPr>
        <w:t>March</w:t>
      </w:r>
      <w:r w:rsidR="00BC6731">
        <w:rPr>
          <w:rFonts w:cs="Arial"/>
          <w:i/>
        </w:rPr>
        <w:t xml:space="preserve"> 201</w:t>
      </w:r>
      <w:r w:rsidR="00601ECD">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3061F357"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38C12619" w14:textId="5A362644" w:rsidR="003F06B0" w:rsidRDefault="00133F02" w:rsidP="003F06B0">
      <w:pPr>
        <w:spacing w:line="288" w:lineRule="auto"/>
        <w:ind w:left="562" w:right="562"/>
        <w:contextualSpacing/>
        <w:jc w:val="both"/>
        <w:rPr>
          <w:rStyle w:val="Strong"/>
          <w:rFonts w:cs="Arial"/>
          <w:sz w:val="22"/>
          <w:szCs w:val="22"/>
        </w:rPr>
      </w:pPr>
      <w:r>
        <w:rPr>
          <w:rStyle w:val="Strong"/>
          <w:rFonts w:cs="Arial"/>
          <w:sz w:val="22"/>
          <w:szCs w:val="22"/>
        </w:rPr>
        <w:t>TransFIORmers gather speed</w:t>
      </w:r>
      <w:r w:rsidR="00146B3A">
        <w:rPr>
          <w:rStyle w:val="Strong"/>
          <w:rFonts w:cs="Arial"/>
          <w:sz w:val="22"/>
          <w:szCs w:val="22"/>
        </w:rPr>
        <w:t xml:space="preserve"> with Renishaw additive manufacturing sponsorship</w:t>
      </w:r>
    </w:p>
    <w:p w14:paraId="64DF7096" w14:textId="77777777" w:rsidR="003F06B0" w:rsidRDefault="003F06B0" w:rsidP="003F06B0">
      <w:pPr>
        <w:spacing w:line="288" w:lineRule="auto"/>
        <w:ind w:left="562" w:right="562"/>
        <w:contextualSpacing/>
        <w:jc w:val="both"/>
        <w:rPr>
          <w:rStyle w:val="Strong"/>
          <w:rFonts w:cs="Arial"/>
          <w:sz w:val="22"/>
          <w:szCs w:val="22"/>
        </w:rPr>
      </w:pPr>
    </w:p>
    <w:p w14:paraId="5AAF8EF5" w14:textId="0DE353AF" w:rsidR="00B2178D" w:rsidRDefault="005F13FB" w:rsidP="00B2178D">
      <w:pPr>
        <w:spacing w:line="288" w:lineRule="auto"/>
        <w:ind w:left="562" w:right="562"/>
        <w:contextualSpacing/>
        <w:jc w:val="both"/>
        <w:rPr>
          <w:sz w:val="22"/>
          <w:szCs w:val="22"/>
        </w:rPr>
      </w:pPr>
      <w:r w:rsidRPr="00705E9C">
        <w:rPr>
          <w:rFonts w:cs="Arial"/>
          <w:sz w:val="22"/>
          <w:szCs w:val="22"/>
        </w:rPr>
        <w:t>Global</w:t>
      </w:r>
      <w:r>
        <w:t xml:space="preserve"> </w:t>
      </w:r>
      <w:r w:rsidRPr="005F13FB">
        <w:rPr>
          <w:sz w:val="22"/>
          <w:szCs w:val="22"/>
        </w:rPr>
        <w:t>engin</w:t>
      </w:r>
      <w:r w:rsidR="00705E9C">
        <w:rPr>
          <w:sz w:val="22"/>
          <w:szCs w:val="22"/>
        </w:rPr>
        <w:t xml:space="preserve">eering technologies </w:t>
      </w:r>
      <w:r>
        <w:rPr>
          <w:sz w:val="22"/>
          <w:szCs w:val="22"/>
        </w:rPr>
        <w:t xml:space="preserve">company </w:t>
      </w:r>
      <w:hyperlink r:id="rId11" w:history="1">
        <w:r w:rsidR="00705E9C" w:rsidRPr="00705E9C">
          <w:rPr>
            <w:rStyle w:val="Hyperlink"/>
            <w:sz w:val="22"/>
            <w:szCs w:val="22"/>
          </w:rPr>
          <w:t>Renishaw</w:t>
        </w:r>
      </w:hyperlink>
      <w:r w:rsidR="00705E9C">
        <w:rPr>
          <w:sz w:val="22"/>
          <w:szCs w:val="22"/>
        </w:rPr>
        <w:t xml:space="preserve"> </w:t>
      </w:r>
      <w:r w:rsidR="00133F02">
        <w:rPr>
          <w:sz w:val="22"/>
          <w:szCs w:val="22"/>
        </w:rPr>
        <w:t>has renewed its sponsorship of French Moto2</w:t>
      </w:r>
      <w:r w:rsidR="00C938C0">
        <w:rPr>
          <w:sz w:val="22"/>
          <w:szCs w:val="22"/>
        </w:rPr>
        <w:t xml:space="preserve">™ </w:t>
      </w:r>
      <w:r w:rsidR="00133F02">
        <w:rPr>
          <w:sz w:val="22"/>
          <w:szCs w:val="22"/>
        </w:rPr>
        <w:t xml:space="preserve">team, TransFIORmers. In partnership with </w:t>
      </w:r>
      <w:hyperlink r:id="rId12" w:history="1">
        <w:r w:rsidR="00133F02" w:rsidRPr="00B2178D">
          <w:rPr>
            <w:rStyle w:val="Hyperlink"/>
            <w:sz w:val="22"/>
            <w:szCs w:val="22"/>
          </w:rPr>
          <w:t>I3D Concept</w:t>
        </w:r>
      </w:hyperlink>
      <w:r w:rsidR="00133F02">
        <w:rPr>
          <w:sz w:val="22"/>
          <w:szCs w:val="22"/>
        </w:rPr>
        <w:t xml:space="preserve"> and Renishaw, the team has used additive manufacturing to improve the performance of </w:t>
      </w:r>
      <w:r w:rsidR="009A5AF2">
        <w:rPr>
          <w:sz w:val="22"/>
          <w:szCs w:val="22"/>
        </w:rPr>
        <w:t xml:space="preserve">its </w:t>
      </w:r>
      <w:r w:rsidR="00606337">
        <w:rPr>
          <w:sz w:val="22"/>
          <w:szCs w:val="22"/>
        </w:rPr>
        <w:t>Moto2</w:t>
      </w:r>
      <w:r w:rsidR="00C938C0">
        <w:rPr>
          <w:sz w:val="22"/>
          <w:szCs w:val="22"/>
        </w:rPr>
        <w:t>™</w:t>
      </w:r>
      <w:r w:rsidR="00606337">
        <w:rPr>
          <w:sz w:val="22"/>
          <w:szCs w:val="22"/>
        </w:rPr>
        <w:t xml:space="preserve"> </w:t>
      </w:r>
      <w:r w:rsidR="00133F02">
        <w:rPr>
          <w:sz w:val="22"/>
          <w:szCs w:val="22"/>
        </w:rPr>
        <w:t>bike</w:t>
      </w:r>
      <w:r w:rsidR="00B2178D">
        <w:rPr>
          <w:sz w:val="22"/>
          <w:szCs w:val="22"/>
        </w:rPr>
        <w:t xml:space="preserve">. </w:t>
      </w:r>
      <w:r w:rsidR="007A085C">
        <w:rPr>
          <w:sz w:val="22"/>
          <w:szCs w:val="22"/>
        </w:rPr>
        <w:t>Renishaw</w:t>
      </w:r>
      <w:r w:rsidR="00213022">
        <w:rPr>
          <w:sz w:val="22"/>
          <w:szCs w:val="22"/>
        </w:rPr>
        <w:t xml:space="preserve"> first sponsored</w:t>
      </w:r>
      <w:r w:rsidR="007A085C">
        <w:rPr>
          <w:sz w:val="22"/>
          <w:szCs w:val="22"/>
        </w:rPr>
        <w:t xml:space="preserve"> TransFIORmers in 2016 and </w:t>
      </w:r>
      <w:r w:rsidR="00606337">
        <w:rPr>
          <w:sz w:val="22"/>
          <w:szCs w:val="22"/>
        </w:rPr>
        <w:t xml:space="preserve">for </w:t>
      </w:r>
      <w:r w:rsidR="00B2178D">
        <w:rPr>
          <w:sz w:val="22"/>
          <w:szCs w:val="22"/>
        </w:rPr>
        <w:t xml:space="preserve">2018, the team’s new </w:t>
      </w:r>
      <w:r w:rsidR="007C6DF7">
        <w:rPr>
          <w:sz w:val="22"/>
          <w:szCs w:val="22"/>
        </w:rPr>
        <w:t>rider</w:t>
      </w:r>
      <w:r w:rsidR="00B2178D">
        <w:rPr>
          <w:sz w:val="22"/>
          <w:szCs w:val="22"/>
        </w:rPr>
        <w:t>, Corentin Perolari, will</w:t>
      </w:r>
      <w:r w:rsidR="002F04C1">
        <w:rPr>
          <w:sz w:val="22"/>
          <w:szCs w:val="22"/>
        </w:rPr>
        <w:t xml:space="preserve"> take to the track to race for a podium position</w:t>
      </w:r>
      <w:r w:rsidR="007A085C">
        <w:rPr>
          <w:sz w:val="22"/>
          <w:szCs w:val="22"/>
        </w:rPr>
        <w:t xml:space="preserve">, starting at Estoril in Portugal on March 25th. </w:t>
      </w:r>
    </w:p>
    <w:p w14:paraId="742D6006" w14:textId="5E9C7219" w:rsidR="004E4BD2" w:rsidRDefault="004E4BD2" w:rsidP="00133F02">
      <w:pPr>
        <w:spacing w:line="288" w:lineRule="auto"/>
        <w:ind w:left="562" w:right="562"/>
        <w:contextualSpacing/>
        <w:jc w:val="both"/>
        <w:rPr>
          <w:sz w:val="22"/>
          <w:szCs w:val="22"/>
        </w:rPr>
      </w:pPr>
    </w:p>
    <w:p w14:paraId="33446A05" w14:textId="447C286D" w:rsidR="00D57DE9" w:rsidRDefault="00D57DE9" w:rsidP="00D57DE9">
      <w:pPr>
        <w:spacing w:line="288" w:lineRule="auto"/>
        <w:ind w:left="562" w:right="562"/>
        <w:contextualSpacing/>
        <w:jc w:val="both"/>
        <w:rPr>
          <w:sz w:val="22"/>
          <w:szCs w:val="22"/>
        </w:rPr>
      </w:pPr>
      <w:r>
        <w:rPr>
          <w:sz w:val="22"/>
          <w:szCs w:val="22"/>
        </w:rPr>
        <w:t>The TransFIORmers team, led by former rider Christian Boudinot, is based in Perigueux, France</w:t>
      </w:r>
      <w:r w:rsidR="009A5AF2">
        <w:rPr>
          <w:sz w:val="22"/>
          <w:szCs w:val="22"/>
        </w:rPr>
        <w:t xml:space="preserve"> and</w:t>
      </w:r>
      <w:r>
        <w:rPr>
          <w:sz w:val="22"/>
          <w:szCs w:val="22"/>
        </w:rPr>
        <w:t xml:space="preserve"> won its first race at the CEV Repsol European Championship in June 2016.  The design of its custom bike is inspired by legendary motorbike designer Claude Fior. In recent races, the team has regularly finished in the top five. In 2018, the team will attend the CEV European Championships, building up to the French Grand Prix on May 20</w:t>
      </w:r>
      <w:r w:rsidRPr="007A085C">
        <w:rPr>
          <w:sz w:val="22"/>
          <w:szCs w:val="22"/>
        </w:rPr>
        <w:t>th</w:t>
      </w:r>
      <w:r>
        <w:rPr>
          <w:sz w:val="22"/>
          <w:szCs w:val="22"/>
        </w:rPr>
        <w:t>.</w:t>
      </w:r>
    </w:p>
    <w:p w14:paraId="32D2211E" w14:textId="77777777" w:rsidR="007A085C" w:rsidRDefault="007A085C" w:rsidP="00133F02">
      <w:pPr>
        <w:spacing w:line="288" w:lineRule="auto"/>
        <w:ind w:left="562" w:right="562"/>
        <w:contextualSpacing/>
        <w:jc w:val="both"/>
        <w:rPr>
          <w:sz w:val="22"/>
          <w:szCs w:val="22"/>
        </w:rPr>
      </w:pPr>
    </w:p>
    <w:p w14:paraId="032B693A" w14:textId="650E2941" w:rsidR="002F04C1" w:rsidRDefault="00D57DE9" w:rsidP="00133F02">
      <w:pPr>
        <w:spacing w:line="288" w:lineRule="auto"/>
        <w:ind w:left="562" w:right="562"/>
        <w:contextualSpacing/>
        <w:jc w:val="both"/>
        <w:rPr>
          <w:sz w:val="22"/>
          <w:szCs w:val="22"/>
        </w:rPr>
      </w:pPr>
      <w:r>
        <w:rPr>
          <w:sz w:val="22"/>
          <w:szCs w:val="22"/>
        </w:rPr>
        <w:t xml:space="preserve">TransFIORmers considers itself to be the only Moto2 team to use additive manufacturing to produce a structural component for the bike – a titanium wishbone </w:t>
      </w:r>
      <w:r w:rsidR="00221A7D">
        <w:rPr>
          <w:sz w:val="22"/>
          <w:szCs w:val="22"/>
        </w:rPr>
        <w:t>f</w:t>
      </w:r>
      <w:bookmarkStart w:id="2" w:name="_GoBack"/>
      <w:bookmarkEnd w:id="2"/>
      <w:r w:rsidR="00221A7D">
        <w:rPr>
          <w:sz w:val="22"/>
          <w:szCs w:val="22"/>
        </w:rPr>
        <w:t>ormed part</w:t>
      </w:r>
      <w:r>
        <w:rPr>
          <w:sz w:val="22"/>
          <w:szCs w:val="22"/>
        </w:rPr>
        <w:t xml:space="preserve"> of its revolutionary front suspension system. By working with Renishaw and I3D Concept the team achieved a 600g weight saving on the part.</w:t>
      </w:r>
    </w:p>
    <w:p w14:paraId="367A94CA" w14:textId="2D697089" w:rsidR="00C07D6B" w:rsidRDefault="00D57DE9" w:rsidP="00133F02">
      <w:pPr>
        <w:spacing w:line="288" w:lineRule="auto"/>
        <w:ind w:left="562" w:right="562"/>
        <w:contextualSpacing/>
        <w:jc w:val="both"/>
        <w:rPr>
          <w:sz w:val="22"/>
          <w:szCs w:val="22"/>
        </w:rPr>
      </w:pPr>
      <w:r>
        <w:rPr>
          <w:sz w:val="22"/>
          <w:szCs w:val="22"/>
        </w:rPr>
        <w:t xml:space="preserve"> </w:t>
      </w:r>
    </w:p>
    <w:p w14:paraId="4BB2518C" w14:textId="47E2C5E4" w:rsidR="007A085C" w:rsidRDefault="00D57DE9" w:rsidP="00133F02">
      <w:pPr>
        <w:spacing w:line="288" w:lineRule="auto"/>
        <w:ind w:left="562" w:right="562"/>
        <w:contextualSpacing/>
        <w:jc w:val="both"/>
        <w:rPr>
          <w:sz w:val="22"/>
          <w:szCs w:val="22"/>
        </w:rPr>
      </w:pPr>
      <w:r>
        <w:rPr>
          <w:sz w:val="22"/>
          <w:szCs w:val="22"/>
        </w:rPr>
        <w:t>“Additive manufacturing is becoming a more popular technique in racing events,” explained Chris Pockett, Head of Communications at Renishaw. “In high-speed, high-performance applications like Moto2, the America’s cup and even the supersonic car, BLOODHOUND SSC, Renishaw’s additive manufacturing expertise has allowed teams to maximise performance and gain a competitive edge.”</w:t>
      </w:r>
    </w:p>
    <w:p w14:paraId="3A490D84" w14:textId="77777777" w:rsidR="007A085C" w:rsidRDefault="007A085C" w:rsidP="00133F02">
      <w:pPr>
        <w:spacing w:line="288" w:lineRule="auto"/>
        <w:ind w:left="562" w:right="562"/>
        <w:contextualSpacing/>
        <w:jc w:val="both"/>
        <w:rPr>
          <w:sz w:val="22"/>
          <w:szCs w:val="22"/>
        </w:rPr>
      </w:pPr>
    </w:p>
    <w:p w14:paraId="6E3E47A7" w14:textId="6B5183CB" w:rsidR="00133F02" w:rsidRDefault="00D57DE9" w:rsidP="00D57DE9">
      <w:pPr>
        <w:spacing w:line="288" w:lineRule="auto"/>
        <w:ind w:left="562" w:right="562"/>
        <w:contextualSpacing/>
        <w:jc w:val="both"/>
        <w:rPr>
          <w:sz w:val="22"/>
          <w:szCs w:val="22"/>
        </w:rPr>
      </w:pPr>
      <w:r>
        <w:rPr>
          <w:sz w:val="22"/>
          <w:szCs w:val="22"/>
        </w:rPr>
        <w:t xml:space="preserve">“Following the success of the wishbone, we are now designing more and more parts to be additively manufactured,” said </w:t>
      </w:r>
      <w:r w:rsidR="004E4BD2" w:rsidRPr="004E4BD2">
        <w:rPr>
          <w:sz w:val="22"/>
          <w:szCs w:val="22"/>
        </w:rPr>
        <w:t>Jérôme Aldeguer</w:t>
      </w:r>
      <w:r>
        <w:rPr>
          <w:sz w:val="22"/>
          <w:szCs w:val="22"/>
        </w:rPr>
        <w:t>, Mechanical Engineer, TransFIORmers. “Not all parts can be made in titanium, so we are looking to alternative materials to manufacture brackets, footrests, a chain tensioner and other essential parts of the bike.</w:t>
      </w:r>
    </w:p>
    <w:p w14:paraId="63ECE130" w14:textId="1187D817" w:rsidR="00D57DE9" w:rsidRDefault="00D57DE9" w:rsidP="00D57DE9">
      <w:pPr>
        <w:spacing w:line="288" w:lineRule="auto"/>
        <w:ind w:left="562" w:right="562"/>
        <w:contextualSpacing/>
        <w:jc w:val="both"/>
        <w:rPr>
          <w:sz w:val="22"/>
          <w:szCs w:val="22"/>
        </w:rPr>
      </w:pPr>
    </w:p>
    <w:p w14:paraId="2379A22E" w14:textId="5ED1FDBC" w:rsidR="00D57DE9" w:rsidRDefault="00D57DE9" w:rsidP="00D57DE9">
      <w:pPr>
        <w:spacing w:line="288" w:lineRule="auto"/>
        <w:ind w:left="562" w:right="562"/>
        <w:contextualSpacing/>
        <w:jc w:val="both"/>
        <w:rPr>
          <w:sz w:val="22"/>
          <w:szCs w:val="22"/>
        </w:rPr>
      </w:pPr>
      <w:r>
        <w:rPr>
          <w:sz w:val="22"/>
          <w:szCs w:val="22"/>
        </w:rPr>
        <w:t>“Additive manufacturing increases flexibility for improving the bike,” continued Aldeguer. “We can change our designs easily, without tooling, and are also able to optimise the topology of each part.</w:t>
      </w:r>
      <w:r w:rsidR="009A5395">
        <w:rPr>
          <w:sz w:val="22"/>
          <w:szCs w:val="22"/>
        </w:rPr>
        <w:t xml:space="preserve"> In 2019, we plan to use additive manufacturing </w:t>
      </w:r>
      <w:r w:rsidR="00213022">
        <w:rPr>
          <w:sz w:val="22"/>
          <w:szCs w:val="22"/>
        </w:rPr>
        <w:t>on</w:t>
      </w:r>
      <w:r w:rsidR="00221A7D">
        <w:rPr>
          <w:sz w:val="22"/>
          <w:szCs w:val="22"/>
        </w:rPr>
        <w:t xml:space="preserve"> a larger scale</w:t>
      </w:r>
      <w:r w:rsidR="009A5395">
        <w:rPr>
          <w:sz w:val="22"/>
          <w:szCs w:val="22"/>
        </w:rPr>
        <w:t xml:space="preserve"> – </w:t>
      </w:r>
      <w:r w:rsidR="00802229">
        <w:rPr>
          <w:sz w:val="22"/>
          <w:szCs w:val="22"/>
        </w:rPr>
        <w:t xml:space="preserve">including </w:t>
      </w:r>
      <w:r w:rsidR="009A5395">
        <w:rPr>
          <w:sz w:val="22"/>
          <w:szCs w:val="22"/>
        </w:rPr>
        <w:t>a total redesign of the bike</w:t>
      </w:r>
      <w:r w:rsidR="00CD1A56">
        <w:rPr>
          <w:sz w:val="22"/>
          <w:szCs w:val="22"/>
        </w:rPr>
        <w:t xml:space="preserve"> as part of </w:t>
      </w:r>
      <w:r w:rsidR="005F2D92">
        <w:rPr>
          <w:sz w:val="22"/>
          <w:szCs w:val="22"/>
        </w:rPr>
        <w:t>the</w:t>
      </w:r>
      <w:r w:rsidR="00CD1A56">
        <w:rPr>
          <w:sz w:val="22"/>
          <w:szCs w:val="22"/>
        </w:rPr>
        <w:t xml:space="preserve"> move from a Honda to a Triumph engine</w:t>
      </w:r>
      <w:r w:rsidR="009A5395">
        <w:rPr>
          <w:sz w:val="22"/>
          <w:szCs w:val="22"/>
        </w:rPr>
        <w:t>.”</w:t>
      </w:r>
    </w:p>
    <w:p w14:paraId="7FCB2EAD" w14:textId="5CF04040" w:rsidR="00D57DE9" w:rsidRPr="009A5395" w:rsidRDefault="004E4BD2" w:rsidP="009A5395">
      <w:pPr>
        <w:spacing w:line="288" w:lineRule="auto"/>
        <w:ind w:left="562" w:right="562"/>
        <w:contextualSpacing/>
        <w:jc w:val="both"/>
        <w:rPr>
          <w:rFonts w:ascii="Segoe UI" w:hAnsi="Segoe UI" w:cs="Segoe UI"/>
          <w:color w:val="211A15"/>
          <w:shd w:val="clear" w:color="auto" w:fill="FFFFFF"/>
        </w:rPr>
      </w:pPr>
      <w:r>
        <w:rPr>
          <w:rFonts w:ascii="Segoe UI" w:hAnsi="Segoe UI" w:cs="Segoe UI"/>
          <w:color w:val="211A15"/>
          <w:shd w:val="clear" w:color="auto" w:fill="FFFFFF"/>
        </w:rPr>
        <w:t> </w:t>
      </w:r>
    </w:p>
    <w:p w14:paraId="17AAC7F3" w14:textId="2E202F59" w:rsidR="003F06B0" w:rsidRDefault="00D57DE9" w:rsidP="00D57DE9">
      <w:pPr>
        <w:spacing w:line="288" w:lineRule="auto"/>
        <w:ind w:left="562" w:right="562"/>
        <w:contextualSpacing/>
        <w:jc w:val="both"/>
        <w:rPr>
          <w:sz w:val="22"/>
          <w:szCs w:val="22"/>
        </w:rPr>
      </w:pPr>
      <w:r>
        <w:rPr>
          <w:sz w:val="22"/>
          <w:szCs w:val="22"/>
        </w:rPr>
        <w:t xml:space="preserve">For more information on Renishaw visit </w:t>
      </w:r>
      <w:hyperlink r:id="rId13" w:history="1">
        <w:r w:rsidRPr="003901E2">
          <w:rPr>
            <w:rStyle w:val="Hyperlink"/>
            <w:sz w:val="22"/>
            <w:szCs w:val="22"/>
          </w:rPr>
          <w:t>www.renishaw.com</w:t>
        </w:r>
      </w:hyperlink>
      <w:r>
        <w:rPr>
          <w:sz w:val="22"/>
          <w:szCs w:val="22"/>
        </w:rPr>
        <w:t xml:space="preserve">. </w:t>
      </w:r>
      <w:bookmarkEnd w:id="0"/>
      <w:bookmarkEnd w:id="1"/>
    </w:p>
    <w:p w14:paraId="3007965D" w14:textId="77777777" w:rsidR="00D57DE9" w:rsidRPr="00D57DE9" w:rsidRDefault="00D57DE9" w:rsidP="00D57DE9">
      <w:pPr>
        <w:spacing w:line="288" w:lineRule="auto"/>
        <w:ind w:left="562" w:right="562"/>
        <w:contextualSpacing/>
        <w:jc w:val="both"/>
        <w:rPr>
          <w:sz w:val="22"/>
          <w:szCs w:val="22"/>
        </w:rPr>
      </w:pPr>
    </w:p>
    <w:p w14:paraId="0DC58275" w14:textId="592B80F6"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2A717D">
        <w:rPr>
          <w:rFonts w:cs="Arial"/>
          <w:sz w:val="22"/>
          <w:szCs w:val="22"/>
        </w:rPr>
        <w:t>358</w:t>
      </w:r>
      <w:r w:rsidR="002A717D" w:rsidRPr="003F06B0">
        <w:rPr>
          <w:rFonts w:cs="Arial"/>
          <w:sz w:val="22"/>
          <w:szCs w:val="22"/>
        </w:rPr>
        <w:t xml:space="preserve"> </w:t>
      </w:r>
      <w:r w:rsidR="003F06B0" w:rsidRPr="003F06B0">
        <w:rPr>
          <w:rFonts w:cs="Arial"/>
          <w:sz w:val="22"/>
          <w:szCs w:val="22"/>
        </w:rPr>
        <w:t>words</w:t>
      </w:r>
    </w:p>
    <w:p w14:paraId="6D2A796D"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118129E9" w14:textId="77777777" w:rsidR="004008E8" w:rsidRDefault="004008E8" w:rsidP="004008E8">
      <w:pPr>
        <w:spacing w:line="336" w:lineRule="auto"/>
        <w:ind w:left="567" w:right="567"/>
        <w:rPr>
          <w:rFonts w:cs="Arial"/>
          <w:sz w:val="22"/>
          <w:szCs w:val="22"/>
        </w:rPr>
      </w:pPr>
      <w:r>
        <w:rPr>
          <w:rFonts w:cs="Arial"/>
          <w:sz w:val="22"/>
          <w:szCs w:val="22"/>
        </w:rPr>
        <w:lastRenderedPageBreak/>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233184EC" w14:textId="77777777" w:rsidR="004008E8" w:rsidRDefault="004008E8" w:rsidP="004008E8">
      <w:pPr>
        <w:spacing w:line="336" w:lineRule="auto"/>
        <w:ind w:left="567" w:right="567"/>
        <w:rPr>
          <w:rFonts w:cs="Arial"/>
          <w:sz w:val="22"/>
          <w:szCs w:val="22"/>
        </w:rPr>
      </w:pPr>
    </w:p>
    <w:p w14:paraId="3DC50AD5" w14:textId="77777777" w:rsidR="004008E8" w:rsidRDefault="006A5E2B" w:rsidP="004008E8">
      <w:pPr>
        <w:spacing w:line="336" w:lineRule="auto"/>
        <w:ind w:left="567" w:right="567"/>
        <w:rPr>
          <w:rFonts w:cs="Arial"/>
          <w:sz w:val="22"/>
          <w:szCs w:val="22"/>
        </w:rPr>
      </w:pPr>
      <w:r>
        <w:rPr>
          <w:rFonts w:cs="Arial"/>
          <w:sz w:val="22"/>
          <w:szCs w:val="22"/>
        </w:rPr>
        <w:t>For the year ended June 2017</w:t>
      </w:r>
      <w:r w:rsidR="004008E8">
        <w:rPr>
          <w:rFonts w:cs="Arial"/>
          <w:sz w:val="22"/>
          <w:szCs w:val="22"/>
        </w:rPr>
        <w:t xml:space="preserve"> R</w:t>
      </w:r>
      <w:r>
        <w:rPr>
          <w:rFonts w:cs="Arial"/>
          <w:sz w:val="22"/>
          <w:szCs w:val="22"/>
        </w:rPr>
        <w:t>enishaw recorded sales of £536.8</w:t>
      </w:r>
      <w:r w:rsidR="004008E8">
        <w:rPr>
          <w:rFonts w:cs="Arial"/>
          <w:sz w:val="22"/>
          <w:szCs w:val="22"/>
        </w:rPr>
        <w:t xml:space="preserve"> million of which 95% was due to exports. The company’s largest markets are China, the USA, Japan and Germany.</w:t>
      </w:r>
    </w:p>
    <w:p w14:paraId="4B3D5097" w14:textId="77777777" w:rsidR="004008E8" w:rsidRDefault="004008E8" w:rsidP="004008E8">
      <w:pPr>
        <w:spacing w:line="336" w:lineRule="auto"/>
        <w:ind w:left="567" w:right="567"/>
        <w:rPr>
          <w:rFonts w:cs="Arial"/>
          <w:sz w:val="22"/>
          <w:szCs w:val="22"/>
        </w:rPr>
      </w:pPr>
    </w:p>
    <w:p w14:paraId="0A498813"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41F604DD" w14:textId="77777777" w:rsidR="004008E8" w:rsidRDefault="004008E8" w:rsidP="004008E8">
      <w:pPr>
        <w:spacing w:line="336" w:lineRule="auto"/>
        <w:ind w:left="567" w:right="567"/>
        <w:rPr>
          <w:rFonts w:cs="Arial"/>
          <w:sz w:val="22"/>
          <w:szCs w:val="22"/>
        </w:rPr>
      </w:pPr>
    </w:p>
    <w:p w14:paraId="16256276"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333F09FB" w14:textId="77777777" w:rsidR="004008E8" w:rsidRDefault="004008E8" w:rsidP="00307C82">
      <w:pPr>
        <w:spacing w:line="336" w:lineRule="auto"/>
        <w:ind w:right="567"/>
        <w:rPr>
          <w:rFonts w:cs="Arial"/>
          <w:sz w:val="22"/>
          <w:szCs w:val="22"/>
        </w:rPr>
      </w:pPr>
    </w:p>
    <w:p w14:paraId="146EB61B"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Pr>
            <w:rStyle w:val="Hyperlink"/>
            <w:rFonts w:cs="Arial"/>
            <w:sz w:val="22"/>
            <w:szCs w:val="22"/>
          </w:rPr>
          <w:t>www.renishaw.com</w:t>
        </w:r>
      </w:hyperlink>
      <w:r>
        <w:rPr>
          <w:rFonts w:cs="Arial"/>
          <w:sz w:val="22"/>
          <w:szCs w:val="22"/>
        </w:rPr>
        <w:t xml:space="preserve"> </w:t>
      </w:r>
    </w:p>
    <w:p w14:paraId="764CEE11" w14:textId="77777777" w:rsidR="004008E8" w:rsidRDefault="004008E8" w:rsidP="003E4D19">
      <w:pPr>
        <w:spacing w:after="120" w:line="360" w:lineRule="auto"/>
        <w:ind w:right="567" w:firstLine="567"/>
        <w:jc w:val="both"/>
        <w:rPr>
          <w:rFonts w:cs="Arial"/>
          <w:sz w:val="22"/>
          <w:szCs w:val="22"/>
          <w:u w:val="single"/>
        </w:rPr>
      </w:pPr>
    </w:p>
    <w:p w14:paraId="0055EE3A" w14:textId="77777777" w:rsidR="006A5E2B" w:rsidRDefault="006A5E2B" w:rsidP="003E4D19">
      <w:pPr>
        <w:spacing w:after="120" w:line="360" w:lineRule="auto"/>
        <w:ind w:right="567" w:firstLine="567"/>
        <w:jc w:val="both"/>
        <w:rPr>
          <w:rFonts w:cs="Arial"/>
          <w:sz w:val="22"/>
          <w:szCs w:val="22"/>
          <w:u w:val="single"/>
        </w:rPr>
      </w:pPr>
    </w:p>
    <w:p w14:paraId="7BA0D7D8"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1A29F" w14:textId="77777777" w:rsidR="00277901" w:rsidRDefault="00277901">
      <w:r>
        <w:separator/>
      </w:r>
    </w:p>
  </w:endnote>
  <w:endnote w:type="continuationSeparator" w:id="0">
    <w:p w14:paraId="67007A55" w14:textId="77777777" w:rsidR="00277901" w:rsidRDefault="0027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BBD9E" w14:textId="77777777" w:rsidR="00277901" w:rsidRDefault="00277901">
      <w:r>
        <w:separator/>
      </w:r>
    </w:p>
  </w:footnote>
  <w:footnote w:type="continuationSeparator" w:id="0">
    <w:p w14:paraId="06BF089C" w14:textId="77777777" w:rsidR="00277901" w:rsidRDefault="00277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113C"/>
    <w:rsid w:val="000925F8"/>
    <w:rsid w:val="000A5C5A"/>
    <w:rsid w:val="000D5D2D"/>
    <w:rsid w:val="000E4A52"/>
    <w:rsid w:val="000F2F02"/>
    <w:rsid w:val="00103FCF"/>
    <w:rsid w:val="00105E62"/>
    <w:rsid w:val="00107382"/>
    <w:rsid w:val="00113E41"/>
    <w:rsid w:val="00115284"/>
    <w:rsid w:val="00131014"/>
    <w:rsid w:val="0013369D"/>
    <w:rsid w:val="00133F02"/>
    <w:rsid w:val="001348D3"/>
    <w:rsid w:val="00137ACC"/>
    <w:rsid w:val="00137C15"/>
    <w:rsid w:val="001418AB"/>
    <w:rsid w:val="00142F48"/>
    <w:rsid w:val="00143657"/>
    <w:rsid w:val="001438E2"/>
    <w:rsid w:val="00146B3A"/>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22"/>
    <w:rsid w:val="00214F17"/>
    <w:rsid w:val="00217242"/>
    <w:rsid w:val="00221A7D"/>
    <w:rsid w:val="002321EF"/>
    <w:rsid w:val="002327A3"/>
    <w:rsid w:val="002369E9"/>
    <w:rsid w:val="00237745"/>
    <w:rsid w:val="0025263C"/>
    <w:rsid w:val="0025714C"/>
    <w:rsid w:val="00257222"/>
    <w:rsid w:val="002632FB"/>
    <w:rsid w:val="00264C5D"/>
    <w:rsid w:val="00275664"/>
    <w:rsid w:val="00275C55"/>
    <w:rsid w:val="00277901"/>
    <w:rsid w:val="00280D23"/>
    <w:rsid w:val="00286364"/>
    <w:rsid w:val="00291A3D"/>
    <w:rsid w:val="00294302"/>
    <w:rsid w:val="002960FF"/>
    <w:rsid w:val="002A29CB"/>
    <w:rsid w:val="002A5F64"/>
    <w:rsid w:val="002A62A1"/>
    <w:rsid w:val="002A717D"/>
    <w:rsid w:val="002A73DB"/>
    <w:rsid w:val="002B3A49"/>
    <w:rsid w:val="002B570B"/>
    <w:rsid w:val="002C039A"/>
    <w:rsid w:val="002C0FE8"/>
    <w:rsid w:val="002C38BE"/>
    <w:rsid w:val="002D354E"/>
    <w:rsid w:val="002D4EA8"/>
    <w:rsid w:val="002D6B20"/>
    <w:rsid w:val="002D6C29"/>
    <w:rsid w:val="002D7A8B"/>
    <w:rsid w:val="002E2511"/>
    <w:rsid w:val="002E71FB"/>
    <w:rsid w:val="002F04C1"/>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E4BD2"/>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2D92"/>
    <w:rsid w:val="005F7665"/>
    <w:rsid w:val="00600058"/>
    <w:rsid w:val="00601ECD"/>
    <w:rsid w:val="00603626"/>
    <w:rsid w:val="00604764"/>
    <w:rsid w:val="00606337"/>
    <w:rsid w:val="00607513"/>
    <w:rsid w:val="00614846"/>
    <w:rsid w:val="006300A1"/>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085C"/>
    <w:rsid w:val="007A30D8"/>
    <w:rsid w:val="007B0178"/>
    <w:rsid w:val="007B0BD3"/>
    <w:rsid w:val="007C1D11"/>
    <w:rsid w:val="007C4C49"/>
    <w:rsid w:val="007C6DF7"/>
    <w:rsid w:val="007C7201"/>
    <w:rsid w:val="007D01EC"/>
    <w:rsid w:val="007D19D9"/>
    <w:rsid w:val="007D51B5"/>
    <w:rsid w:val="007E1C52"/>
    <w:rsid w:val="007E1CF5"/>
    <w:rsid w:val="007E454B"/>
    <w:rsid w:val="007E670F"/>
    <w:rsid w:val="007F31C0"/>
    <w:rsid w:val="007F420F"/>
    <w:rsid w:val="00802229"/>
    <w:rsid w:val="008158F0"/>
    <w:rsid w:val="00821280"/>
    <w:rsid w:val="008240AB"/>
    <w:rsid w:val="00824AD6"/>
    <w:rsid w:val="00825FB5"/>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A5395"/>
    <w:rsid w:val="009A5AF2"/>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57D40"/>
    <w:rsid w:val="00A676A1"/>
    <w:rsid w:val="00A71333"/>
    <w:rsid w:val="00AA056E"/>
    <w:rsid w:val="00AA0955"/>
    <w:rsid w:val="00AA154C"/>
    <w:rsid w:val="00AA44A2"/>
    <w:rsid w:val="00AA4A7E"/>
    <w:rsid w:val="00AA58D5"/>
    <w:rsid w:val="00AB01FC"/>
    <w:rsid w:val="00AB7085"/>
    <w:rsid w:val="00AC302B"/>
    <w:rsid w:val="00AD1402"/>
    <w:rsid w:val="00AF50A1"/>
    <w:rsid w:val="00AF6523"/>
    <w:rsid w:val="00B12751"/>
    <w:rsid w:val="00B16B04"/>
    <w:rsid w:val="00B16F19"/>
    <w:rsid w:val="00B207EB"/>
    <w:rsid w:val="00B2178D"/>
    <w:rsid w:val="00B26D5F"/>
    <w:rsid w:val="00B32116"/>
    <w:rsid w:val="00B51C94"/>
    <w:rsid w:val="00B52C88"/>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938C0"/>
    <w:rsid w:val="00CA70A8"/>
    <w:rsid w:val="00CB4770"/>
    <w:rsid w:val="00CB59A5"/>
    <w:rsid w:val="00CC271D"/>
    <w:rsid w:val="00CD1A56"/>
    <w:rsid w:val="00CD694D"/>
    <w:rsid w:val="00CE11C0"/>
    <w:rsid w:val="00D011D0"/>
    <w:rsid w:val="00D13BDD"/>
    <w:rsid w:val="00D157EE"/>
    <w:rsid w:val="00D2615B"/>
    <w:rsid w:val="00D27367"/>
    <w:rsid w:val="00D33317"/>
    <w:rsid w:val="00D45285"/>
    <w:rsid w:val="00D461AC"/>
    <w:rsid w:val="00D514E4"/>
    <w:rsid w:val="00D54969"/>
    <w:rsid w:val="00D57DE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50A59"/>
    <w:rsid w:val="00E5503C"/>
    <w:rsid w:val="00E630E4"/>
    <w:rsid w:val="00E71627"/>
    <w:rsid w:val="00E8394A"/>
    <w:rsid w:val="00E8454B"/>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63F27"/>
    <w:rsid w:val="00F67B67"/>
    <w:rsid w:val="00F76AFD"/>
    <w:rsid w:val="00F929CB"/>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7C6394"/>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B217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3dconcept.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EC363-4222-442A-BC34-1CEE959E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3170</Characters>
  <Application>Microsoft Office Word</Application>
  <DocSecurity>4</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Renishaw presents new additive manufacturing products at formnext 2015</vt:lpstr>
      <vt:lpstr>Renishaw presents new additive manufacturing products at formnext 2015</vt:lpstr>
    </vt:vector>
  </TitlesOfParts>
  <Company>Renishaw plc</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Laura Pash</cp:lastModifiedBy>
  <cp:revision>2</cp:revision>
  <cp:lastPrinted>2015-11-10T09:45:00Z</cp:lastPrinted>
  <dcterms:created xsi:type="dcterms:W3CDTF">2018-03-13T11:21:00Z</dcterms:created>
  <dcterms:modified xsi:type="dcterms:W3CDTF">2018-03-13T11:21:00Z</dcterms:modified>
</cp:coreProperties>
</file>