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EE6E" w14:textId="0EB9BE1D" w:rsidR="00544B8F" w:rsidRDefault="001E0D7D" w:rsidP="00BC5FA8">
      <w:pPr>
        <w:spacing w:line="24" w:lineRule="atLeast"/>
        <w:ind w:right="-554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>Enero</w:t>
      </w:r>
      <w:r w:rsidR="00736887">
        <w:rPr>
          <w:rFonts w:ascii="Arial" w:hAnsi="Arial"/>
          <w:i/>
          <w:noProof/>
        </w:rPr>
        <w:t xml:space="preserve"> 201</w:t>
      </w:r>
      <w:r>
        <w:rPr>
          <w:rFonts w:ascii="Arial" w:hAnsi="Arial"/>
          <w:i/>
          <w:noProof/>
        </w:rPr>
        <w:t>8</w:t>
      </w:r>
      <w:r w:rsidR="00736887">
        <w:rPr>
          <w:rFonts w:ascii="Arial" w:hAnsi="Arial"/>
          <w:i/>
          <w:noProof/>
        </w:rPr>
        <w:t xml:space="preserve"> - p</w:t>
      </w:r>
      <w:r w:rsidR="00736887" w:rsidRPr="00736887">
        <w:rPr>
          <w:rFonts w:ascii="Arial" w:hAnsi="Arial"/>
          <w:i/>
          <w:noProof/>
        </w:rPr>
        <w:t xml:space="preserve">ara </w:t>
      </w:r>
      <w:r w:rsidR="00544B8F">
        <w:rPr>
          <w:rFonts w:ascii="Arial" w:hAnsi="Arial"/>
          <w:i/>
          <w:noProof/>
        </w:rPr>
        <w:t xml:space="preserve">publicación inmediata. </w:t>
      </w:r>
    </w:p>
    <w:p w14:paraId="5E02C861" w14:textId="1F2F2860" w:rsidR="00544B8F" w:rsidRDefault="009C6B2C" w:rsidP="00BD1DB0">
      <w:pPr>
        <w:pStyle w:val="Default"/>
        <w:rPr>
          <w:b/>
          <w:noProof/>
          <w:lang w:eastAsia="en-US"/>
        </w:rPr>
      </w:pPr>
      <w:r w:rsidRPr="00782354">
        <w:rPr>
          <w:b/>
          <w:noProof/>
        </w:rPr>
        <w:drawing>
          <wp:anchor distT="0" distB="0" distL="114300" distR="114300" simplePos="0" relativeHeight="251657728" behindDoc="0" locked="0" layoutInCell="0" allowOverlap="1" wp14:anchorId="6892ACF7" wp14:editId="5E026362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D2697" w14:textId="77777777" w:rsidR="002C529B" w:rsidRDefault="002C529B" w:rsidP="00BD1DB0">
      <w:pPr>
        <w:pStyle w:val="Default"/>
        <w:rPr>
          <w:b/>
          <w:noProof/>
          <w:lang w:eastAsia="en-US"/>
        </w:rPr>
      </w:pPr>
    </w:p>
    <w:p w14:paraId="7E6A6FFB" w14:textId="46B526C5" w:rsidR="00BD1DB0" w:rsidRPr="001E0D7D" w:rsidRDefault="001E0D7D" w:rsidP="00BD1DB0">
      <w:pPr>
        <w:pStyle w:val="Default"/>
      </w:pPr>
      <w:r w:rsidRPr="001E0D7D">
        <w:rPr>
          <w:b/>
          <w:noProof/>
          <w:lang w:eastAsia="en-US"/>
        </w:rPr>
        <w:t>Renishaw plc transferirá sus actividades de ventas a Renishaw UK Sales Limited</w:t>
      </w:r>
    </w:p>
    <w:p w14:paraId="5456DDCE" w14:textId="409813B0" w:rsidR="00BD1DB0" w:rsidRPr="001E0D7D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25382905" w14:textId="77777777" w:rsidR="00BD1DB0" w:rsidRPr="001E0D7D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103F4A3A" w14:textId="4155EC70" w:rsidR="001E0D7D" w:rsidRPr="001E0D7D" w:rsidRDefault="005A277A" w:rsidP="001E0D7D">
      <w:pPr>
        <w:spacing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E0D7D" w:rsidRPr="001E0D7D">
        <w:rPr>
          <w:rFonts w:ascii="Arial" w:hAnsi="Arial" w:cs="Arial"/>
        </w:rPr>
        <w:t>nformamos de que estamos actualmente llevando a cabo una reorganización interna para consolidar nuestras operaciones de ventas.</w:t>
      </w:r>
    </w:p>
    <w:p w14:paraId="670F4771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5034B8FB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 xml:space="preserve">Como parte de esta reorganización, Renishaw plc transferirá sus actividades de ventas a </w:t>
      </w:r>
      <w:r w:rsidRPr="002A56BD">
        <w:rPr>
          <w:rFonts w:ascii="Arial" w:hAnsi="Arial" w:cs="Arial"/>
          <w:b/>
        </w:rPr>
        <w:t>R</w:t>
      </w:r>
      <w:r w:rsidRPr="001E0D7D">
        <w:rPr>
          <w:rFonts w:ascii="Arial" w:hAnsi="Arial" w:cs="Arial"/>
          <w:b/>
        </w:rPr>
        <w:t>enishaw UK Sales Limited</w:t>
      </w:r>
      <w:r w:rsidRPr="001E0D7D">
        <w:rPr>
          <w:rFonts w:ascii="Arial" w:hAnsi="Arial" w:cs="Arial"/>
        </w:rPr>
        <w:t>, una filial 100 % propiedad de Renishaw plc, a partir del 1 de enero de 2018.</w:t>
      </w:r>
    </w:p>
    <w:p w14:paraId="11A9437D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258EBEC5" w14:textId="03E677B6" w:rsidR="001E0D7D" w:rsidRDefault="001E0D7D" w:rsidP="001E0D7D">
      <w:pPr>
        <w:spacing w:line="24" w:lineRule="atLeast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>Con objeto de garantizar los mínimos cambios posibles en el modo de realizar sus compras y de tratar con Renishaw, tanto las operaciones como el personal de ventas, atención al cliente, número de CIF GB 422-9005-81 y asistencia técnica seguirán siendo exactamente los mismos. No obstante, les rogamos que:</w:t>
      </w:r>
    </w:p>
    <w:p w14:paraId="3B8B2D53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7039536C" w14:textId="77777777" w:rsidR="001E0D7D" w:rsidRPr="00384C29" w:rsidRDefault="001E0D7D" w:rsidP="001E0D7D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Arial" w:hAnsi="Arial" w:cs="Arial"/>
          <w:b/>
        </w:rPr>
      </w:pPr>
      <w:r w:rsidRPr="00384C29">
        <w:rPr>
          <w:rFonts w:ascii="Arial" w:hAnsi="Arial" w:cs="Arial"/>
          <w:b/>
        </w:rPr>
        <w:t>Actualicen los datos de su proveedor para que, en lugar de Renishaw plc, sea:</w:t>
      </w:r>
    </w:p>
    <w:p w14:paraId="6242377D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3BB805B6" w14:textId="77777777" w:rsidR="001E0D7D" w:rsidRPr="001E0D7D" w:rsidRDefault="001E0D7D" w:rsidP="001E0D7D">
      <w:pPr>
        <w:spacing w:line="24" w:lineRule="atLeast"/>
        <w:ind w:firstLine="720"/>
        <w:jc w:val="both"/>
        <w:rPr>
          <w:rFonts w:ascii="Arial" w:hAnsi="Arial" w:cs="Arial"/>
          <w:lang w:val="en-GB"/>
        </w:rPr>
      </w:pPr>
      <w:r w:rsidRPr="001E0D7D">
        <w:rPr>
          <w:rFonts w:ascii="Arial" w:hAnsi="Arial" w:cs="Arial"/>
          <w:lang w:val="en-GB"/>
        </w:rPr>
        <w:t xml:space="preserve">Renishaw UK Sales Limited  </w:t>
      </w:r>
    </w:p>
    <w:p w14:paraId="1DBFDBD4" w14:textId="77777777" w:rsidR="001E0D7D" w:rsidRPr="001E0D7D" w:rsidRDefault="001E0D7D" w:rsidP="001E0D7D">
      <w:pPr>
        <w:spacing w:line="24" w:lineRule="atLeast"/>
        <w:ind w:firstLine="720"/>
        <w:jc w:val="both"/>
        <w:rPr>
          <w:rFonts w:ascii="Arial" w:hAnsi="Arial" w:cs="Arial"/>
          <w:lang w:val="en-GB"/>
        </w:rPr>
      </w:pPr>
      <w:r w:rsidRPr="001E0D7D">
        <w:rPr>
          <w:rFonts w:ascii="Arial" w:hAnsi="Arial" w:cs="Arial"/>
          <w:lang w:val="en-GB"/>
        </w:rPr>
        <w:t xml:space="preserve">New Mills, Wotton-under-Edge                                          </w:t>
      </w:r>
    </w:p>
    <w:p w14:paraId="64611D25" w14:textId="77777777" w:rsidR="001E0D7D" w:rsidRPr="001E0D7D" w:rsidRDefault="001E0D7D" w:rsidP="001E0D7D">
      <w:pPr>
        <w:spacing w:line="24" w:lineRule="atLeast"/>
        <w:ind w:firstLine="720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 xml:space="preserve">Gloucestershire GL12 8JR                                                    </w:t>
      </w:r>
    </w:p>
    <w:p w14:paraId="7CA7F911" w14:textId="77777777" w:rsidR="001E0D7D" w:rsidRPr="001E0D7D" w:rsidRDefault="001E0D7D" w:rsidP="001E0D7D">
      <w:pPr>
        <w:spacing w:line="24" w:lineRule="atLeast"/>
        <w:ind w:firstLine="720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 xml:space="preserve">Reino Unido </w:t>
      </w:r>
    </w:p>
    <w:p w14:paraId="530AFF34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67ED5BCF" w14:textId="77777777" w:rsidR="001E0D7D" w:rsidRPr="001E0D7D" w:rsidRDefault="001E0D7D" w:rsidP="002A56BD">
      <w:pPr>
        <w:spacing w:line="24" w:lineRule="atLeast"/>
        <w:ind w:firstLine="720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 xml:space="preserve">Empresa registrada con el número: 1418812 </w:t>
      </w:r>
    </w:p>
    <w:p w14:paraId="17E7FFF3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14111AED" w14:textId="21B7840E" w:rsidR="009C0E2E" w:rsidRPr="001E0D7D" w:rsidRDefault="00A65E27" w:rsidP="00A65E27">
      <w:pPr>
        <w:spacing w:line="24" w:lineRule="atLeast"/>
        <w:ind w:left="720"/>
        <w:jc w:val="both"/>
        <w:rPr>
          <w:rFonts w:ascii="Arial" w:hAnsi="Arial" w:cs="Arial"/>
        </w:rPr>
      </w:pPr>
      <w:r w:rsidRPr="00A65E27">
        <w:rPr>
          <w:rFonts w:ascii="Arial" w:hAnsi="Arial" w:cs="Arial"/>
        </w:rPr>
        <w:t xml:space="preserve">Nuestros datos bancarios también han cambiado, encontrará su detalle cuando reciba nuestras facturas al pie de las mismas o puede enviar un correo a </w:t>
      </w:r>
      <w:hyperlink r:id="rId9" w:history="1">
        <w:r w:rsidRPr="0069311F">
          <w:rPr>
            <w:rStyle w:val="Hyperlink"/>
            <w:rFonts w:ascii="Arial" w:hAnsi="Arial" w:cs="Arial"/>
          </w:rPr>
          <w:t>spain@renishaw.com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  <w:r w:rsidRPr="00A65E27">
        <w:rPr>
          <w:rFonts w:ascii="Arial" w:hAnsi="Arial" w:cs="Arial"/>
        </w:rPr>
        <w:t>para obtener el detalle de dicha información</w:t>
      </w:r>
      <w:r>
        <w:rPr>
          <w:rFonts w:ascii="Arial" w:hAnsi="Arial" w:cs="Arial"/>
        </w:rPr>
        <w:t>.</w:t>
      </w:r>
    </w:p>
    <w:p w14:paraId="14DEB099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3E299242" w14:textId="77777777" w:rsidR="001E0D7D" w:rsidRPr="00384C29" w:rsidRDefault="001E0D7D" w:rsidP="00384C29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Arial" w:hAnsi="Arial" w:cs="Arial"/>
          <w:b/>
        </w:rPr>
      </w:pPr>
      <w:r w:rsidRPr="00384C29">
        <w:rPr>
          <w:rFonts w:ascii="Arial" w:hAnsi="Arial" w:cs="Arial"/>
          <w:b/>
        </w:rPr>
        <w:t xml:space="preserve">A partir del 1 de enero de 2018, dirijan todos los pedidos a Renishaw UK Sales Limited y por favor asegúrense de que los pagos se remitan a los datos de cuenta actualizados. </w:t>
      </w:r>
    </w:p>
    <w:p w14:paraId="448719E2" w14:textId="77777777" w:rsidR="00384C29" w:rsidRDefault="00384C29" w:rsidP="001E0D7D">
      <w:pPr>
        <w:spacing w:line="24" w:lineRule="atLeast"/>
        <w:jc w:val="both"/>
        <w:rPr>
          <w:rFonts w:ascii="Arial" w:hAnsi="Arial" w:cs="Arial"/>
        </w:rPr>
      </w:pPr>
    </w:p>
    <w:p w14:paraId="7E72CC22" w14:textId="4CBB325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>Para facilitar una transición transparente de esta sección del negocio a Renishaw UK Sales Limited, todos los contratos de ventas y asistencia existentes se transferirán de Renishaw plc a Renishaw UK Sales Limited con efecto a partir del 1 de enero de 2018. En consecuencia, todos los derechos, las obligaciones y las responsabilidades, ya sean pasados, presentes o futuros, en virtud de estos contratos, se transferirán a Renishaw UK Sales Limited. Asimismo, cualquier pedido realizado a Renishaw plc que no haya sido completado antes del 1 de enero de 2018 será llevado a cabo, en su lugar, por Renishaw UK Sales Limited.</w:t>
      </w:r>
    </w:p>
    <w:p w14:paraId="150E3ADA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5DF47278" w14:textId="4DD930CF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  <w:r w:rsidRPr="001E0D7D">
        <w:rPr>
          <w:rFonts w:ascii="Arial" w:hAnsi="Arial" w:cs="Arial"/>
        </w:rPr>
        <w:t xml:space="preserve">En caso de tener cualquier pregunta, no dude en ponerse en contacto con nosotros a través de </w:t>
      </w:r>
      <w:hyperlink r:id="rId10" w:history="1">
        <w:r w:rsidR="00384C29" w:rsidRPr="00813FC3">
          <w:rPr>
            <w:rStyle w:val="Hyperlink"/>
            <w:rFonts w:ascii="Arial" w:hAnsi="Arial" w:cs="Arial"/>
          </w:rPr>
          <w:t>spain@renishaw.com</w:t>
        </w:r>
      </w:hyperlink>
      <w:r w:rsidR="00384C29">
        <w:rPr>
          <w:rFonts w:ascii="Arial" w:hAnsi="Arial" w:cs="Arial"/>
        </w:rPr>
        <w:t xml:space="preserve"> </w:t>
      </w:r>
      <w:r w:rsidRPr="001E0D7D">
        <w:rPr>
          <w:rFonts w:ascii="Arial" w:hAnsi="Arial" w:cs="Arial"/>
        </w:rPr>
        <w:t>o +34 936 633 420.</w:t>
      </w:r>
    </w:p>
    <w:p w14:paraId="05D8450E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178BCCC1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693AB5AB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0C584BBF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325EA412" w14:textId="77777777" w:rsidR="001E0D7D" w:rsidRPr="001E0D7D" w:rsidRDefault="001E0D7D" w:rsidP="001E0D7D">
      <w:pPr>
        <w:spacing w:line="24" w:lineRule="atLeast"/>
        <w:jc w:val="both"/>
        <w:rPr>
          <w:rFonts w:ascii="Arial" w:hAnsi="Arial" w:cs="Arial"/>
        </w:rPr>
      </w:pPr>
    </w:p>
    <w:p w14:paraId="4804A722" w14:textId="47331472" w:rsidR="00392105" w:rsidRPr="00392105" w:rsidRDefault="00392105" w:rsidP="00384C29">
      <w:pPr>
        <w:spacing w:line="24" w:lineRule="atLeast"/>
        <w:jc w:val="both"/>
        <w:rPr>
          <w:rFonts w:ascii="Arial" w:hAnsi="Arial" w:cs="Arial"/>
        </w:rPr>
      </w:pPr>
    </w:p>
    <w:sectPr w:rsidR="00392105" w:rsidRPr="0039210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530E" w14:textId="77777777" w:rsidR="008F0582" w:rsidRDefault="008F0582" w:rsidP="008273CD">
      <w:r>
        <w:separator/>
      </w:r>
    </w:p>
  </w:endnote>
  <w:endnote w:type="continuationSeparator" w:id="0">
    <w:p w14:paraId="4A665A29" w14:textId="77777777" w:rsidR="008F0582" w:rsidRDefault="008F0582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1CF2" w14:textId="77777777" w:rsidR="008F0582" w:rsidRDefault="008F0582" w:rsidP="008273CD">
      <w:r>
        <w:separator/>
      </w:r>
    </w:p>
  </w:footnote>
  <w:footnote w:type="continuationSeparator" w:id="0">
    <w:p w14:paraId="2D98F85F" w14:textId="77777777" w:rsidR="008F0582" w:rsidRDefault="008F0582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18E"/>
    <w:multiLevelType w:val="hybridMultilevel"/>
    <w:tmpl w:val="D1FA20FA"/>
    <w:lvl w:ilvl="0" w:tplc="C06A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48AE"/>
    <w:multiLevelType w:val="hybridMultilevel"/>
    <w:tmpl w:val="248E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42940"/>
    <w:rsid w:val="00071001"/>
    <w:rsid w:val="000C0F4E"/>
    <w:rsid w:val="00114926"/>
    <w:rsid w:val="001661DF"/>
    <w:rsid w:val="00167338"/>
    <w:rsid w:val="00180B30"/>
    <w:rsid w:val="001D759B"/>
    <w:rsid w:val="001E0D7D"/>
    <w:rsid w:val="001E2F96"/>
    <w:rsid w:val="00205927"/>
    <w:rsid w:val="00205A88"/>
    <w:rsid w:val="0021495B"/>
    <w:rsid w:val="00252D37"/>
    <w:rsid w:val="00264B4E"/>
    <w:rsid w:val="0028554E"/>
    <w:rsid w:val="002A56BD"/>
    <w:rsid w:val="002B5908"/>
    <w:rsid w:val="002C529B"/>
    <w:rsid w:val="003645D6"/>
    <w:rsid w:val="00373DCB"/>
    <w:rsid w:val="00384C29"/>
    <w:rsid w:val="00392105"/>
    <w:rsid w:val="00420C4F"/>
    <w:rsid w:val="00485A63"/>
    <w:rsid w:val="004A5D93"/>
    <w:rsid w:val="004F3FC2"/>
    <w:rsid w:val="00511C52"/>
    <w:rsid w:val="00544B8F"/>
    <w:rsid w:val="00587BC2"/>
    <w:rsid w:val="00591806"/>
    <w:rsid w:val="0059403A"/>
    <w:rsid w:val="005A277A"/>
    <w:rsid w:val="005C29AC"/>
    <w:rsid w:val="005F344D"/>
    <w:rsid w:val="00655A8F"/>
    <w:rsid w:val="00660D35"/>
    <w:rsid w:val="00673CDC"/>
    <w:rsid w:val="007042B1"/>
    <w:rsid w:val="00736887"/>
    <w:rsid w:val="00751FA5"/>
    <w:rsid w:val="00781C8B"/>
    <w:rsid w:val="00782354"/>
    <w:rsid w:val="007D3A4F"/>
    <w:rsid w:val="008273CD"/>
    <w:rsid w:val="008B1C9D"/>
    <w:rsid w:val="008F0582"/>
    <w:rsid w:val="00904AE3"/>
    <w:rsid w:val="00940D25"/>
    <w:rsid w:val="00985106"/>
    <w:rsid w:val="009A7198"/>
    <w:rsid w:val="009C0E2E"/>
    <w:rsid w:val="009C4207"/>
    <w:rsid w:val="009C6B2C"/>
    <w:rsid w:val="00A65E27"/>
    <w:rsid w:val="00A70B86"/>
    <w:rsid w:val="00A73059"/>
    <w:rsid w:val="00A812D0"/>
    <w:rsid w:val="00A81741"/>
    <w:rsid w:val="00A818DD"/>
    <w:rsid w:val="00A86CC8"/>
    <w:rsid w:val="00B03C5C"/>
    <w:rsid w:val="00B03FEB"/>
    <w:rsid w:val="00B327D5"/>
    <w:rsid w:val="00B55996"/>
    <w:rsid w:val="00B57A90"/>
    <w:rsid w:val="00B679A5"/>
    <w:rsid w:val="00B91C36"/>
    <w:rsid w:val="00BC1953"/>
    <w:rsid w:val="00BC5FA8"/>
    <w:rsid w:val="00BD1C90"/>
    <w:rsid w:val="00BD1DB0"/>
    <w:rsid w:val="00BE482E"/>
    <w:rsid w:val="00BF7830"/>
    <w:rsid w:val="00C166A8"/>
    <w:rsid w:val="00C23589"/>
    <w:rsid w:val="00CD4F8A"/>
    <w:rsid w:val="00CE64EE"/>
    <w:rsid w:val="00DB4BBF"/>
    <w:rsid w:val="00DD7676"/>
    <w:rsid w:val="00DE5D1C"/>
    <w:rsid w:val="00E270B9"/>
    <w:rsid w:val="00E67BF6"/>
    <w:rsid w:val="00E95A0D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E3FBA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4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7B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4C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in@renish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in@renish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84D4-DB71-4967-BE49-846C27D6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George Gibbons</cp:lastModifiedBy>
  <cp:revision>2</cp:revision>
  <cp:lastPrinted>2017-05-10T08:37:00Z</cp:lastPrinted>
  <dcterms:created xsi:type="dcterms:W3CDTF">2018-01-05T08:02:00Z</dcterms:created>
  <dcterms:modified xsi:type="dcterms:W3CDTF">2018-01-05T08:02:00Z</dcterms:modified>
</cp:coreProperties>
</file>