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CB346" w14:textId="77777777" w:rsidR="00BC2F33" w:rsidRDefault="00BC2F33" w:rsidP="00BC2F33">
      <w:pPr>
        <w:spacing w:line="360" w:lineRule="auto"/>
        <w:rPr>
          <w:rFonts w:ascii="Arial" w:hAnsi="Arial" w:cs="Arial"/>
          <w:b/>
          <w:sz w:val="24"/>
          <w:szCs w:val="24"/>
        </w:rPr>
      </w:pPr>
      <w:proofErr w:type="spellStart"/>
      <w:r>
        <w:rPr>
          <w:rFonts w:ascii="Arial" w:hAnsi="Arial"/>
          <w:b/>
          <w:sz w:val="24"/>
        </w:rPr>
        <w:t>L’assemblage</w:t>
      </w:r>
      <w:proofErr w:type="spellEnd"/>
      <w:r>
        <w:rPr>
          <w:rFonts w:ascii="Arial" w:hAnsi="Arial"/>
          <w:b/>
          <w:sz w:val="24"/>
        </w:rPr>
        <w:t xml:space="preserve"> de </w:t>
      </w:r>
      <w:proofErr w:type="spellStart"/>
      <w:r>
        <w:rPr>
          <w:rFonts w:ascii="Arial" w:hAnsi="Arial"/>
          <w:b/>
          <w:sz w:val="24"/>
        </w:rPr>
        <w:t>données</w:t>
      </w:r>
      <w:proofErr w:type="spellEnd"/>
      <w:r>
        <w:rPr>
          <w:rFonts w:ascii="Arial" w:hAnsi="Arial"/>
          <w:b/>
          <w:sz w:val="24"/>
        </w:rPr>
        <w:t xml:space="preserve"> </w:t>
      </w:r>
      <w:proofErr w:type="spellStart"/>
      <w:r>
        <w:rPr>
          <w:rFonts w:ascii="Arial" w:hAnsi="Arial"/>
          <w:b/>
          <w:sz w:val="24"/>
        </w:rPr>
        <w:t>améliore</w:t>
      </w:r>
      <w:proofErr w:type="spellEnd"/>
      <w:r>
        <w:rPr>
          <w:rFonts w:ascii="Arial" w:hAnsi="Arial"/>
          <w:b/>
          <w:sz w:val="24"/>
        </w:rPr>
        <w:t xml:space="preserve"> la </w:t>
      </w:r>
      <w:proofErr w:type="spellStart"/>
      <w:r>
        <w:rPr>
          <w:rFonts w:ascii="Arial" w:hAnsi="Arial"/>
          <w:b/>
          <w:sz w:val="24"/>
        </w:rPr>
        <w:t>précision</w:t>
      </w:r>
      <w:proofErr w:type="spellEnd"/>
      <w:r>
        <w:rPr>
          <w:rFonts w:ascii="Arial" w:hAnsi="Arial"/>
          <w:b/>
          <w:sz w:val="24"/>
        </w:rPr>
        <w:t xml:space="preserve"> et les tests </w:t>
      </w:r>
      <w:proofErr w:type="spellStart"/>
      <w:r>
        <w:rPr>
          <w:rFonts w:ascii="Arial" w:hAnsi="Arial"/>
          <w:b/>
          <w:sz w:val="24"/>
        </w:rPr>
        <w:t>selon</w:t>
      </w:r>
      <w:proofErr w:type="spellEnd"/>
      <w:r>
        <w:rPr>
          <w:rFonts w:ascii="Arial" w:hAnsi="Arial"/>
          <w:b/>
          <w:sz w:val="24"/>
        </w:rPr>
        <w:t xml:space="preserve"> les </w:t>
      </w:r>
      <w:proofErr w:type="spellStart"/>
      <w:r>
        <w:rPr>
          <w:rFonts w:ascii="Arial" w:hAnsi="Arial"/>
          <w:b/>
          <w:sz w:val="24"/>
        </w:rPr>
        <w:t>normes</w:t>
      </w:r>
      <w:proofErr w:type="spellEnd"/>
      <w:r>
        <w:rPr>
          <w:rFonts w:ascii="Arial" w:hAnsi="Arial"/>
          <w:b/>
          <w:sz w:val="24"/>
        </w:rPr>
        <w:t xml:space="preserve"> </w:t>
      </w:r>
      <w:proofErr w:type="spellStart"/>
      <w:r>
        <w:rPr>
          <w:rFonts w:ascii="Arial" w:hAnsi="Arial"/>
          <w:b/>
          <w:sz w:val="24"/>
        </w:rPr>
        <w:t>internationales</w:t>
      </w:r>
      <w:proofErr w:type="spellEnd"/>
      <w:r>
        <w:rPr>
          <w:rFonts w:ascii="Arial" w:hAnsi="Arial"/>
          <w:b/>
          <w:sz w:val="24"/>
        </w:rPr>
        <w:t xml:space="preserve"> pour les axes </w:t>
      </w:r>
      <w:proofErr w:type="gramStart"/>
      <w:r>
        <w:rPr>
          <w:rFonts w:ascii="Arial" w:hAnsi="Arial"/>
          <w:b/>
          <w:sz w:val="24"/>
        </w:rPr>
        <w:t>longs</w:t>
      </w:r>
      <w:proofErr w:type="gramEnd"/>
    </w:p>
    <w:p w14:paraId="4126331C" w14:textId="77777777" w:rsidR="00BC2F33" w:rsidRDefault="00BC2F33" w:rsidP="00BC2F33">
      <w:pPr>
        <w:spacing w:line="360" w:lineRule="auto"/>
        <w:rPr>
          <w:rFonts w:ascii="Arial" w:hAnsi="Arial" w:cs="Arial"/>
          <w:bCs/>
          <w:sz w:val="22"/>
          <w:szCs w:val="22"/>
          <w:lang w:val="en-US"/>
        </w:rPr>
      </w:pPr>
    </w:p>
    <w:p w14:paraId="7183993A" w14:textId="77777777" w:rsidR="00BC2F33" w:rsidRDefault="00BC2F33" w:rsidP="00BC2F33">
      <w:pPr>
        <w:spacing w:line="360" w:lineRule="auto"/>
        <w:rPr>
          <w:rFonts w:ascii="Arial" w:hAnsi="Arial" w:cs="Arial"/>
          <w:bCs/>
          <w:sz w:val="22"/>
          <w:szCs w:val="22"/>
          <w:lang w:val="fr-FR"/>
        </w:rPr>
      </w:pPr>
      <w:r>
        <w:rPr>
          <w:rFonts w:ascii="Arial" w:hAnsi="Arial"/>
          <w:sz w:val="22"/>
        </w:rPr>
        <w:t xml:space="preserve">La </w:t>
      </w:r>
      <w:proofErr w:type="spellStart"/>
      <w:r>
        <w:rPr>
          <w:rFonts w:ascii="Arial" w:hAnsi="Arial"/>
          <w:sz w:val="22"/>
        </w:rPr>
        <w:t>dernière</w:t>
      </w:r>
      <w:proofErr w:type="spellEnd"/>
      <w:r>
        <w:rPr>
          <w:rFonts w:ascii="Arial" w:hAnsi="Arial"/>
          <w:sz w:val="22"/>
        </w:rPr>
        <w:t xml:space="preserve"> version de la </w:t>
      </w:r>
      <w:hyperlink r:id="rId8" w:history="1">
        <w:r>
          <w:rPr>
            <w:rStyle w:val="Hyperlink"/>
            <w:rFonts w:ascii="Arial" w:hAnsi="Arial"/>
            <w:sz w:val="22"/>
          </w:rPr>
          <w:t xml:space="preserve">suite </w:t>
        </w:r>
        <w:proofErr w:type="spellStart"/>
        <w:r>
          <w:rPr>
            <w:rStyle w:val="Hyperlink"/>
            <w:rFonts w:ascii="Arial" w:hAnsi="Arial"/>
            <w:sz w:val="22"/>
          </w:rPr>
          <w:t>logicielle</w:t>
        </w:r>
        <w:proofErr w:type="spellEnd"/>
        <w:r>
          <w:rPr>
            <w:rStyle w:val="Hyperlink"/>
            <w:rFonts w:ascii="Arial" w:hAnsi="Arial"/>
            <w:sz w:val="22"/>
          </w:rPr>
          <w:t xml:space="preserve"> CARTO</w:t>
        </w:r>
      </w:hyperlink>
      <w:r>
        <w:rPr>
          <w:rFonts w:ascii="Arial" w:hAnsi="Arial"/>
          <w:sz w:val="22"/>
        </w:rPr>
        <w:t xml:space="preserve">, à savoir la version 4.9, </w:t>
      </w:r>
      <w:proofErr w:type="spellStart"/>
      <w:r>
        <w:rPr>
          <w:rFonts w:ascii="Arial" w:hAnsi="Arial"/>
          <w:sz w:val="22"/>
        </w:rPr>
        <w:t>fournit</w:t>
      </w:r>
      <w:proofErr w:type="spellEnd"/>
      <w:r>
        <w:rPr>
          <w:rFonts w:ascii="Arial" w:hAnsi="Arial"/>
          <w:sz w:val="22"/>
        </w:rPr>
        <w:t xml:space="preserve"> </w:t>
      </w:r>
      <w:proofErr w:type="spellStart"/>
      <w:r>
        <w:rPr>
          <w:rFonts w:ascii="Arial" w:hAnsi="Arial"/>
          <w:sz w:val="22"/>
        </w:rPr>
        <w:t>une</w:t>
      </w:r>
      <w:proofErr w:type="spellEnd"/>
      <w:r>
        <w:rPr>
          <w:rFonts w:ascii="Arial" w:hAnsi="Arial"/>
          <w:sz w:val="22"/>
        </w:rPr>
        <w:t xml:space="preserve"> </w:t>
      </w:r>
      <w:proofErr w:type="spellStart"/>
      <w:r>
        <w:rPr>
          <w:rFonts w:ascii="Arial" w:hAnsi="Arial"/>
          <w:sz w:val="22"/>
        </w:rPr>
        <w:t>fonctionnalité</w:t>
      </w:r>
      <w:proofErr w:type="spellEnd"/>
      <w:r>
        <w:rPr>
          <w:rFonts w:ascii="Arial" w:hAnsi="Arial"/>
          <w:sz w:val="22"/>
        </w:rPr>
        <w:t xml:space="preserve"> </w:t>
      </w:r>
      <w:proofErr w:type="spellStart"/>
      <w:r>
        <w:rPr>
          <w:rFonts w:ascii="Arial" w:hAnsi="Arial"/>
          <w:sz w:val="22"/>
        </w:rPr>
        <w:t>d’assemblage</w:t>
      </w:r>
      <w:proofErr w:type="spellEnd"/>
      <w:r>
        <w:rPr>
          <w:rFonts w:ascii="Arial" w:hAnsi="Arial"/>
          <w:sz w:val="22"/>
        </w:rPr>
        <w:t xml:space="preserve"> de </w:t>
      </w:r>
      <w:proofErr w:type="spellStart"/>
      <w:r>
        <w:rPr>
          <w:rFonts w:ascii="Arial" w:hAnsi="Arial"/>
          <w:sz w:val="22"/>
        </w:rPr>
        <w:t>données</w:t>
      </w:r>
      <w:proofErr w:type="spellEnd"/>
      <w:r>
        <w:rPr>
          <w:rFonts w:ascii="Arial" w:hAnsi="Arial"/>
          <w:sz w:val="22"/>
        </w:rPr>
        <w:t xml:space="preserve"> </w:t>
      </w:r>
      <w:proofErr w:type="spellStart"/>
      <w:r>
        <w:rPr>
          <w:rFonts w:ascii="Arial" w:hAnsi="Arial"/>
          <w:sz w:val="22"/>
        </w:rPr>
        <w:t>basée</w:t>
      </w:r>
      <w:proofErr w:type="spellEnd"/>
      <w:r>
        <w:rPr>
          <w:rFonts w:ascii="Arial" w:hAnsi="Arial"/>
          <w:sz w:val="22"/>
        </w:rPr>
        <w:t xml:space="preserve"> sur </w:t>
      </w:r>
      <w:proofErr w:type="spellStart"/>
      <w:r>
        <w:rPr>
          <w:rFonts w:ascii="Arial" w:hAnsi="Arial"/>
          <w:sz w:val="22"/>
        </w:rPr>
        <w:t>l’analyse</w:t>
      </w:r>
      <w:proofErr w:type="spellEnd"/>
      <w:r>
        <w:rPr>
          <w:rFonts w:ascii="Arial" w:hAnsi="Arial"/>
          <w:sz w:val="22"/>
        </w:rPr>
        <w:t xml:space="preserve"> pour les axes longs à </w:t>
      </w:r>
      <w:proofErr w:type="spellStart"/>
      <w:r>
        <w:rPr>
          <w:rFonts w:ascii="Arial" w:hAnsi="Arial"/>
          <w:sz w:val="22"/>
        </w:rPr>
        <w:t>l’aide</w:t>
      </w:r>
      <w:proofErr w:type="spellEnd"/>
      <w:r>
        <w:rPr>
          <w:rFonts w:ascii="Arial" w:hAnsi="Arial"/>
          <w:sz w:val="22"/>
        </w:rPr>
        <w:t xml:space="preserve"> du </w:t>
      </w:r>
      <w:hyperlink r:id="rId9" w:history="1">
        <w:r>
          <w:rPr>
            <w:rStyle w:val="Hyperlink"/>
            <w:rFonts w:ascii="Arial" w:hAnsi="Arial"/>
            <w:sz w:val="22"/>
          </w:rPr>
          <w:t xml:space="preserve">calibre </w:t>
        </w:r>
        <w:proofErr w:type="spellStart"/>
        <w:r>
          <w:rPr>
            <w:rStyle w:val="Hyperlink"/>
            <w:rFonts w:ascii="Arial" w:hAnsi="Arial"/>
            <w:sz w:val="22"/>
          </w:rPr>
          <w:t>multiaxe</w:t>
        </w:r>
        <w:proofErr w:type="spellEnd"/>
        <w:r>
          <w:rPr>
            <w:rStyle w:val="Hyperlink"/>
            <w:rFonts w:ascii="Arial" w:hAnsi="Arial"/>
            <w:sz w:val="22"/>
          </w:rPr>
          <w:t xml:space="preserve"> XM-60</w:t>
        </w:r>
        <w:bookmarkStart w:id="0" w:name="_Hlt130991830"/>
        <w:bookmarkStart w:id="1" w:name="_Hlt130991831"/>
        <w:bookmarkEnd w:id="0"/>
        <w:bookmarkEnd w:id="1"/>
      </w:hyperlink>
      <w:r>
        <w:rPr>
          <w:rFonts w:ascii="Arial" w:hAnsi="Arial"/>
          <w:sz w:val="22"/>
        </w:rPr>
        <w:t xml:space="preserve"> et du </w:t>
      </w:r>
      <w:hyperlink r:id="rId10" w:history="1">
        <w:proofErr w:type="spellStart"/>
        <w:r>
          <w:rPr>
            <w:rStyle w:val="Hyperlink"/>
            <w:rFonts w:ascii="Arial" w:hAnsi="Arial"/>
            <w:sz w:val="22"/>
          </w:rPr>
          <w:t>système</w:t>
        </w:r>
        <w:proofErr w:type="spellEnd"/>
        <w:r>
          <w:rPr>
            <w:rStyle w:val="Hyperlink"/>
            <w:rFonts w:ascii="Arial" w:hAnsi="Arial"/>
            <w:sz w:val="22"/>
          </w:rPr>
          <w:t xml:space="preserve"> laser XL-80</w:t>
        </w:r>
      </w:hyperlink>
      <w:r>
        <w:rPr>
          <w:rFonts w:ascii="Arial" w:hAnsi="Arial"/>
          <w:sz w:val="22"/>
        </w:rPr>
        <w:t xml:space="preserve">. </w:t>
      </w:r>
      <w:r w:rsidRPr="00BC2F33">
        <w:rPr>
          <w:rFonts w:ascii="Arial" w:hAnsi="Arial"/>
          <w:sz w:val="22"/>
          <w:lang w:val="pt-BR"/>
        </w:rPr>
        <w:t xml:space="preserve">La nouvelle fonction d’assemblage de données basée sur l’analyse de CARTO Explore permet aux utilisateurs des </w:t>
      </w:r>
    </w:p>
    <w:p w14:paraId="609A4107" w14:textId="77777777" w:rsidR="00BC2F33" w:rsidRPr="00BC2F33" w:rsidRDefault="00BC2F33" w:rsidP="00BC2F33">
      <w:pPr>
        <w:spacing w:line="360" w:lineRule="auto"/>
        <w:rPr>
          <w:rFonts w:ascii="Arial" w:hAnsi="Arial" w:cs="Arial"/>
          <w:bCs/>
          <w:sz w:val="22"/>
          <w:szCs w:val="22"/>
          <w:lang w:val="fr-FR"/>
        </w:rPr>
      </w:pPr>
      <w:proofErr w:type="gramStart"/>
      <w:r w:rsidRPr="00BC2F33">
        <w:rPr>
          <w:rFonts w:ascii="Arial" w:hAnsi="Arial"/>
          <w:sz w:val="22"/>
          <w:lang w:val="fr-FR"/>
        </w:rPr>
        <w:t>systèmes</w:t>
      </w:r>
      <w:proofErr w:type="gramEnd"/>
      <w:r w:rsidRPr="00BC2F33">
        <w:rPr>
          <w:rFonts w:ascii="Arial" w:hAnsi="Arial"/>
          <w:sz w:val="22"/>
          <w:lang w:val="fr-FR"/>
        </w:rPr>
        <w:t xml:space="preserve"> laser XM-60 et XL-80 d’analyser selon les normes internationales les données assemblées. En ajoutant cette fonction à CARTO Explore, les données capturées par le XM-60 en mode de mesure sur cible peuvent désormais être facilement assemblées et analysées pour les axes longs. </w:t>
      </w:r>
    </w:p>
    <w:p w14:paraId="18BD863B" w14:textId="77777777" w:rsidR="00BC2F33" w:rsidRPr="00BC2F33" w:rsidRDefault="00BC2F33" w:rsidP="00BC2F33">
      <w:pPr>
        <w:spacing w:line="360" w:lineRule="auto"/>
        <w:rPr>
          <w:rFonts w:ascii="Arial" w:hAnsi="Arial" w:cs="Arial"/>
          <w:bCs/>
          <w:sz w:val="22"/>
          <w:szCs w:val="22"/>
          <w:lang w:val="fr-FR"/>
        </w:rPr>
      </w:pPr>
    </w:p>
    <w:p w14:paraId="39D3535C" w14:textId="77777777" w:rsidR="00BC2F33" w:rsidRDefault="00BC2F33" w:rsidP="00BC2F33">
      <w:pPr>
        <w:spacing w:line="360" w:lineRule="auto"/>
        <w:rPr>
          <w:rFonts w:ascii="Arial" w:hAnsi="Arial" w:cs="Arial"/>
          <w:bCs/>
          <w:sz w:val="22"/>
          <w:szCs w:val="22"/>
          <w:lang w:val="fr-FR"/>
        </w:rPr>
      </w:pPr>
      <w:r w:rsidRPr="00BC2F33">
        <w:rPr>
          <w:rFonts w:ascii="Arial" w:hAnsi="Arial"/>
          <w:sz w:val="22"/>
          <w:lang w:val="fr-FR"/>
        </w:rPr>
        <w:t xml:space="preserve">Cette fonctionnalité supplémentaire permet aux utilisateurs du système laser XL-80 de diviser les mesures des axes longs, capturées dans des environnements de mesure bruyants, en sections plus petites, puis de les assembler. Cela réduit l’effet environnemental sur chaque section et augmente la précision de la mesure totale. </w:t>
      </w:r>
    </w:p>
    <w:p w14:paraId="7B31C6A9" w14:textId="77777777" w:rsidR="00BC2F33" w:rsidRPr="00BC2F33" w:rsidRDefault="00BC2F33" w:rsidP="00BC2F33">
      <w:pPr>
        <w:spacing w:line="360" w:lineRule="auto"/>
        <w:rPr>
          <w:rFonts w:ascii="Arial" w:hAnsi="Arial" w:cs="Arial"/>
          <w:bCs/>
          <w:sz w:val="22"/>
          <w:szCs w:val="22"/>
          <w:lang w:val="fr-FR"/>
        </w:rPr>
      </w:pPr>
    </w:p>
    <w:p w14:paraId="3F9F4438" w14:textId="77777777" w:rsidR="00BC2F33" w:rsidRDefault="00BC2F33" w:rsidP="00BC2F33">
      <w:pPr>
        <w:spacing w:line="360" w:lineRule="auto"/>
        <w:rPr>
          <w:rFonts w:ascii="Arial" w:hAnsi="Arial" w:cs="Arial"/>
          <w:bCs/>
          <w:sz w:val="22"/>
          <w:szCs w:val="22"/>
          <w:lang w:val="fr-FR"/>
        </w:rPr>
      </w:pPr>
      <w:r w:rsidRPr="00BC2F33">
        <w:rPr>
          <w:rFonts w:ascii="Arial" w:hAnsi="Arial"/>
          <w:sz w:val="22"/>
          <w:lang w:val="fr-FR"/>
        </w:rPr>
        <w:t xml:space="preserve">Dan Throup, propriétaire d’un logiciel de calibration, explique que « l’ajout d’une fonctionnalité d’assemblage de données au laser XL-80 permet de mesurer les axes longs en divisant les mesures en plusieurs sections courtes. </w:t>
      </w:r>
      <w:r w:rsidRPr="00BC2F33">
        <w:rPr>
          <w:rFonts w:ascii="Arial" w:hAnsi="Arial"/>
          <w:sz w:val="22"/>
          <w:lang w:val="pt-BR"/>
        </w:rPr>
        <w:t>Ceci se révèle particulièrement avantageux, car les optiques de rectitude à courte portée, dotées de meilleures performances, peuvent désormais être utilisées pour mesurer les axes longs. »</w:t>
      </w:r>
    </w:p>
    <w:p w14:paraId="5C08F7E0" w14:textId="77777777" w:rsidR="00BC2F33" w:rsidRPr="00BC2F33" w:rsidRDefault="00BC2F33" w:rsidP="00BC2F33">
      <w:pPr>
        <w:spacing w:line="360" w:lineRule="auto"/>
        <w:rPr>
          <w:rFonts w:ascii="Arial" w:hAnsi="Arial" w:cs="Arial"/>
          <w:bCs/>
          <w:sz w:val="22"/>
          <w:szCs w:val="22"/>
          <w:lang w:val="pt-BR"/>
        </w:rPr>
      </w:pPr>
    </w:p>
    <w:p w14:paraId="5F1A3CEA" w14:textId="77777777" w:rsidR="00BC2F33" w:rsidRDefault="00BC2F33" w:rsidP="00BC2F33">
      <w:pPr>
        <w:spacing w:line="360" w:lineRule="auto"/>
        <w:rPr>
          <w:rFonts w:ascii="Arial" w:hAnsi="Arial" w:cs="Arial"/>
          <w:bCs/>
          <w:sz w:val="22"/>
          <w:szCs w:val="22"/>
          <w:lang w:val="fr-FR"/>
        </w:rPr>
      </w:pPr>
      <w:r w:rsidRPr="00BC2F33">
        <w:rPr>
          <w:rFonts w:ascii="Arial" w:hAnsi="Arial"/>
          <w:sz w:val="22"/>
          <w:lang w:val="pt-BR"/>
        </w:rPr>
        <w:t>Renishaw présentera la suite logicielle CARTO ainsi que son écosystème numérique haut de gamme pour les produits d’étalonnage laser de la société lors du salon EMO d’Hanovre 2023, qui se tiendra en Allemagne du 18 au 23 septembre. CARTO comporte trois applications : Capture pour collecter les données de mesure laser, Explore pour effectuer une analyse puissante selon les normes internationales et Compensate qui permet une correction rapide et facile des erreurs.</w:t>
      </w:r>
    </w:p>
    <w:p w14:paraId="0C9FD678" w14:textId="77777777" w:rsidR="00BC2F33" w:rsidRPr="00BC2F33" w:rsidRDefault="00BC2F33" w:rsidP="00BC2F33">
      <w:pPr>
        <w:spacing w:line="360" w:lineRule="auto"/>
        <w:rPr>
          <w:rFonts w:ascii="Arial" w:hAnsi="Arial" w:cs="Arial"/>
          <w:bCs/>
          <w:sz w:val="22"/>
          <w:szCs w:val="22"/>
          <w:lang w:val="pt-BR"/>
        </w:rPr>
      </w:pPr>
    </w:p>
    <w:p w14:paraId="6AF37DED" w14:textId="77777777" w:rsidR="00BC2F33" w:rsidRPr="00BC2F33" w:rsidRDefault="00BC2F33" w:rsidP="00BC2F33">
      <w:pPr>
        <w:spacing w:line="360" w:lineRule="auto"/>
        <w:rPr>
          <w:rFonts w:ascii="Arial" w:hAnsi="Arial" w:cs="Arial"/>
          <w:bCs/>
          <w:sz w:val="22"/>
          <w:szCs w:val="22"/>
          <w:lang w:val="pt-BR"/>
        </w:rPr>
      </w:pPr>
    </w:p>
    <w:p w14:paraId="1A32E01D" w14:textId="77777777" w:rsidR="00BC2F33" w:rsidRDefault="00BC2F33" w:rsidP="00BC2F33">
      <w:pPr>
        <w:pStyle w:val="paragraph"/>
        <w:spacing w:before="0" w:beforeAutospacing="0" w:after="0" w:afterAutospacing="0" w:line="360" w:lineRule="auto"/>
        <w:textAlignment w:val="baseline"/>
        <w:rPr>
          <w:rFonts w:ascii="Arial" w:hAnsi="Arial" w:cs="Arial"/>
          <w:bCs/>
        </w:rPr>
      </w:pPr>
      <w:r>
        <w:rPr>
          <w:rFonts w:ascii="Arial" w:hAnsi="Arial"/>
        </w:rPr>
        <w:lastRenderedPageBreak/>
        <w:t xml:space="preserve">Pour en savoir plus sur les produits de calibration et de contrôle des performances Renishaw, visitez notre site </w:t>
      </w:r>
      <w:bookmarkStart w:id="2" w:name="_Hlk130991969"/>
      <w:r>
        <w:fldChar w:fldCharType="begin"/>
      </w:r>
      <w:r>
        <w:instrText xml:space="preserve"> HYPERLINK "https://www.renishaw.fr/fr/whats-new--45940" </w:instrText>
      </w:r>
      <w:r>
        <w:fldChar w:fldCharType="separate"/>
      </w:r>
      <w:r>
        <w:rPr>
          <w:rStyle w:val="Hyperlink"/>
          <w:rFonts w:ascii="Arial" w:hAnsi="Arial"/>
        </w:rPr>
        <w:t>www.renishaw.fr/carto-whats-new</w:t>
      </w:r>
      <w:r>
        <w:fldChar w:fldCharType="end"/>
      </w:r>
      <w:r>
        <w:rPr>
          <w:rFonts w:ascii="Arial" w:hAnsi="Arial"/>
        </w:rPr>
        <w:t xml:space="preserve"> </w:t>
      </w:r>
    </w:p>
    <w:bookmarkEnd w:id="2"/>
    <w:p w14:paraId="2CCC8B7B" w14:textId="77777777" w:rsidR="00BC2F33" w:rsidRPr="00BC2F33" w:rsidRDefault="00BC2F33" w:rsidP="00BC2F33">
      <w:pPr>
        <w:spacing w:line="24" w:lineRule="atLeast"/>
        <w:rPr>
          <w:rFonts w:ascii="Arial" w:hAnsi="Arial" w:cs="Arial"/>
          <w:lang w:val="pt-BR"/>
        </w:rPr>
      </w:pPr>
    </w:p>
    <w:p w14:paraId="3E0FCA72" w14:textId="77777777" w:rsidR="00BC2F33" w:rsidRPr="00BC2F33" w:rsidRDefault="00BC2F33" w:rsidP="00BC2F33">
      <w:pPr>
        <w:rPr>
          <w:lang w:val="pt-BR"/>
        </w:rPr>
      </w:pPr>
    </w:p>
    <w:p w14:paraId="7ED64C4E" w14:textId="77777777" w:rsidR="00BC2F33" w:rsidRPr="00BC2F33" w:rsidRDefault="00BC2F33" w:rsidP="00BC2F33">
      <w:pPr>
        <w:pStyle w:val="NormalWeb"/>
        <w:jc w:val="center"/>
        <w:rPr>
          <w:rFonts w:ascii="Arial" w:hAnsi="Arial" w:cs="Arial"/>
          <w:b/>
          <w:bCs/>
          <w:color w:val="0070C0"/>
        </w:rPr>
      </w:pPr>
      <w:r w:rsidRPr="00BC2F33">
        <w:rPr>
          <w:rFonts w:ascii="Arial" w:hAnsi="Arial"/>
          <w:b/>
          <w:bCs/>
          <w:sz w:val="22"/>
          <w:szCs w:val="28"/>
        </w:rPr>
        <w:t>-Fin-</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BC2F33"/>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customStyle="1" w:styleId="paragraph">
    <w:name w:val="paragraph"/>
    <w:basedOn w:val="Normal"/>
    <w:uiPriority w:val="99"/>
    <w:rsid w:val="00BC2F33"/>
    <w:pPr>
      <w:spacing w:before="100" w:beforeAutospacing="1" w:after="100" w:afterAutospacing="1"/>
    </w:pPr>
    <w:rPr>
      <w:rFonts w:ascii="Calibri" w:eastAsia="Calibri" w:hAnsi="Calibri" w:cs="Calibri"/>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242810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fr/fr/carto-software-suite--3184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enishaw.fr/fr/xl-80-laser-system--8268" TargetMode="External"/><Relationship Id="rId4" Type="http://schemas.openxmlformats.org/officeDocument/2006/relationships/webSettings" Target="webSettings.xml"/><Relationship Id="rId9" Type="http://schemas.openxmlformats.org/officeDocument/2006/relationships/hyperlink" Target="https://www.renishaw.fr/fr/xm-60-and-xm-600-multi-axis-calibrator--39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2393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2023-05-15T13:02:00Z</dcterms:created>
  <dcterms:modified xsi:type="dcterms:W3CDTF">2023-05-15T13:02:00Z</dcterms:modified>
</cp:coreProperties>
</file>