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9ABBC" w14:textId="378381BD" w:rsidR="00D276AD" w:rsidRDefault="00121BFD" w:rsidP="00D276AD">
      <w:pPr>
        <w:ind w:right="567"/>
        <w:rPr>
          <w:rFonts w:ascii="Arial" w:hAnsi="Arial" w:cs="Arial"/>
          <w:i/>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E140E" w14:textId="77777777" w:rsidR="00D276AD" w:rsidRPr="00D276AD" w:rsidRDefault="00D276AD" w:rsidP="00D276AD">
      <w:pPr>
        <w:spacing w:line="336" w:lineRule="auto"/>
        <w:ind w:right="-554"/>
        <w:rPr>
          <w:rFonts w:ascii="Arial" w:hAnsi="Arial" w:cs="Arial"/>
          <w:b/>
          <w:sz w:val="24"/>
          <w:szCs w:val="24"/>
          <w:lang w:eastAsia="ja-JP"/>
        </w:rPr>
      </w:pPr>
      <w:r w:rsidRPr="00D276AD">
        <w:rPr>
          <w:rFonts w:ascii="MS Gothic" w:eastAsia="MS Gothic" w:hAnsi="MS Gothic" w:cs="MS Gothic" w:hint="eastAsia"/>
          <w:b/>
          <w:sz w:val="24"/>
          <w:lang w:eastAsia="ja-JP"/>
        </w:rPr>
        <w:t>精度を新たな高みへ</w:t>
      </w:r>
      <w:r w:rsidRPr="00D276AD">
        <w:rPr>
          <w:rFonts w:ascii="Arial" w:hAnsi="Arial" w:cs="Arial"/>
          <w:b/>
          <w:sz w:val="24"/>
          <w:lang w:eastAsia="ja-JP"/>
        </w:rPr>
        <w:t>―</w:t>
      </w:r>
      <w:r w:rsidRPr="00D276AD">
        <w:rPr>
          <w:rFonts w:ascii="MS Gothic" w:eastAsia="MS Gothic" w:hAnsi="MS Gothic" w:cs="MS Gothic" w:hint="eastAsia"/>
          <w:b/>
          <w:sz w:val="24"/>
          <w:lang w:eastAsia="ja-JP"/>
        </w:rPr>
        <w:t>レニショー光学式エンコーダを搭載したエアベアリングステージ</w:t>
      </w:r>
    </w:p>
    <w:p w14:paraId="66041EDF" w14:textId="77777777" w:rsidR="00D276AD" w:rsidRPr="00D276AD" w:rsidRDefault="00D276AD" w:rsidP="00D276AD">
      <w:pPr>
        <w:spacing w:before="100" w:beforeAutospacing="1" w:after="100" w:afterAutospacing="1"/>
        <w:ind w:right="-554"/>
        <w:rPr>
          <w:rFonts w:ascii="Arial" w:hAnsi="Arial" w:cs="Arial"/>
          <w:b/>
          <w:bCs/>
          <w:lang w:eastAsia="ja-JP"/>
        </w:rPr>
      </w:pPr>
      <w:r w:rsidRPr="00D276AD">
        <w:rPr>
          <w:rFonts w:ascii="MS Gothic" w:eastAsia="MS Gothic" w:hAnsi="MS Gothic" w:cs="MS Gothic" w:hint="eastAsia"/>
          <w:b/>
          <w:lang w:eastAsia="ja-JP"/>
        </w:rPr>
        <w:t>背景</w:t>
      </w:r>
    </w:p>
    <w:p w14:paraId="47213D48" w14:textId="77777777" w:rsidR="00D276AD" w:rsidRPr="00D276AD" w:rsidRDefault="00D276AD" w:rsidP="00D276AD">
      <w:pPr>
        <w:pStyle w:val="NormalWeb"/>
        <w:rPr>
          <w:rFonts w:ascii="Arial" w:hAnsi="Arial" w:cs="Arial"/>
          <w:color w:val="211A15"/>
          <w:sz w:val="20"/>
          <w:szCs w:val="20"/>
          <w:lang w:eastAsia="ja-JP"/>
        </w:rPr>
      </w:pPr>
      <w:r w:rsidRPr="00D276AD">
        <w:rPr>
          <w:rFonts w:ascii="MS Gothic" w:eastAsia="MS Gothic" w:hAnsi="MS Gothic" w:cs="MS Gothic" w:hint="eastAsia"/>
          <w:color w:val="211A15"/>
          <w:sz w:val="20"/>
          <w:lang w:eastAsia="ja-JP"/>
        </w:rPr>
        <w:t>半導体、ソーラーパネル、精密加工といったハイエンド産業でエアベアリングが広く活用されている。</w:t>
      </w:r>
    </w:p>
    <w:p w14:paraId="6138DF0D" w14:textId="77777777" w:rsidR="00D276AD" w:rsidRPr="00D276AD" w:rsidRDefault="00D276AD" w:rsidP="00D276AD">
      <w:pPr>
        <w:pStyle w:val="NormalWeb"/>
        <w:rPr>
          <w:rFonts w:ascii="Arial" w:hAnsi="Arial" w:cs="Arial"/>
          <w:color w:val="211A15"/>
          <w:sz w:val="20"/>
          <w:szCs w:val="20"/>
          <w:lang w:eastAsia="ja-JP"/>
        </w:rPr>
      </w:pPr>
      <w:r w:rsidRPr="00D276AD">
        <w:rPr>
          <w:rFonts w:ascii="MS Gothic" w:eastAsia="MS Gothic" w:hAnsi="MS Gothic" w:cs="MS Gothic" w:hint="eastAsia"/>
          <w:color w:val="211A15"/>
          <w:sz w:val="20"/>
          <w:lang w:eastAsia="ja-JP"/>
        </w:rPr>
        <w:t>潤滑油の代わりに空気などを使い、エアクッションで面を接触せずに支えることで、モーションステージ内でスライダが浮いて動くことを可能にしている。エアベアリングを搭載したステージはリニアモータや光学式エンコーダと組み合わせることで、極めて優れたパフォーマンスを発揮する。</w:t>
      </w:r>
    </w:p>
    <w:p w14:paraId="5DD1E524" w14:textId="77777777" w:rsidR="00D276AD" w:rsidRPr="00D276AD" w:rsidRDefault="00D276AD" w:rsidP="00D276AD">
      <w:pPr>
        <w:pStyle w:val="NormalWeb"/>
        <w:rPr>
          <w:rFonts w:ascii="Arial" w:hAnsi="Arial" w:cs="Arial"/>
          <w:color w:val="211A15"/>
          <w:sz w:val="20"/>
          <w:szCs w:val="20"/>
          <w:lang w:eastAsia="ja-JP"/>
        </w:rPr>
      </w:pPr>
      <w:r w:rsidRPr="00D276AD">
        <w:rPr>
          <w:rFonts w:ascii="MS Gothic" w:eastAsia="MS Gothic" w:hAnsi="MS Gothic" w:cs="MS Gothic" w:hint="eastAsia"/>
          <w:color w:val="211A15"/>
          <w:sz w:val="20"/>
          <w:lang w:eastAsia="ja-JP"/>
        </w:rPr>
        <w:t>この分野でイノベーションの先頭を走るのが</w:t>
      </w:r>
      <w:r w:rsidRPr="00D276AD">
        <w:rPr>
          <w:rFonts w:ascii="Arial" w:hAnsi="Arial" w:cs="Arial"/>
          <w:color w:val="211A15"/>
          <w:sz w:val="20"/>
          <w:lang w:eastAsia="ja-JP"/>
        </w:rPr>
        <w:t xml:space="preserve"> TOYO Nano System </w:t>
      </w:r>
      <w:r w:rsidRPr="00D276AD">
        <w:rPr>
          <w:rFonts w:ascii="MS Gothic" w:eastAsia="MS Gothic" w:hAnsi="MS Gothic" w:cs="MS Gothic" w:hint="eastAsia"/>
          <w:color w:val="211A15"/>
          <w:sz w:val="20"/>
          <w:lang w:eastAsia="ja-JP"/>
        </w:rPr>
        <w:t>社</w:t>
      </w:r>
      <w:r w:rsidRPr="00D276AD">
        <w:rPr>
          <w:rFonts w:ascii="Arial" w:hAnsi="Arial" w:cs="Arial"/>
          <w:color w:val="211A15"/>
          <w:sz w:val="20"/>
          <w:lang w:eastAsia="ja-JP"/>
        </w:rPr>
        <w:t xml:space="preserve"> (</w:t>
      </w:r>
      <w:r w:rsidRPr="00D276AD">
        <w:rPr>
          <w:rFonts w:ascii="MS Gothic" w:eastAsia="MS Gothic" w:hAnsi="MS Gothic" w:cs="MS Gothic" w:hint="eastAsia"/>
          <w:color w:val="211A15"/>
          <w:sz w:val="20"/>
          <w:lang w:eastAsia="ja-JP"/>
        </w:rPr>
        <w:t>以下</w:t>
      </w:r>
      <w:r w:rsidRPr="00D276AD">
        <w:rPr>
          <w:rFonts w:ascii="Arial" w:hAnsi="Arial" w:cs="Arial"/>
          <w:color w:val="211A15"/>
          <w:sz w:val="20"/>
          <w:lang w:eastAsia="ja-JP"/>
        </w:rPr>
        <w:t xml:space="preserve"> TOYO </w:t>
      </w:r>
      <w:r w:rsidRPr="00D276AD">
        <w:rPr>
          <w:rFonts w:ascii="MS Gothic" w:eastAsia="MS Gothic" w:hAnsi="MS Gothic" w:cs="MS Gothic" w:hint="eastAsia"/>
          <w:color w:val="211A15"/>
          <w:sz w:val="20"/>
          <w:lang w:eastAsia="ja-JP"/>
        </w:rPr>
        <w:t>社</w:t>
      </w:r>
      <w:r w:rsidRPr="00D276AD">
        <w:rPr>
          <w:rFonts w:ascii="Arial" w:hAnsi="Arial" w:cs="Arial"/>
          <w:color w:val="211A15"/>
          <w:sz w:val="20"/>
          <w:lang w:eastAsia="ja-JP"/>
        </w:rPr>
        <w:t xml:space="preserve">) </w:t>
      </w:r>
      <w:r w:rsidRPr="00D276AD">
        <w:rPr>
          <w:rFonts w:ascii="MS Gothic" w:eastAsia="MS Gothic" w:hAnsi="MS Gothic" w:cs="MS Gothic" w:hint="eastAsia"/>
          <w:color w:val="211A15"/>
          <w:sz w:val="20"/>
          <w:lang w:eastAsia="ja-JP"/>
        </w:rPr>
        <w:t>だ。同一平面設計</w:t>
      </w:r>
      <w:r w:rsidRPr="00D276AD">
        <w:rPr>
          <w:rFonts w:ascii="Arial" w:hAnsi="Arial" w:cs="Arial"/>
          <w:color w:val="211A15"/>
          <w:sz w:val="20"/>
          <w:lang w:eastAsia="ja-JP"/>
        </w:rPr>
        <w:t xml:space="preserve"> (</w:t>
      </w:r>
      <w:r w:rsidRPr="00D276AD">
        <w:rPr>
          <w:rFonts w:ascii="MS Gothic" w:eastAsia="MS Gothic" w:hAnsi="MS Gothic" w:cs="MS Gothic" w:hint="eastAsia"/>
          <w:color w:val="211A15"/>
          <w:sz w:val="20"/>
          <w:lang w:eastAsia="ja-JP"/>
        </w:rPr>
        <w:t>特許取得</w:t>
      </w:r>
      <w:r w:rsidRPr="00D276AD">
        <w:rPr>
          <w:rFonts w:ascii="Arial" w:hAnsi="Arial" w:cs="Arial"/>
          <w:color w:val="211A15"/>
          <w:sz w:val="20"/>
          <w:lang w:eastAsia="ja-JP"/>
        </w:rPr>
        <w:t xml:space="preserve">) </w:t>
      </w:r>
      <w:r w:rsidRPr="00D276AD">
        <w:rPr>
          <w:rFonts w:ascii="MS Gothic" w:eastAsia="MS Gothic" w:hAnsi="MS Gothic" w:cs="MS Gothic" w:hint="eastAsia"/>
          <w:color w:val="211A15"/>
          <w:sz w:val="20"/>
          <w:lang w:eastAsia="ja-JP"/>
        </w:rPr>
        <w:t>や位置フィードバックシステムにレニショーの高精度光学式エンコーダを採用したモーションステージを開発、展開している。コストパフォーマンスに優れた、ミクロンレベルやナノレベルのモーションステージを業界に供給している先端企業である。</w:t>
      </w:r>
    </w:p>
    <w:p w14:paraId="585073BD" w14:textId="77777777" w:rsidR="00D276AD" w:rsidRPr="00D276AD" w:rsidRDefault="00D276AD" w:rsidP="00D276AD">
      <w:pPr>
        <w:spacing w:before="100" w:beforeAutospacing="1" w:after="100" w:afterAutospacing="1"/>
        <w:ind w:right="-554"/>
        <w:rPr>
          <w:rFonts w:ascii="Arial" w:hAnsi="Arial" w:cs="Arial"/>
          <w:i/>
          <w:iCs/>
          <w:lang w:eastAsia="ja-JP"/>
        </w:rPr>
      </w:pPr>
      <w:r w:rsidRPr="00D276AD">
        <w:rPr>
          <w:rFonts w:ascii="MS Gothic" w:eastAsia="MS Gothic" w:hAnsi="MS Gothic" w:cs="MS Gothic" w:hint="eastAsia"/>
          <w:i/>
          <w:lang w:eastAsia="ja-JP"/>
        </w:rPr>
        <w:t>エアベアリングの原理とメリット</w:t>
      </w:r>
    </w:p>
    <w:p w14:paraId="2174F573"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エアベアリングは一般的に、静圧タイプと動圧タイプに分類される。そのうち、モーションステージでよく使用されるのが静圧タイプである。原理としては、圧縮空気</w:t>
      </w:r>
      <w:r w:rsidRPr="00D276AD">
        <w:rPr>
          <w:rFonts w:ascii="Arial" w:hAnsi="Arial" w:cs="Arial"/>
          <w:lang w:eastAsia="ja-JP"/>
        </w:rPr>
        <w:t xml:space="preserve"> (</w:t>
      </w:r>
      <w:r w:rsidRPr="00D276AD">
        <w:rPr>
          <w:rFonts w:ascii="MS Gothic" w:eastAsia="MS Gothic" w:hAnsi="MS Gothic" w:cs="MS Gothic" w:hint="eastAsia"/>
          <w:lang w:eastAsia="ja-JP"/>
        </w:rPr>
        <w:t>または窒素、アルゴン、炭酸ガスなど</w:t>
      </w:r>
      <w:r w:rsidRPr="00D276AD">
        <w:rPr>
          <w:rFonts w:ascii="Arial" w:hAnsi="Arial" w:cs="Arial"/>
          <w:lang w:eastAsia="ja-JP"/>
        </w:rPr>
        <w:t xml:space="preserve">) </w:t>
      </w:r>
      <w:r w:rsidRPr="00D276AD">
        <w:rPr>
          <w:rFonts w:ascii="MS Gothic" w:eastAsia="MS Gothic" w:hAnsi="MS Gothic" w:cs="MS Gothic" w:hint="eastAsia"/>
          <w:lang w:eastAsia="ja-JP"/>
        </w:rPr>
        <w:t>をベースに取付けられたガイドレールとスライダの底面とのギャップに外部からスロットルを通じて供給する。</w:t>
      </w:r>
      <w:r w:rsidRPr="00D276AD">
        <w:rPr>
          <w:rFonts w:ascii="Arial" w:hAnsi="Arial" w:cs="Arial"/>
          <w:lang w:eastAsia="ja-JP"/>
        </w:rPr>
        <w:t xml:space="preserve"> </w:t>
      </w:r>
    </w:p>
    <w:p w14:paraId="1EF903D0"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color w:val="211A15"/>
          <w:lang w:eastAsia="ja-JP"/>
        </w:rPr>
        <w:t>静圧の空気層がギャップに形成され、これによりガイドレールの上にスライダが浮く。空気層の厚さ</w:t>
      </w:r>
      <w:r w:rsidRPr="00D276AD">
        <w:rPr>
          <w:rFonts w:ascii="Arial" w:hAnsi="Arial" w:cs="Arial"/>
          <w:color w:val="211A15"/>
          <w:lang w:eastAsia="ja-JP"/>
        </w:rPr>
        <w:t xml:space="preserve"> (</w:t>
      </w:r>
      <w:r w:rsidRPr="00D276AD">
        <w:rPr>
          <w:rFonts w:ascii="MS Gothic" w:eastAsia="MS Gothic" w:hAnsi="MS Gothic" w:cs="MS Gothic" w:hint="eastAsia"/>
          <w:color w:val="211A15"/>
          <w:lang w:eastAsia="ja-JP"/>
        </w:rPr>
        <w:t>浮上高さ</w:t>
      </w:r>
      <w:r w:rsidRPr="00D276AD">
        <w:rPr>
          <w:rFonts w:ascii="Arial" w:hAnsi="Arial" w:cs="Arial"/>
          <w:color w:val="211A15"/>
          <w:lang w:eastAsia="ja-JP"/>
        </w:rPr>
        <w:t xml:space="preserve">) </w:t>
      </w:r>
      <w:r w:rsidRPr="00D276AD">
        <w:rPr>
          <w:rFonts w:ascii="MS Gothic" w:eastAsia="MS Gothic" w:hAnsi="MS Gothic" w:cs="MS Gothic" w:hint="eastAsia"/>
          <w:color w:val="211A15"/>
          <w:lang w:eastAsia="ja-JP"/>
        </w:rPr>
        <w:t>は、ステージの設計とガイドレールとスライダの表面の仕上げ精度に依存する</w:t>
      </w:r>
      <w:r w:rsidRPr="00D276AD">
        <w:rPr>
          <w:rFonts w:ascii="Arial" w:hAnsi="Arial" w:cs="Arial"/>
          <w:color w:val="211A15"/>
          <w:lang w:eastAsia="ja-JP"/>
        </w:rPr>
        <w:t xml:space="preserve"> (</w:t>
      </w:r>
      <w:r w:rsidRPr="00D276AD">
        <w:rPr>
          <w:rFonts w:ascii="MS Gothic" w:eastAsia="MS Gothic" w:hAnsi="MS Gothic" w:cs="MS Gothic" w:hint="eastAsia"/>
          <w:color w:val="211A15"/>
          <w:lang w:eastAsia="ja-JP"/>
        </w:rPr>
        <w:t>通常は</w:t>
      </w:r>
      <w:r w:rsidRPr="00D276AD">
        <w:rPr>
          <w:rFonts w:ascii="Arial" w:hAnsi="Arial" w:cs="Arial"/>
          <w:color w:val="211A15"/>
          <w:lang w:eastAsia="ja-JP"/>
        </w:rPr>
        <w:t xml:space="preserve"> 5</w:t>
      </w:r>
      <w:r w:rsidRPr="00D276AD">
        <w:rPr>
          <w:rFonts w:ascii="MS Gothic" w:eastAsia="MS Gothic" w:hAnsi="MS Gothic" w:cs="MS Gothic" w:hint="eastAsia"/>
          <w:color w:val="211A15"/>
          <w:lang w:eastAsia="ja-JP"/>
        </w:rPr>
        <w:t>～</w:t>
      </w:r>
      <w:r w:rsidRPr="00D276AD">
        <w:rPr>
          <w:rFonts w:ascii="Arial" w:hAnsi="Arial" w:cs="Arial"/>
          <w:color w:val="211A15"/>
          <w:lang w:eastAsia="ja-JP"/>
        </w:rPr>
        <w:t>10µm)</w:t>
      </w:r>
      <w:r w:rsidRPr="00D276AD">
        <w:rPr>
          <w:rFonts w:ascii="MS Gothic" w:eastAsia="MS Gothic" w:hAnsi="MS Gothic" w:cs="MS Gothic" w:hint="eastAsia"/>
          <w:color w:val="211A15"/>
          <w:lang w:eastAsia="ja-JP"/>
        </w:rPr>
        <w:t>。</w:t>
      </w:r>
    </w:p>
    <w:p w14:paraId="5213FD88" w14:textId="77777777" w:rsidR="00D276AD" w:rsidRPr="00D276AD" w:rsidRDefault="00D276AD" w:rsidP="00D276AD">
      <w:pPr>
        <w:spacing w:before="100" w:beforeAutospacing="1" w:after="100" w:afterAutospacing="1"/>
        <w:ind w:right="-554"/>
        <w:rPr>
          <w:rFonts w:ascii="Arial" w:hAnsi="Arial" w:cs="Arial"/>
          <w:b/>
          <w:bCs/>
          <w:lang w:eastAsia="ja-JP"/>
        </w:rPr>
      </w:pPr>
      <w:r w:rsidRPr="00D276AD">
        <w:rPr>
          <w:rFonts w:ascii="MS Gothic" w:eastAsia="MS Gothic" w:hAnsi="MS Gothic" w:cs="MS Gothic" w:hint="eastAsia"/>
          <w:b/>
          <w:lang w:eastAsia="ja-JP"/>
        </w:rPr>
        <w:t>課題</w:t>
      </w:r>
    </w:p>
    <w:p w14:paraId="63F2225F" w14:textId="77777777" w:rsidR="00D276AD" w:rsidRPr="00D276AD" w:rsidRDefault="00D276AD" w:rsidP="00D276AD">
      <w:pPr>
        <w:spacing w:before="100" w:beforeAutospacing="1" w:after="100" w:afterAutospacing="1"/>
        <w:ind w:right="-554"/>
        <w:rPr>
          <w:rFonts w:ascii="Arial" w:hAnsi="Arial" w:cs="Arial"/>
          <w:i/>
          <w:iCs/>
          <w:lang w:eastAsia="ja-JP"/>
        </w:rPr>
      </w:pPr>
      <w:r w:rsidRPr="00D276AD">
        <w:rPr>
          <w:rFonts w:ascii="Arial" w:hAnsi="Arial" w:cs="Arial"/>
          <w:i/>
          <w:lang w:eastAsia="ja-JP"/>
        </w:rPr>
        <w:t xml:space="preserve">TOYO </w:t>
      </w:r>
      <w:r w:rsidRPr="00D276AD">
        <w:rPr>
          <w:rFonts w:ascii="MS Gothic" w:eastAsia="MS Gothic" w:hAnsi="MS Gothic" w:cs="MS Gothic" w:hint="eastAsia"/>
          <w:i/>
          <w:lang w:eastAsia="ja-JP"/>
        </w:rPr>
        <w:t>社製エアベアリングモーションステージにおけるレニショー光学式エンコーダの使用例</w:t>
      </w:r>
    </w:p>
    <w:p w14:paraId="5B1D79CA"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エアベアリングにおける重要なコンポーネントがスロットルである。負荷が増すと空気層が圧迫され、剛性に影響が出る。空気層の厚さとベアリングの剛性を維持するために、ギャップに供給される空気の流量と流速を負荷に応じて調整する役割を担うのがスロットルである。</w:t>
      </w:r>
    </w:p>
    <w:p w14:paraId="14D62E13"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エアベアリングの負荷容量と動作特性は、搭載しているスロットルと密接に関係しており、メーカー各社が最適なパフォーマンスを確保すべく、独自のスロットル技術の開発に取り組んでいる。</w:t>
      </w:r>
    </w:p>
    <w:p w14:paraId="77B253C2"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Arial" w:hAnsi="Arial" w:cs="Arial"/>
          <w:lang w:eastAsia="ja-JP"/>
        </w:rPr>
        <w:t xml:space="preserve">TOYO </w:t>
      </w:r>
      <w:r w:rsidRPr="00D276AD">
        <w:rPr>
          <w:rFonts w:ascii="MS Gothic" w:eastAsia="MS Gothic" w:hAnsi="MS Gothic" w:cs="MS Gothic" w:hint="eastAsia"/>
          <w:lang w:eastAsia="ja-JP"/>
        </w:rPr>
        <w:t>社が設計したスロットルはエアベアリングステージ内の構造部分に埋め込まれている。そのため構造がシンプルで組立てが簡単であり、スロットルを外側に持つ典型的なエアベアリングステージに比べて、高い剛性と積載能力を備えている</w:t>
      </w:r>
      <w:r w:rsidRPr="00D276AD">
        <w:rPr>
          <w:rFonts w:ascii="Arial" w:hAnsi="Arial" w:cs="Arial"/>
          <w:lang w:eastAsia="ja-JP"/>
        </w:rPr>
        <w:t xml:space="preserve"> (TOYO </w:t>
      </w:r>
      <w:r w:rsidRPr="00D276AD">
        <w:rPr>
          <w:rFonts w:ascii="MS Gothic" w:eastAsia="MS Gothic" w:hAnsi="MS Gothic" w:cs="MS Gothic" w:hint="eastAsia"/>
          <w:lang w:eastAsia="ja-JP"/>
        </w:rPr>
        <w:t>社</w:t>
      </w:r>
      <w:r w:rsidRPr="00D276AD">
        <w:rPr>
          <w:rFonts w:ascii="Arial" w:hAnsi="Arial" w:cs="Arial"/>
          <w:lang w:eastAsia="ja-JP"/>
        </w:rPr>
        <w:t xml:space="preserve"> Vice President </w:t>
      </w:r>
      <w:r w:rsidRPr="00D276AD">
        <w:rPr>
          <w:rFonts w:ascii="MS Gothic" w:eastAsia="MS Gothic" w:hAnsi="MS Gothic" w:cs="MS Gothic" w:hint="eastAsia"/>
          <w:lang w:eastAsia="ja-JP"/>
        </w:rPr>
        <w:t>の</w:t>
      </w:r>
      <w:r w:rsidRPr="00D276AD">
        <w:rPr>
          <w:rFonts w:ascii="Arial" w:hAnsi="Arial" w:cs="Arial"/>
          <w:lang w:eastAsia="ja-JP"/>
        </w:rPr>
        <w:t xml:space="preserve"> Deng Gui Dun </w:t>
      </w:r>
      <w:r w:rsidRPr="00D276AD">
        <w:rPr>
          <w:rFonts w:ascii="MS Gothic" w:eastAsia="MS Gothic" w:hAnsi="MS Gothic" w:cs="MS Gothic" w:hint="eastAsia"/>
          <w:lang w:eastAsia="ja-JP"/>
        </w:rPr>
        <w:t>氏の</w:t>
      </w:r>
      <w:proofErr w:type="gramStart"/>
      <w:r w:rsidRPr="00D276AD">
        <w:rPr>
          <w:rFonts w:ascii="MS Gothic" w:eastAsia="MS Gothic" w:hAnsi="MS Gothic" w:cs="MS Gothic" w:hint="eastAsia"/>
          <w:lang w:eastAsia="ja-JP"/>
        </w:rPr>
        <w:t>話</w:t>
      </w:r>
      <w:r w:rsidRPr="00D276AD">
        <w:rPr>
          <w:rFonts w:ascii="Arial" w:hAnsi="Arial" w:cs="Arial"/>
          <w:lang w:eastAsia="ja-JP"/>
        </w:rPr>
        <w:t>)</w:t>
      </w:r>
      <w:r w:rsidRPr="00D276AD">
        <w:rPr>
          <w:rFonts w:ascii="MS Gothic" w:eastAsia="MS Gothic" w:hAnsi="MS Gothic" w:cs="MS Gothic" w:hint="eastAsia"/>
          <w:lang w:eastAsia="ja-JP"/>
        </w:rPr>
        <w:t>。</w:t>
      </w:r>
      <w:proofErr w:type="gramEnd"/>
    </w:p>
    <w:p w14:paraId="0F4436E9"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Arial" w:hAnsi="Arial" w:cs="Arial"/>
          <w:lang w:eastAsia="ja-JP"/>
        </w:rPr>
        <w:t xml:space="preserve">TOYO </w:t>
      </w:r>
      <w:r w:rsidRPr="00D276AD">
        <w:rPr>
          <w:rFonts w:ascii="MS Gothic" w:eastAsia="MS Gothic" w:hAnsi="MS Gothic" w:cs="MS Gothic" w:hint="eastAsia"/>
          <w:lang w:eastAsia="ja-JP"/>
        </w:rPr>
        <w:t>社製エアベアリングステージの繰り返し精度は</w:t>
      </w:r>
      <w:r w:rsidRPr="00D276AD">
        <w:rPr>
          <w:rFonts w:ascii="Arial" w:hAnsi="Arial" w:cs="Arial"/>
          <w:lang w:eastAsia="ja-JP"/>
        </w:rPr>
        <w:t xml:space="preserve"> 0.3µm (</w:t>
      </w:r>
      <w:r w:rsidRPr="00D276AD">
        <w:rPr>
          <w:rFonts w:ascii="MS Gothic" w:eastAsia="MS Gothic" w:hAnsi="MS Gothic" w:cs="MS Gothic" w:hint="eastAsia"/>
          <w:lang w:eastAsia="ja-JP"/>
        </w:rPr>
        <w:t>ストローク</w:t>
      </w:r>
      <w:r w:rsidRPr="00D276AD">
        <w:rPr>
          <w:rFonts w:ascii="Arial" w:hAnsi="Arial" w:cs="Arial"/>
          <w:lang w:eastAsia="ja-JP"/>
        </w:rPr>
        <w:t xml:space="preserve"> 300mm </w:t>
      </w:r>
      <w:r w:rsidRPr="00D276AD">
        <w:rPr>
          <w:rFonts w:ascii="MS Gothic" w:eastAsia="MS Gothic" w:hAnsi="MS Gothic" w:cs="MS Gothic" w:hint="eastAsia"/>
          <w:lang w:eastAsia="ja-JP"/>
        </w:rPr>
        <w:t>あたり</w:t>
      </w:r>
      <w:r w:rsidRPr="00D276AD">
        <w:rPr>
          <w:rFonts w:ascii="Arial" w:hAnsi="Arial" w:cs="Arial"/>
          <w:lang w:eastAsia="ja-JP"/>
        </w:rPr>
        <w:t xml:space="preserve">) </w:t>
      </w:r>
      <w:r w:rsidRPr="00D276AD">
        <w:rPr>
          <w:rFonts w:ascii="MS Gothic" w:eastAsia="MS Gothic" w:hAnsi="MS Gothic" w:cs="MS Gothic" w:hint="eastAsia"/>
          <w:lang w:eastAsia="ja-JP"/>
        </w:rPr>
        <w:t>であり、</w:t>
      </w:r>
      <w:r w:rsidRPr="00D276AD">
        <w:rPr>
          <w:rFonts w:ascii="Arial" w:hAnsi="Arial" w:cs="Arial"/>
          <w:lang w:eastAsia="ja-JP"/>
        </w:rPr>
        <w:t xml:space="preserve">6 </w:t>
      </w:r>
      <w:r w:rsidRPr="00D276AD">
        <w:rPr>
          <w:rFonts w:ascii="MS Gothic" w:eastAsia="MS Gothic" w:hAnsi="MS Gothic" w:cs="MS Gothic" w:hint="eastAsia"/>
          <w:lang w:eastAsia="ja-JP"/>
        </w:rPr>
        <w:t>自由度で高い精度を発揮する。また設計上の特徴として挙げられるのが同一平面構造である。参照平面が共通しているため、水平面と垂直面に</w:t>
      </w:r>
      <w:r w:rsidRPr="00D276AD">
        <w:rPr>
          <w:rFonts w:ascii="Arial" w:hAnsi="Arial" w:cs="Arial"/>
          <w:lang w:eastAsia="ja-JP"/>
        </w:rPr>
        <w:t xml:space="preserve"> X </w:t>
      </w:r>
      <w:r w:rsidRPr="00D276AD">
        <w:rPr>
          <w:rFonts w:ascii="MS Gothic" w:eastAsia="MS Gothic" w:hAnsi="MS Gothic" w:cs="MS Gothic" w:hint="eastAsia"/>
          <w:lang w:eastAsia="ja-JP"/>
        </w:rPr>
        <w:t>軸と</w:t>
      </w:r>
      <w:r w:rsidRPr="00D276AD">
        <w:rPr>
          <w:rFonts w:ascii="Arial" w:hAnsi="Arial" w:cs="Arial"/>
          <w:lang w:eastAsia="ja-JP"/>
        </w:rPr>
        <w:t xml:space="preserve"> Y </w:t>
      </w:r>
      <w:r w:rsidRPr="00D276AD">
        <w:rPr>
          <w:rFonts w:ascii="MS Gothic" w:eastAsia="MS Gothic" w:hAnsi="MS Gothic" w:cs="MS Gothic" w:hint="eastAsia"/>
          <w:lang w:eastAsia="ja-JP"/>
        </w:rPr>
        <w:t>軸を重ねることで生じる誤差の蓄積を回避できている。</w:t>
      </w:r>
      <w:r w:rsidRPr="00D276AD">
        <w:rPr>
          <w:rFonts w:ascii="Arial" w:hAnsi="Arial" w:cs="Arial"/>
          <w:lang w:eastAsia="ja-JP"/>
        </w:rPr>
        <w:t xml:space="preserve"> </w:t>
      </w:r>
    </w:p>
    <w:p w14:paraId="46FB3ED1"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lastRenderedPageBreak/>
        <w:t>最大加速度</w:t>
      </w:r>
      <w:r w:rsidRPr="00D276AD">
        <w:rPr>
          <w:rFonts w:ascii="Arial" w:hAnsi="Arial" w:cs="Arial"/>
          <w:lang w:eastAsia="ja-JP"/>
        </w:rPr>
        <w:t xml:space="preserve"> 10G </w:t>
      </w:r>
      <w:r w:rsidRPr="00D276AD">
        <w:rPr>
          <w:rFonts w:ascii="MS Gothic" w:eastAsia="MS Gothic" w:hAnsi="MS Gothic" w:cs="MS Gothic" w:hint="eastAsia"/>
          <w:lang w:eastAsia="ja-JP"/>
        </w:rPr>
        <w:t>に達するモデルもあり、これは半導体、フラットパネルディスプレイ、</w:t>
      </w:r>
      <w:r w:rsidRPr="00D276AD">
        <w:rPr>
          <w:rFonts w:ascii="Arial" w:hAnsi="Arial" w:cs="Arial"/>
          <w:lang w:eastAsia="ja-JP"/>
        </w:rPr>
        <w:t>PCB</w:t>
      </w:r>
      <w:r w:rsidRPr="00D276AD">
        <w:rPr>
          <w:rFonts w:ascii="MS Gothic" w:eastAsia="MS Gothic" w:hAnsi="MS Gothic" w:cs="MS Gothic" w:hint="eastAsia"/>
          <w:lang w:eastAsia="ja-JP"/>
        </w:rPr>
        <w:t>、レーザー露光、自動光学検査機といったハイエンドな用途に十分な仕様である</w:t>
      </w:r>
      <w:r w:rsidRPr="00D276AD">
        <w:rPr>
          <w:rFonts w:ascii="Arial" w:hAnsi="Arial" w:cs="Arial"/>
          <w:lang w:eastAsia="ja-JP"/>
        </w:rPr>
        <w:t xml:space="preserve"> (</w:t>
      </w:r>
      <w:r w:rsidRPr="00D276AD">
        <w:rPr>
          <w:rFonts w:ascii="MS Gothic" w:eastAsia="MS Gothic" w:hAnsi="MS Gothic" w:cs="MS Gothic" w:hint="eastAsia"/>
          <w:lang w:eastAsia="ja-JP"/>
        </w:rPr>
        <w:t>自動光学検査での使用が大半を占める</w:t>
      </w:r>
      <w:r w:rsidRPr="00D276AD">
        <w:rPr>
          <w:rFonts w:ascii="Arial" w:hAnsi="Arial" w:cs="Arial"/>
          <w:lang w:eastAsia="ja-JP"/>
        </w:rPr>
        <w:t>)</w:t>
      </w:r>
      <w:r w:rsidRPr="00D276AD">
        <w:rPr>
          <w:rFonts w:ascii="MS Gothic" w:eastAsia="MS Gothic" w:hAnsi="MS Gothic" w:cs="MS Gothic" w:hint="eastAsia"/>
          <w:lang w:eastAsia="ja-JP"/>
        </w:rPr>
        <w:t>。自動光学検査では、検査対象を走査して撮像するため、安定した速度制御が不可欠である。</w:t>
      </w:r>
    </w:p>
    <w:p w14:paraId="2FA5BE47" w14:textId="77777777" w:rsidR="00D276AD" w:rsidRPr="00D276AD" w:rsidRDefault="00D276AD" w:rsidP="00D276AD">
      <w:pPr>
        <w:spacing w:before="100" w:beforeAutospacing="1" w:after="100" w:afterAutospacing="1"/>
        <w:ind w:right="-554"/>
        <w:rPr>
          <w:rFonts w:ascii="Arial" w:hAnsi="Arial" w:cs="Arial"/>
          <w:b/>
          <w:bCs/>
          <w:lang w:eastAsia="ja-JP"/>
        </w:rPr>
      </w:pPr>
      <w:r w:rsidRPr="00D276AD">
        <w:rPr>
          <w:rFonts w:ascii="MS Gothic" w:eastAsia="MS Gothic" w:hAnsi="MS Gothic" w:cs="MS Gothic" w:hint="eastAsia"/>
          <w:b/>
          <w:lang w:eastAsia="ja-JP"/>
        </w:rPr>
        <w:t>解決策</w:t>
      </w:r>
    </w:p>
    <w:p w14:paraId="04818848"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エアベアリングのおかげで摩擦がほぼゼロに抑えられているため、ステージのずれはごくわずかしか生じない。エアベアリング内の空気層によって、ステージベースやスライダなどの表面誤差が平均化されるため、平面度や真直度が良化し、速度も安定する。</w:t>
      </w:r>
      <w:r w:rsidRPr="00D276AD">
        <w:rPr>
          <w:rFonts w:ascii="Arial" w:hAnsi="Arial" w:cs="Arial"/>
          <w:lang w:eastAsia="ja-JP"/>
        </w:rPr>
        <w:t xml:space="preserve"> </w:t>
      </w:r>
    </w:p>
    <w:p w14:paraId="7855E781"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一方で、高精度な位置フィードバックを依然として支えているのは光学式エンコーダである。例えば同社の高性能エアベアリングガントリステージ</w:t>
      </w:r>
      <w:r w:rsidRPr="00D276AD">
        <w:rPr>
          <w:rFonts w:ascii="Arial" w:hAnsi="Arial" w:cs="Arial"/>
          <w:lang w:eastAsia="ja-JP"/>
        </w:rPr>
        <w:t xml:space="preserve"> (</w:t>
      </w:r>
      <w:r w:rsidRPr="00D276AD">
        <w:rPr>
          <w:rFonts w:ascii="MS Gothic" w:eastAsia="MS Gothic" w:hAnsi="MS Gothic" w:cs="MS Gothic" w:hint="eastAsia"/>
          <w:lang w:eastAsia="ja-JP"/>
        </w:rPr>
        <w:t>繰り返し精度</w:t>
      </w:r>
      <w:r w:rsidRPr="00D276AD">
        <w:rPr>
          <w:rFonts w:ascii="Arial" w:hAnsi="Arial" w:cs="Arial"/>
          <w:lang w:eastAsia="ja-JP"/>
        </w:rPr>
        <w:t xml:space="preserve"> 1µm </w:t>
      </w:r>
      <w:r w:rsidRPr="00D276AD">
        <w:rPr>
          <w:rFonts w:ascii="MS Gothic" w:eastAsia="MS Gothic" w:hAnsi="MS Gothic" w:cs="MS Gothic" w:hint="eastAsia"/>
          <w:lang w:eastAsia="ja-JP"/>
        </w:rPr>
        <w:t>以上、交差軸のヨー誤差</w:t>
      </w:r>
      <w:r w:rsidRPr="00D276AD">
        <w:rPr>
          <w:rFonts w:ascii="Arial" w:hAnsi="Arial" w:cs="Arial"/>
          <w:lang w:eastAsia="ja-JP"/>
        </w:rPr>
        <w:t xml:space="preserve"> 3arc </w:t>
      </w:r>
      <w:r w:rsidRPr="00D276AD">
        <w:rPr>
          <w:rFonts w:ascii="MS Gothic" w:eastAsia="MS Gothic" w:hAnsi="MS Gothic" w:cs="MS Gothic" w:hint="eastAsia"/>
          <w:lang w:eastAsia="ja-JP"/>
        </w:rPr>
        <w:t>秒未満、最高動作速度</w:t>
      </w:r>
      <w:r w:rsidRPr="00D276AD">
        <w:rPr>
          <w:rFonts w:ascii="Arial" w:hAnsi="Arial" w:cs="Arial"/>
          <w:lang w:eastAsia="ja-JP"/>
        </w:rPr>
        <w:t xml:space="preserve"> 1m/s</w:t>
      </w:r>
      <w:r w:rsidRPr="00D276AD">
        <w:rPr>
          <w:rFonts w:ascii="MS Gothic" w:eastAsia="MS Gothic" w:hAnsi="MS Gothic" w:cs="MS Gothic" w:hint="eastAsia"/>
          <w:lang w:eastAsia="ja-JP"/>
        </w:rPr>
        <w:t>、</w:t>
      </w:r>
      <w:r w:rsidRPr="00D276AD">
        <w:rPr>
          <w:rFonts w:ascii="Arial" w:hAnsi="Arial" w:cs="Arial"/>
          <w:lang w:eastAsia="ja-JP"/>
        </w:rPr>
        <w:t xml:space="preserve">X </w:t>
      </w:r>
      <w:r w:rsidRPr="00D276AD">
        <w:rPr>
          <w:rFonts w:ascii="MS Gothic" w:eastAsia="MS Gothic" w:hAnsi="MS Gothic" w:cs="MS Gothic" w:hint="eastAsia"/>
          <w:lang w:eastAsia="ja-JP"/>
        </w:rPr>
        <w:t>軸ストローク</w:t>
      </w:r>
      <w:r w:rsidRPr="00D276AD">
        <w:rPr>
          <w:rFonts w:ascii="Arial" w:hAnsi="Arial" w:cs="Arial"/>
          <w:lang w:eastAsia="ja-JP"/>
        </w:rPr>
        <w:t xml:space="preserve"> 350mm</w:t>
      </w:r>
      <w:r w:rsidRPr="00D276AD">
        <w:rPr>
          <w:rFonts w:ascii="MS Gothic" w:eastAsia="MS Gothic" w:hAnsi="MS Gothic" w:cs="MS Gothic" w:hint="eastAsia"/>
          <w:lang w:eastAsia="ja-JP"/>
        </w:rPr>
        <w:t>、</w:t>
      </w:r>
      <w:r w:rsidRPr="00D276AD">
        <w:rPr>
          <w:rFonts w:ascii="Arial" w:hAnsi="Arial" w:cs="Arial"/>
          <w:lang w:eastAsia="ja-JP"/>
        </w:rPr>
        <w:t xml:space="preserve">Y </w:t>
      </w:r>
      <w:r w:rsidRPr="00D276AD">
        <w:rPr>
          <w:rFonts w:ascii="MS Gothic" w:eastAsia="MS Gothic" w:hAnsi="MS Gothic" w:cs="MS Gothic" w:hint="eastAsia"/>
          <w:lang w:eastAsia="ja-JP"/>
        </w:rPr>
        <w:t>軸ストローク</w:t>
      </w:r>
      <w:r w:rsidRPr="00D276AD">
        <w:rPr>
          <w:rFonts w:ascii="Arial" w:hAnsi="Arial" w:cs="Arial"/>
          <w:lang w:eastAsia="ja-JP"/>
        </w:rPr>
        <w:t xml:space="preserve"> 1200mm) </w:t>
      </w:r>
      <w:r w:rsidRPr="00D276AD">
        <w:rPr>
          <w:rFonts w:ascii="MS Gothic" w:eastAsia="MS Gothic" w:hAnsi="MS Gothic" w:cs="MS Gothic" w:hint="eastAsia"/>
          <w:lang w:eastAsia="ja-JP"/>
        </w:rPr>
        <w:t>では、</w:t>
      </w:r>
      <w:r w:rsidRPr="00D276AD">
        <w:rPr>
          <w:rFonts w:ascii="Arial" w:hAnsi="Arial" w:cs="Arial"/>
          <w:lang w:eastAsia="ja-JP"/>
        </w:rPr>
        <w:t xml:space="preserve">RESOLUTE </w:t>
      </w:r>
      <w:r w:rsidRPr="00D276AD">
        <w:rPr>
          <w:rFonts w:ascii="MS Gothic" w:eastAsia="MS Gothic" w:hAnsi="MS Gothic" w:cs="MS Gothic" w:hint="eastAsia"/>
          <w:lang w:eastAsia="ja-JP"/>
        </w:rPr>
        <w:t>光学式アブソリュートエンコーダと</w:t>
      </w:r>
      <w:r w:rsidRPr="00D276AD">
        <w:rPr>
          <w:rFonts w:ascii="Arial" w:hAnsi="Arial" w:cs="Arial"/>
          <w:lang w:eastAsia="ja-JP"/>
        </w:rPr>
        <w:t xml:space="preserve"> RELA </w:t>
      </w:r>
      <w:proofErr w:type="spellStart"/>
      <w:r w:rsidRPr="00D276AD">
        <w:rPr>
          <w:rFonts w:ascii="Arial" w:hAnsi="Arial" w:cs="Arial"/>
          <w:lang w:eastAsia="ja-JP"/>
        </w:rPr>
        <w:t>ZeroMet</w:t>
      </w:r>
      <w:proofErr w:type="spellEnd"/>
      <w:r w:rsidRPr="00D276AD">
        <w:rPr>
          <w:rFonts w:ascii="Arial" w:hAnsi="Arial" w:cs="Arial"/>
          <w:lang w:eastAsia="ja-JP"/>
        </w:rPr>
        <w:t xml:space="preserve">™ </w:t>
      </w:r>
      <w:r w:rsidRPr="00D276AD">
        <w:rPr>
          <w:rFonts w:ascii="MS Gothic" w:eastAsia="MS Gothic" w:hAnsi="MS Gothic" w:cs="MS Gothic" w:hint="eastAsia"/>
          <w:lang w:eastAsia="ja-JP"/>
        </w:rPr>
        <w:t>スケールが採用されている。</w:t>
      </w:r>
    </w:p>
    <w:p w14:paraId="129F264B" w14:textId="77777777" w:rsidR="00D276AD" w:rsidRPr="00D276AD" w:rsidRDefault="00D276AD" w:rsidP="00D276AD">
      <w:pPr>
        <w:spacing w:before="100" w:beforeAutospacing="1" w:after="100" w:afterAutospacing="1"/>
        <w:ind w:right="-554"/>
        <w:rPr>
          <w:rFonts w:ascii="Arial" w:hAnsi="Arial" w:cs="Arial"/>
          <w:lang w:eastAsia="ja-JP"/>
        </w:rPr>
      </w:pPr>
    </w:p>
    <w:p w14:paraId="7E8CCA68"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Arial" w:hAnsi="Arial" w:cs="Arial"/>
          <w:lang w:eastAsia="ja-JP"/>
        </w:rPr>
        <w:t xml:space="preserve">RESOLUTE </w:t>
      </w:r>
      <w:r w:rsidRPr="00D276AD">
        <w:rPr>
          <w:rFonts w:ascii="MS Gothic" w:eastAsia="MS Gothic" w:hAnsi="MS Gothic" w:cs="MS Gothic" w:hint="eastAsia"/>
          <w:lang w:eastAsia="ja-JP"/>
        </w:rPr>
        <w:t>エンコーダの仕様としては、分解能で</w:t>
      </w:r>
      <w:r w:rsidRPr="00D276AD">
        <w:rPr>
          <w:rFonts w:ascii="Arial" w:hAnsi="Arial" w:cs="Arial"/>
          <w:lang w:eastAsia="ja-JP"/>
        </w:rPr>
        <w:t xml:space="preserve"> 50nm</w:t>
      </w:r>
      <w:r w:rsidRPr="00D276AD">
        <w:rPr>
          <w:rFonts w:ascii="MS Gothic" w:eastAsia="MS Gothic" w:hAnsi="MS Gothic" w:cs="MS Gothic" w:hint="eastAsia"/>
          <w:lang w:eastAsia="ja-JP"/>
        </w:rPr>
        <w:t>、コントローラとの通信は</w:t>
      </w:r>
      <w:r w:rsidRPr="00D276AD">
        <w:rPr>
          <w:rFonts w:ascii="Arial" w:hAnsi="Arial" w:cs="Arial"/>
          <w:lang w:eastAsia="ja-JP"/>
        </w:rPr>
        <w:t xml:space="preserve"> BiSS C </w:t>
      </w:r>
      <w:r w:rsidRPr="00D276AD">
        <w:rPr>
          <w:rFonts w:ascii="MS Gothic" w:eastAsia="MS Gothic" w:hAnsi="MS Gothic" w:cs="MS Gothic" w:hint="eastAsia"/>
          <w:lang w:eastAsia="ja-JP"/>
        </w:rPr>
        <w:t>プロトコルである。このステージは速度リップルが低いため、</w:t>
      </w:r>
      <w:r w:rsidRPr="00D276AD">
        <w:rPr>
          <w:rFonts w:ascii="Arial" w:hAnsi="Arial" w:cs="Arial"/>
          <w:lang w:eastAsia="ja-JP"/>
        </w:rPr>
        <w:t xml:space="preserve">PCB </w:t>
      </w:r>
      <w:r w:rsidRPr="00D276AD">
        <w:rPr>
          <w:rFonts w:ascii="MS Gothic" w:eastAsia="MS Gothic" w:hAnsi="MS Gothic" w:cs="MS Gothic" w:hint="eastAsia"/>
          <w:lang w:eastAsia="ja-JP"/>
        </w:rPr>
        <w:t>プリントや</w:t>
      </w:r>
      <w:r w:rsidRPr="00D276AD">
        <w:rPr>
          <w:rFonts w:ascii="Arial" w:hAnsi="Arial" w:cs="Arial"/>
          <w:lang w:eastAsia="ja-JP"/>
        </w:rPr>
        <w:t xml:space="preserve"> DI </w:t>
      </w:r>
      <w:r w:rsidRPr="00D276AD">
        <w:rPr>
          <w:rFonts w:ascii="MS Gothic" w:eastAsia="MS Gothic" w:hAnsi="MS Gothic" w:cs="MS Gothic" w:hint="eastAsia"/>
          <w:lang w:eastAsia="ja-JP"/>
        </w:rPr>
        <w:t>露光機といった高速安定動作が求められる場面に適している。</w:t>
      </w:r>
    </w:p>
    <w:p w14:paraId="7A3DFCB3"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Arial" w:hAnsi="Arial" w:cs="Arial"/>
          <w:lang w:eastAsia="ja-JP"/>
        </w:rPr>
        <w:t xml:space="preserve">Deng </w:t>
      </w:r>
      <w:r w:rsidRPr="00D276AD">
        <w:rPr>
          <w:rFonts w:ascii="MS Gothic" w:eastAsia="MS Gothic" w:hAnsi="MS Gothic" w:cs="MS Gothic" w:hint="eastAsia"/>
          <w:lang w:eastAsia="ja-JP"/>
        </w:rPr>
        <w:t>氏は以下のように述べる。「レニショーさんの光学式エンコーダのラインナップは非常に豊富です。アブソリュートエンコーダの</w:t>
      </w:r>
      <w:r w:rsidRPr="00D276AD">
        <w:rPr>
          <w:rFonts w:ascii="Arial" w:hAnsi="Arial" w:cs="Arial"/>
          <w:lang w:eastAsia="ja-JP"/>
        </w:rPr>
        <w:t xml:space="preserve"> RESOLUTE </w:t>
      </w:r>
      <w:r w:rsidRPr="00D276AD">
        <w:rPr>
          <w:rFonts w:ascii="MS Gothic" w:eastAsia="MS Gothic" w:hAnsi="MS Gothic" w:cs="MS Gothic" w:hint="eastAsia"/>
          <w:lang w:eastAsia="ja-JP"/>
        </w:rPr>
        <w:t>や、インクリメンタルエンコーダの</w:t>
      </w:r>
      <w:r w:rsidRPr="00D276AD">
        <w:rPr>
          <w:rFonts w:ascii="Arial" w:hAnsi="Arial" w:cs="Arial"/>
          <w:lang w:eastAsia="ja-JP"/>
        </w:rPr>
        <w:t xml:space="preserve"> </w:t>
      </w:r>
      <w:proofErr w:type="spellStart"/>
      <w:r w:rsidRPr="00D276AD">
        <w:rPr>
          <w:rFonts w:ascii="Arial" w:hAnsi="Arial" w:cs="Arial"/>
          <w:lang w:eastAsia="ja-JP"/>
        </w:rPr>
        <w:t>VIONiC</w:t>
      </w:r>
      <w:proofErr w:type="spellEnd"/>
      <w:r w:rsidRPr="00D276AD">
        <w:rPr>
          <w:rFonts w:ascii="MS Gothic" w:eastAsia="MS Gothic" w:hAnsi="MS Gothic" w:cs="MS Gothic" w:hint="eastAsia"/>
          <w:lang w:eastAsia="ja-JP"/>
        </w:rPr>
        <w:t>、</w:t>
      </w:r>
      <w:proofErr w:type="spellStart"/>
      <w:r w:rsidRPr="00D276AD">
        <w:rPr>
          <w:rFonts w:ascii="Arial" w:hAnsi="Arial" w:cs="Arial"/>
          <w:lang w:eastAsia="ja-JP"/>
        </w:rPr>
        <w:t>QUANTiC</w:t>
      </w:r>
      <w:proofErr w:type="spellEnd"/>
      <w:r w:rsidRPr="00D276AD">
        <w:rPr>
          <w:rFonts w:ascii="MS Gothic" w:eastAsia="MS Gothic" w:hAnsi="MS Gothic" w:cs="MS Gothic" w:hint="eastAsia"/>
          <w:lang w:eastAsia="ja-JP"/>
        </w:rPr>
        <w:t>、</w:t>
      </w:r>
      <w:r w:rsidRPr="00D276AD">
        <w:rPr>
          <w:rFonts w:ascii="Arial" w:hAnsi="Arial" w:cs="Arial"/>
          <w:lang w:eastAsia="ja-JP"/>
        </w:rPr>
        <w:t xml:space="preserve">ATOM </w:t>
      </w:r>
      <w:r w:rsidRPr="00D276AD">
        <w:rPr>
          <w:rFonts w:ascii="MS Gothic" w:eastAsia="MS Gothic" w:hAnsi="MS Gothic" w:cs="MS Gothic" w:hint="eastAsia"/>
          <w:lang w:eastAsia="ja-JP"/>
        </w:rPr>
        <w:t>などがあり、当社のステージにも採用しています。</w:t>
      </w:r>
    </w:p>
    <w:p w14:paraId="37146839"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モーションステージに求められる仕様は業界によって異なりますが、レニショーさんはそのほとんどに対応できる種類の製品を取りそろえています。レニショーさんの光学式エンコーダを採用して以来、お客様からエンコーダの不具合についての声を聞いていません。信頼度は高いですね」</w:t>
      </w:r>
    </w:p>
    <w:p w14:paraId="24EF1CAA" w14:textId="77777777" w:rsidR="00D276AD" w:rsidRPr="00D276AD" w:rsidRDefault="00D276AD" w:rsidP="00D276AD">
      <w:pPr>
        <w:spacing w:before="100" w:beforeAutospacing="1" w:after="100" w:afterAutospacing="1"/>
        <w:ind w:right="-554"/>
        <w:rPr>
          <w:rFonts w:ascii="Arial" w:hAnsi="Arial" w:cs="Arial"/>
          <w:i/>
          <w:iCs/>
          <w:lang w:eastAsia="ja-JP"/>
        </w:rPr>
      </w:pPr>
      <w:r w:rsidRPr="00D276AD">
        <w:rPr>
          <w:rFonts w:ascii="MS Gothic" w:eastAsia="MS Gothic" w:hAnsi="MS Gothic" w:cs="MS Gothic" w:hint="eastAsia"/>
          <w:i/>
          <w:lang w:eastAsia="ja-JP"/>
        </w:rPr>
        <w:t>エアベアリング式ガントリステージのパフォーマンスにおける光学式エンコーダの役割</w:t>
      </w:r>
    </w:p>
    <w:p w14:paraId="042B63F4"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エアベアリングには、防塵性、静音、非接触といった多数のメリットがあり、高い加速度が可能である。だが、ハイパフォーマンスなモーションプラットフォームを構築するには、高精度な光学式エンコーダが必要である。光学式エンコーダを選定する際に考慮しなければならない要素としては、温度や周期誤差、ジッタなどの環境要件や測定要件が挙げられる。</w:t>
      </w:r>
    </w:p>
    <w:p w14:paraId="0FA631FA"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温度</w:t>
      </w:r>
      <w:r w:rsidRPr="00D276AD">
        <w:rPr>
          <w:rFonts w:ascii="Arial" w:hAnsi="Arial" w:cs="Arial"/>
          <w:lang w:eastAsia="ja-JP"/>
        </w:rPr>
        <w:t xml:space="preserve"> - </w:t>
      </w:r>
      <w:r w:rsidRPr="00D276AD">
        <w:rPr>
          <w:rFonts w:ascii="MS Gothic" w:eastAsia="MS Gothic" w:hAnsi="MS Gothic" w:cs="MS Gothic" w:hint="eastAsia"/>
          <w:lang w:eastAsia="ja-JP"/>
        </w:rPr>
        <w:t>温度が変化すると、スケールが熱伸縮を起こす。熱伸縮は精度に影響し、特にミクロンレベルやナノレベルでの位置決め精度に大きな影響を及ぼす。そのためエアベアリングステージには、花こう岩や熱膨張率がほぼゼロの</w:t>
      </w:r>
      <w:r w:rsidRPr="00D276AD">
        <w:rPr>
          <w:rFonts w:ascii="Arial" w:hAnsi="Arial" w:cs="Arial"/>
          <w:lang w:eastAsia="ja-JP"/>
        </w:rPr>
        <w:t xml:space="preserve"> Invar</w:t>
      </w:r>
      <w:r w:rsidRPr="00D276AD">
        <w:rPr>
          <w:rFonts w:ascii="Arial" w:hAnsi="Arial" w:cs="Arial"/>
          <w:vertAlign w:val="superscript"/>
          <w:lang w:eastAsia="ja-JP"/>
        </w:rPr>
        <w:t>®</w:t>
      </w:r>
      <w:r w:rsidRPr="00D276AD">
        <w:rPr>
          <w:rFonts w:ascii="MS Gothic" w:eastAsia="MS Gothic" w:hAnsi="MS Gothic" w:cs="MS Gothic" w:hint="eastAsia"/>
          <w:lang w:eastAsia="ja-JP"/>
        </w:rPr>
        <w:t>など、温度変化の影響を受けにくい材料のスケールが使用されることがほとんどである。</w:t>
      </w:r>
    </w:p>
    <w:p w14:paraId="75D80F58"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周期誤差</w:t>
      </w:r>
      <w:r w:rsidRPr="00D276AD">
        <w:rPr>
          <w:rFonts w:ascii="Arial" w:hAnsi="Arial" w:cs="Arial"/>
          <w:lang w:eastAsia="ja-JP"/>
        </w:rPr>
        <w:t xml:space="preserve"> - </w:t>
      </w:r>
      <w:r w:rsidRPr="00D276AD">
        <w:rPr>
          <w:rFonts w:ascii="MS Gothic" w:eastAsia="MS Gothic" w:hAnsi="MS Gothic" w:cs="MS Gothic" w:hint="eastAsia"/>
          <w:lang w:eastAsia="ja-JP"/>
        </w:rPr>
        <w:t>軸の動作のなめらかさに直結する要素が周期誤差である。周期誤差が低いと速度リップルも低下する。例えば自動光学検査や印刷では低周期誤差が求められる。レニショーの</w:t>
      </w:r>
      <w:r w:rsidRPr="00D276AD">
        <w:rPr>
          <w:rFonts w:ascii="Arial" w:hAnsi="Arial" w:cs="Arial"/>
          <w:lang w:eastAsia="ja-JP"/>
        </w:rPr>
        <w:t xml:space="preserve"> RESOLUTE </w:t>
      </w:r>
      <w:r w:rsidRPr="00D276AD">
        <w:rPr>
          <w:rFonts w:ascii="MS Gothic" w:eastAsia="MS Gothic" w:hAnsi="MS Gothic" w:cs="MS Gothic" w:hint="eastAsia"/>
          <w:lang w:eastAsia="ja-JP"/>
        </w:rPr>
        <w:t>と</w:t>
      </w:r>
      <w:r w:rsidRPr="00D276AD">
        <w:rPr>
          <w:rFonts w:ascii="Arial" w:hAnsi="Arial" w:cs="Arial"/>
          <w:lang w:eastAsia="ja-JP"/>
        </w:rPr>
        <w:t xml:space="preserve"> VIONiC </w:t>
      </w:r>
      <w:r w:rsidRPr="00D276AD">
        <w:rPr>
          <w:rFonts w:ascii="MS Gothic" w:eastAsia="MS Gothic" w:hAnsi="MS Gothic" w:cs="MS Gothic" w:hint="eastAsia"/>
          <w:lang w:eastAsia="ja-JP"/>
        </w:rPr>
        <w:t>であれば、周期誤差はそれぞれ</w:t>
      </w:r>
      <w:r w:rsidRPr="00D276AD">
        <w:rPr>
          <w:rFonts w:ascii="Arial" w:hAnsi="Arial" w:cs="Arial"/>
          <w:lang w:eastAsia="ja-JP"/>
        </w:rPr>
        <w:t xml:space="preserve"> 30nm </w:t>
      </w:r>
      <w:r w:rsidRPr="00D276AD">
        <w:rPr>
          <w:rFonts w:ascii="MS Gothic" w:eastAsia="MS Gothic" w:hAnsi="MS Gothic" w:cs="MS Gothic" w:hint="eastAsia"/>
          <w:lang w:eastAsia="ja-JP"/>
        </w:rPr>
        <w:t>以下と</w:t>
      </w:r>
      <w:r w:rsidRPr="00D276AD">
        <w:rPr>
          <w:rFonts w:ascii="Arial" w:hAnsi="Arial" w:cs="Arial"/>
          <w:lang w:eastAsia="ja-JP"/>
        </w:rPr>
        <w:t xml:space="preserve"> 10nm </w:t>
      </w:r>
      <w:r w:rsidRPr="00D276AD">
        <w:rPr>
          <w:rFonts w:ascii="MS Gothic" w:eastAsia="MS Gothic" w:hAnsi="MS Gothic" w:cs="MS Gothic" w:hint="eastAsia"/>
          <w:lang w:eastAsia="ja-JP"/>
        </w:rPr>
        <w:t>以下であり、ほとんどの要件に対応できる。</w:t>
      </w:r>
    </w:p>
    <w:p w14:paraId="7CD1A6C4"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ジッタ</w:t>
      </w:r>
      <w:r w:rsidRPr="00D276AD">
        <w:rPr>
          <w:rFonts w:ascii="Arial" w:hAnsi="Arial" w:cs="Arial"/>
          <w:lang w:eastAsia="ja-JP"/>
        </w:rPr>
        <w:t xml:space="preserve"> - </w:t>
      </w:r>
      <w:r w:rsidRPr="00D276AD">
        <w:rPr>
          <w:rFonts w:ascii="MS Gothic" w:eastAsia="MS Gothic" w:hAnsi="MS Gothic" w:cs="MS Gothic" w:hint="eastAsia"/>
          <w:lang w:eastAsia="ja-JP"/>
        </w:rPr>
        <w:t>エンコーダは、内部のエレクトロニクスに起因する不確かさを内在している。内在していないエンコーダはない。この不確かさは静止時のエンコーダから出力される位置ノイズとして現れ、その尺度がジッタである。ジッタは、定位置に留まろうとするステージの安定性に影響する。</w:t>
      </w:r>
      <w:r w:rsidRPr="00D276AD">
        <w:rPr>
          <w:rFonts w:ascii="Arial" w:hAnsi="Arial" w:cs="Arial"/>
          <w:lang w:eastAsia="ja-JP"/>
        </w:rPr>
        <w:t xml:space="preserve">VIONiC </w:t>
      </w:r>
      <w:r w:rsidRPr="00D276AD">
        <w:rPr>
          <w:rFonts w:ascii="MS Gothic" w:eastAsia="MS Gothic" w:hAnsi="MS Gothic" w:cs="MS Gothic" w:hint="eastAsia"/>
          <w:lang w:eastAsia="ja-JP"/>
        </w:rPr>
        <w:t>の場合、ジッタはわずか</w:t>
      </w:r>
      <w:r w:rsidRPr="00D276AD">
        <w:rPr>
          <w:rFonts w:ascii="Arial" w:hAnsi="Arial" w:cs="Arial"/>
          <w:lang w:eastAsia="ja-JP"/>
        </w:rPr>
        <w:t xml:space="preserve"> 1.6nm RMS </w:t>
      </w:r>
      <w:r w:rsidRPr="00D276AD">
        <w:rPr>
          <w:rFonts w:ascii="MS Gothic" w:eastAsia="MS Gothic" w:hAnsi="MS Gothic" w:cs="MS Gothic" w:hint="eastAsia"/>
          <w:lang w:eastAsia="ja-JP"/>
        </w:rPr>
        <w:t>であり、位置安定性が極めて重要な場面に最適な仕様となっている。</w:t>
      </w:r>
    </w:p>
    <w:p w14:paraId="11F79A87" w14:textId="77777777" w:rsidR="00D276AD" w:rsidRPr="00D276AD" w:rsidRDefault="00D276AD" w:rsidP="00D276AD">
      <w:pPr>
        <w:rPr>
          <w:rFonts w:ascii="Arial" w:hAnsi="Arial" w:cs="Arial"/>
          <w:lang w:eastAsia="ja-JP"/>
        </w:rPr>
      </w:pPr>
      <w:r w:rsidRPr="00D276AD">
        <w:rPr>
          <w:rFonts w:ascii="Arial" w:hAnsi="Arial" w:cs="Arial"/>
          <w:lang w:eastAsia="ja-JP"/>
        </w:rPr>
        <w:lastRenderedPageBreak/>
        <w:br w:type="page"/>
      </w:r>
    </w:p>
    <w:p w14:paraId="62EFE11E" w14:textId="77777777" w:rsidR="00D276AD" w:rsidRPr="00D276AD" w:rsidRDefault="00D276AD" w:rsidP="00D276AD">
      <w:pPr>
        <w:spacing w:before="100" w:beforeAutospacing="1" w:after="100" w:afterAutospacing="1"/>
        <w:ind w:right="-554"/>
        <w:rPr>
          <w:rFonts w:ascii="Arial" w:hAnsi="Arial" w:cs="Arial"/>
          <w:i/>
          <w:iCs/>
          <w:lang w:eastAsia="ja-JP"/>
        </w:rPr>
      </w:pPr>
      <w:r w:rsidRPr="00D276AD">
        <w:rPr>
          <w:rFonts w:ascii="MS Gothic" w:eastAsia="MS Gothic" w:hAnsi="MS Gothic" w:cs="MS Gothic" w:hint="eastAsia"/>
          <w:i/>
          <w:lang w:eastAsia="ja-JP"/>
        </w:rPr>
        <w:lastRenderedPageBreak/>
        <w:t>レニショーとのコラボレーション</w:t>
      </w:r>
    </w:p>
    <w:p w14:paraId="279C1EF5"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Arial" w:hAnsi="Arial" w:cs="Arial"/>
          <w:lang w:eastAsia="ja-JP"/>
        </w:rPr>
        <w:t xml:space="preserve">TOYO </w:t>
      </w:r>
      <w:r w:rsidRPr="00D276AD">
        <w:rPr>
          <w:rFonts w:ascii="MS Gothic" w:eastAsia="MS Gothic" w:hAnsi="MS Gothic" w:cs="MS Gothic" w:hint="eastAsia"/>
          <w:lang w:eastAsia="ja-JP"/>
        </w:rPr>
        <w:t>社のエアベアリングステージは主にハイエンド市場をターゲットにしており、台湾、中国、韓国、日本、アメリカ合衆国、東南アジアなどが主な販売地域である。</w:t>
      </w:r>
      <w:r w:rsidRPr="00D276AD">
        <w:rPr>
          <w:rFonts w:ascii="Arial" w:hAnsi="Arial" w:cs="Arial"/>
          <w:lang w:eastAsia="ja-JP"/>
        </w:rPr>
        <w:t xml:space="preserve"> </w:t>
      </w:r>
    </w:p>
    <w:p w14:paraId="2B5C556D"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lang w:eastAsia="ja-JP"/>
        </w:rPr>
        <w:t>他にも電動シリンダ、リニアモータモジュール、サーボドライバなどの製品を展開しており、リニアモータ製品の</w:t>
      </w:r>
      <w:r w:rsidRPr="00D276AD">
        <w:rPr>
          <w:rFonts w:ascii="Arial" w:hAnsi="Arial" w:cs="Arial"/>
          <w:lang w:eastAsia="ja-JP"/>
        </w:rPr>
        <w:t xml:space="preserve"> 95% </w:t>
      </w:r>
      <w:r w:rsidRPr="00D276AD">
        <w:rPr>
          <w:rFonts w:ascii="MS Gothic" w:eastAsia="MS Gothic" w:hAnsi="MS Gothic" w:cs="MS Gothic" w:hint="eastAsia"/>
          <w:lang w:eastAsia="ja-JP"/>
        </w:rPr>
        <w:t>以上に</w:t>
      </w:r>
      <w:r w:rsidRPr="00D276AD">
        <w:rPr>
          <w:rFonts w:ascii="Arial" w:hAnsi="Arial" w:cs="Arial"/>
          <w:lang w:eastAsia="ja-JP"/>
        </w:rPr>
        <w:t xml:space="preserve"> QUANTiC </w:t>
      </w:r>
      <w:r w:rsidRPr="00D276AD">
        <w:rPr>
          <w:rFonts w:ascii="MS Gothic" w:eastAsia="MS Gothic" w:hAnsi="MS Gothic" w:cs="MS Gothic" w:hint="eastAsia"/>
          <w:lang w:eastAsia="ja-JP"/>
        </w:rPr>
        <w:t>を採用している</w:t>
      </w:r>
      <w:r w:rsidRPr="00D276AD">
        <w:rPr>
          <w:rFonts w:ascii="Arial" w:hAnsi="Arial" w:cs="Arial"/>
          <w:lang w:eastAsia="ja-JP"/>
        </w:rPr>
        <w:t xml:space="preserve"> (</w:t>
      </w:r>
      <w:r w:rsidRPr="00D276AD">
        <w:rPr>
          <w:rFonts w:ascii="MS Gothic" w:eastAsia="MS Gothic" w:hAnsi="MS Gothic" w:cs="MS Gothic" w:hint="eastAsia"/>
          <w:lang w:eastAsia="ja-JP"/>
        </w:rPr>
        <w:t>分解能</w:t>
      </w:r>
      <w:r w:rsidRPr="00D276AD">
        <w:rPr>
          <w:rFonts w:ascii="Arial" w:hAnsi="Arial" w:cs="Arial"/>
          <w:lang w:eastAsia="ja-JP"/>
        </w:rPr>
        <w:t xml:space="preserve"> 1µm</w:t>
      </w:r>
      <w:r w:rsidRPr="00D276AD">
        <w:rPr>
          <w:rFonts w:ascii="MS Gothic" w:eastAsia="MS Gothic" w:hAnsi="MS Gothic" w:cs="MS Gothic" w:hint="eastAsia"/>
          <w:lang w:eastAsia="ja-JP"/>
        </w:rPr>
        <w:t>、</w:t>
      </w:r>
      <w:r w:rsidRPr="00D276AD">
        <w:rPr>
          <w:rFonts w:ascii="Arial" w:hAnsi="Arial" w:cs="Arial"/>
          <w:lang w:eastAsia="ja-JP"/>
        </w:rPr>
        <w:t>0.1µm</w:t>
      </w:r>
      <w:r w:rsidRPr="00D276AD">
        <w:rPr>
          <w:rFonts w:ascii="MS Gothic" w:eastAsia="MS Gothic" w:hAnsi="MS Gothic" w:cs="MS Gothic" w:hint="eastAsia"/>
          <w:lang w:eastAsia="ja-JP"/>
        </w:rPr>
        <w:t>、</w:t>
      </w:r>
      <w:r w:rsidRPr="00D276AD">
        <w:rPr>
          <w:rFonts w:ascii="Arial" w:hAnsi="Arial" w:cs="Arial"/>
          <w:lang w:eastAsia="ja-JP"/>
        </w:rPr>
        <w:t>0.5µm</w:t>
      </w:r>
      <w:r w:rsidRPr="00D276AD">
        <w:rPr>
          <w:rFonts w:ascii="MS Gothic" w:eastAsia="MS Gothic" w:hAnsi="MS Gothic" w:cs="MS Gothic" w:hint="eastAsia"/>
          <w:lang w:eastAsia="ja-JP"/>
        </w:rPr>
        <w:t>、ストローク長</w:t>
      </w:r>
      <w:r w:rsidRPr="00D276AD">
        <w:rPr>
          <w:rFonts w:ascii="Arial" w:hAnsi="Arial" w:cs="Arial"/>
          <w:lang w:eastAsia="ja-JP"/>
        </w:rPr>
        <w:t xml:space="preserve"> 80mm</w:t>
      </w:r>
      <w:r w:rsidRPr="00D276AD">
        <w:rPr>
          <w:rFonts w:ascii="MS Gothic" w:eastAsia="MS Gothic" w:hAnsi="MS Gothic" w:cs="MS Gothic" w:hint="eastAsia"/>
          <w:lang w:eastAsia="ja-JP"/>
        </w:rPr>
        <w:t>～</w:t>
      </w:r>
      <w:r w:rsidRPr="00D276AD">
        <w:rPr>
          <w:rFonts w:ascii="Arial" w:hAnsi="Arial" w:cs="Arial"/>
          <w:lang w:eastAsia="ja-JP"/>
        </w:rPr>
        <w:t>8m</w:t>
      </w:r>
      <w:r w:rsidRPr="00D276AD">
        <w:rPr>
          <w:rFonts w:ascii="MS Gothic" w:eastAsia="MS Gothic" w:hAnsi="MS Gothic" w:cs="MS Gothic" w:hint="eastAsia"/>
          <w:lang w:eastAsia="ja-JP"/>
        </w:rPr>
        <w:t>、推力</w:t>
      </w:r>
      <w:r w:rsidRPr="00D276AD">
        <w:rPr>
          <w:rFonts w:ascii="Arial" w:hAnsi="Arial" w:cs="Arial"/>
          <w:lang w:eastAsia="ja-JP"/>
        </w:rPr>
        <w:t xml:space="preserve"> 30N</w:t>
      </w:r>
      <w:r w:rsidRPr="00D276AD">
        <w:rPr>
          <w:rFonts w:ascii="MS Gothic" w:eastAsia="MS Gothic" w:hAnsi="MS Gothic" w:cs="MS Gothic" w:hint="eastAsia"/>
          <w:lang w:eastAsia="ja-JP"/>
        </w:rPr>
        <w:t>～</w:t>
      </w:r>
      <w:r w:rsidRPr="00D276AD">
        <w:rPr>
          <w:rFonts w:ascii="Arial" w:hAnsi="Arial" w:cs="Arial"/>
          <w:lang w:eastAsia="ja-JP"/>
        </w:rPr>
        <w:t>1000N)</w:t>
      </w:r>
      <w:r w:rsidRPr="00D276AD">
        <w:rPr>
          <w:rFonts w:ascii="MS Gothic" w:eastAsia="MS Gothic" w:hAnsi="MS Gothic" w:cs="MS Gothic" w:hint="eastAsia"/>
          <w:lang w:eastAsia="ja-JP"/>
        </w:rPr>
        <w:t>。</w:t>
      </w:r>
    </w:p>
    <w:p w14:paraId="104607D3" w14:textId="77777777" w:rsidR="00D276AD" w:rsidRPr="00D276AD" w:rsidRDefault="00D276AD" w:rsidP="00D276AD">
      <w:pPr>
        <w:pStyle w:val="NormalWeb"/>
        <w:rPr>
          <w:rFonts w:ascii="Arial" w:hAnsi="Arial" w:cs="Arial"/>
          <w:color w:val="211A15"/>
          <w:sz w:val="20"/>
          <w:szCs w:val="20"/>
          <w:lang w:eastAsia="ja-JP"/>
        </w:rPr>
      </w:pPr>
      <w:r w:rsidRPr="00D276AD">
        <w:rPr>
          <w:rFonts w:ascii="Arial" w:hAnsi="Arial" w:cs="Arial"/>
          <w:color w:val="211A15"/>
          <w:sz w:val="20"/>
          <w:lang w:eastAsia="ja-JP"/>
        </w:rPr>
        <w:t xml:space="preserve">TOYO </w:t>
      </w:r>
      <w:r w:rsidRPr="00D276AD">
        <w:rPr>
          <w:rFonts w:ascii="MS Gothic" w:eastAsia="MS Gothic" w:hAnsi="MS Gothic" w:cs="MS Gothic" w:hint="eastAsia"/>
          <w:color w:val="211A15"/>
          <w:sz w:val="20"/>
          <w:lang w:eastAsia="ja-JP"/>
        </w:rPr>
        <w:t>社では抜取り検査ではなく全数検査で品質管理を行っている。モーションステージは出荷前にレニショーの</w:t>
      </w:r>
      <w:r w:rsidRPr="00D276AD">
        <w:rPr>
          <w:rFonts w:ascii="Arial" w:hAnsi="Arial" w:cs="Arial"/>
          <w:color w:val="211A15"/>
          <w:sz w:val="20"/>
          <w:lang w:eastAsia="ja-JP"/>
        </w:rPr>
        <w:t xml:space="preserve"> XL-80 </w:t>
      </w:r>
      <w:r w:rsidRPr="00D276AD">
        <w:rPr>
          <w:rFonts w:ascii="MS Gothic" w:eastAsia="MS Gothic" w:hAnsi="MS Gothic" w:cs="MS Gothic" w:hint="eastAsia"/>
          <w:color w:val="211A15"/>
          <w:sz w:val="20"/>
          <w:lang w:eastAsia="ja-JP"/>
        </w:rPr>
        <w:t>レーザー干渉計でテストと校正を行い、顧客向けにレポートを作成している。大型モデルについては、顧客現場への納品後にも</w:t>
      </w:r>
      <w:r w:rsidRPr="00D276AD">
        <w:rPr>
          <w:rFonts w:ascii="Arial" w:hAnsi="Arial" w:cs="Arial"/>
          <w:color w:val="211A15"/>
          <w:sz w:val="20"/>
          <w:lang w:eastAsia="ja-JP"/>
        </w:rPr>
        <w:t xml:space="preserve"> XL-80 </w:t>
      </w:r>
      <w:r w:rsidRPr="00D276AD">
        <w:rPr>
          <w:rFonts w:ascii="MS Gothic" w:eastAsia="MS Gothic" w:hAnsi="MS Gothic" w:cs="MS Gothic" w:hint="eastAsia"/>
          <w:color w:val="211A15"/>
          <w:sz w:val="20"/>
          <w:lang w:eastAsia="ja-JP"/>
        </w:rPr>
        <w:t>にて追加校正を行い、精度の確保に注力している。</w:t>
      </w:r>
    </w:p>
    <w:p w14:paraId="69A6D93B" w14:textId="77777777" w:rsidR="00D276AD" w:rsidRPr="00D276AD" w:rsidRDefault="00D276AD" w:rsidP="00D276AD">
      <w:pPr>
        <w:pStyle w:val="NormalWeb"/>
        <w:rPr>
          <w:rFonts w:ascii="Arial" w:hAnsi="Arial" w:cs="Arial"/>
          <w:color w:val="211A15"/>
          <w:sz w:val="20"/>
          <w:szCs w:val="20"/>
          <w:lang w:eastAsia="ja-JP"/>
        </w:rPr>
      </w:pPr>
      <w:r w:rsidRPr="00D276AD">
        <w:rPr>
          <w:rFonts w:ascii="Arial" w:hAnsi="Arial" w:cs="Arial"/>
          <w:color w:val="211A15"/>
          <w:sz w:val="20"/>
          <w:lang w:eastAsia="ja-JP"/>
        </w:rPr>
        <w:t xml:space="preserve">TOYO </w:t>
      </w:r>
      <w:r w:rsidRPr="00D276AD">
        <w:rPr>
          <w:rFonts w:ascii="MS Gothic" w:eastAsia="MS Gothic" w:hAnsi="MS Gothic" w:cs="MS Gothic" w:hint="eastAsia"/>
          <w:color w:val="211A15"/>
          <w:sz w:val="20"/>
          <w:lang w:eastAsia="ja-JP"/>
        </w:rPr>
        <w:t>社は光学式エンコーダとレーザー干渉計を採用する以前から、レニショーの三次元測定機用プローブを使用していた。製品の高い性能と品質、取り付けやすさ、充実したサポート体制などを評価され、採用されていた。</w:t>
      </w:r>
    </w:p>
    <w:p w14:paraId="40E89363" w14:textId="77777777" w:rsidR="00D276AD" w:rsidRPr="00D276AD" w:rsidRDefault="00D276AD" w:rsidP="00D276AD">
      <w:pPr>
        <w:spacing w:before="100" w:beforeAutospacing="1" w:after="100" w:afterAutospacing="1"/>
        <w:ind w:right="-554"/>
        <w:rPr>
          <w:rFonts w:ascii="Arial" w:hAnsi="Arial" w:cs="Arial"/>
          <w:b/>
          <w:bCs/>
          <w:lang w:eastAsia="ja-JP"/>
        </w:rPr>
      </w:pPr>
      <w:r w:rsidRPr="00D276AD">
        <w:rPr>
          <w:rFonts w:ascii="MS Gothic" w:eastAsia="MS Gothic" w:hAnsi="MS Gothic" w:cs="MS Gothic" w:hint="eastAsia"/>
          <w:b/>
          <w:lang w:eastAsia="ja-JP"/>
        </w:rPr>
        <w:t>結果</w:t>
      </w:r>
    </w:p>
    <w:p w14:paraId="356B0678" w14:textId="77777777" w:rsidR="00D276AD" w:rsidRPr="00D276AD" w:rsidRDefault="00D276AD" w:rsidP="00D276AD">
      <w:pPr>
        <w:spacing w:before="100" w:beforeAutospacing="1" w:after="100" w:afterAutospacing="1"/>
        <w:ind w:right="-554"/>
        <w:rPr>
          <w:rFonts w:ascii="Arial" w:hAnsi="Arial" w:cs="Arial"/>
          <w:lang w:eastAsia="ja-JP"/>
        </w:rPr>
      </w:pPr>
      <w:r w:rsidRPr="00D276AD">
        <w:rPr>
          <w:rFonts w:ascii="MS Gothic" w:eastAsia="MS Gothic" w:hAnsi="MS Gothic" w:cs="MS Gothic" w:hint="eastAsia"/>
          <w:color w:val="211A15"/>
          <w:lang w:eastAsia="ja-JP"/>
        </w:rPr>
        <w:t>「レニショーさんのレーザー干渉計は業界で高く評価されているので、テストレポートを提出することで、お客様には安心していただけます。ステージの量産に対応するために、</w:t>
      </w:r>
      <w:r w:rsidRPr="00D276AD">
        <w:rPr>
          <w:rFonts w:ascii="Arial" w:hAnsi="Arial" w:cs="Arial"/>
          <w:color w:val="211A15"/>
          <w:lang w:eastAsia="ja-JP"/>
        </w:rPr>
        <w:t xml:space="preserve">XL-80 </w:t>
      </w:r>
      <w:r w:rsidRPr="00D276AD">
        <w:rPr>
          <w:rFonts w:ascii="MS Gothic" w:eastAsia="MS Gothic" w:hAnsi="MS Gothic" w:cs="MS Gothic" w:hint="eastAsia"/>
          <w:color w:val="211A15"/>
          <w:lang w:eastAsia="ja-JP"/>
        </w:rPr>
        <w:t>は</w:t>
      </w:r>
      <w:r w:rsidRPr="00D276AD">
        <w:rPr>
          <w:rFonts w:ascii="Arial" w:hAnsi="Arial" w:cs="Arial"/>
          <w:color w:val="211A15"/>
          <w:lang w:eastAsia="ja-JP"/>
        </w:rPr>
        <w:t xml:space="preserve"> 5 </w:t>
      </w:r>
      <w:r w:rsidRPr="00D276AD">
        <w:rPr>
          <w:rFonts w:ascii="MS Gothic" w:eastAsia="MS Gothic" w:hAnsi="MS Gothic" w:cs="MS Gothic" w:hint="eastAsia"/>
          <w:color w:val="211A15"/>
          <w:lang w:eastAsia="ja-JP"/>
        </w:rPr>
        <w:t>台購入し、現在毎日使用しています。</w:t>
      </w:r>
      <w:r w:rsidRPr="00D276AD">
        <w:rPr>
          <w:rFonts w:ascii="MS Gothic" w:eastAsia="MS Gothic" w:hAnsi="MS Gothic" w:cs="MS Gothic" w:hint="eastAsia"/>
          <w:lang w:eastAsia="ja-JP"/>
        </w:rPr>
        <w:t>また</w:t>
      </w:r>
      <w:r w:rsidRPr="00D276AD">
        <w:rPr>
          <w:rFonts w:ascii="Arial" w:hAnsi="Arial" w:cs="Arial"/>
          <w:lang w:eastAsia="ja-JP"/>
        </w:rPr>
        <w:t xml:space="preserve"> XM-60 </w:t>
      </w:r>
      <w:r w:rsidRPr="00D276AD">
        <w:rPr>
          <w:rFonts w:ascii="MS Gothic" w:eastAsia="MS Gothic" w:hAnsi="MS Gothic" w:cs="MS Gothic" w:hint="eastAsia"/>
          <w:lang w:eastAsia="ja-JP"/>
        </w:rPr>
        <w:t>マルチアクシスキャリブレータのデモを見させていただきました。特に</w:t>
      </w:r>
      <w:r w:rsidRPr="00D276AD">
        <w:rPr>
          <w:rFonts w:ascii="Arial" w:hAnsi="Arial" w:cs="Arial"/>
          <w:lang w:eastAsia="ja-JP"/>
        </w:rPr>
        <w:t xml:space="preserve"> 6 </w:t>
      </w:r>
      <w:r w:rsidRPr="00D276AD">
        <w:rPr>
          <w:rFonts w:ascii="MS Gothic" w:eastAsia="MS Gothic" w:hAnsi="MS Gothic" w:cs="MS Gothic" w:hint="eastAsia"/>
          <w:lang w:eastAsia="ja-JP"/>
        </w:rPr>
        <w:t>自由度すべてで校正する必要のある高精度モーションステージのテストの大幅な効率化が図れそうです。</w:t>
      </w:r>
      <w:r w:rsidRPr="00D276AD">
        <w:rPr>
          <w:rFonts w:ascii="MS Gothic" w:eastAsia="MS Gothic" w:hAnsi="MS Gothic" w:cs="MS Gothic" w:hint="eastAsia"/>
          <w:color w:val="211A15"/>
          <w:lang w:eastAsia="ja-JP"/>
        </w:rPr>
        <w:t>今後は、標準エアベアリングモジュールやエアベアリングを使ったダイレクトドライブロータリモータといった新製品の開発にリソースを投入し、マイクロ</w:t>
      </w:r>
      <w:r w:rsidRPr="00D276AD">
        <w:rPr>
          <w:rFonts w:ascii="Arial" w:hAnsi="Arial" w:cs="Arial"/>
          <w:color w:val="211A15"/>
          <w:lang w:eastAsia="ja-JP"/>
        </w:rPr>
        <w:t xml:space="preserve"> LED </w:t>
      </w:r>
      <w:r w:rsidRPr="00D276AD">
        <w:rPr>
          <w:rFonts w:ascii="MS Gothic" w:eastAsia="MS Gothic" w:hAnsi="MS Gothic" w:cs="MS Gothic" w:hint="eastAsia"/>
          <w:color w:val="211A15"/>
          <w:lang w:eastAsia="ja-JP"/>
        </w:rPr>
        <w:t>ディスプレイなどの新テクノロジーの開発ニーズを捉えていきたいと考えています」</w:t>
      </w:r>
      <w:r w:rsidRPr="00D276AD">
        <w:rPr>
          <w:rFonts w:ascii="Arial" w:hAnsi="Arial" w:cs="Arial"/>
          <w:color w:val="211A15"/>
          <w:lang w:eastAsia="ja-JP"/>
        </w:rPr>
        <w:t xml:space="preserve">(Deng </w:t>
      </w:r>
      <w:r w:rsidRPr="00D276AD">
        <w:rPr>
          <w:rFonts w:ascii="MS Gothic" w:eastAsia="MS Gothic" w:hAnsi="MS Gothic" w:cs="MS Gothic" w:hint="eastAsia"/>
          <w:color w:val="211A15"/>
          <w:lang w:eastAsia="ja-JP"/>
        </w:rPr>
        <w:t>氏</w:t>
      </w:r>
      <w:r w:rsidRPr="00D276AD">
        <w:rPr>
          <w:rFonts w:ascii="Arial" w:hAnsi="Arial" w:cs="Arial"/>
          <w:color w:val="211A15"/>
          <w:lang w:eastAsia="ja-JP"/>
        </w:rPr>
        <w:t>)</w:t>
      </w:r>
    </w:p>
    <w:p w14:paraId="65E40AB3" w14:textId="77777777" w:rsidR="00D276AD" w:rsidRPr="00D276AD" w:rsidRDefault="00D276AD" w:rsidP="00D276AD">
      <w:pPr>
        <w:spacing w:before="100" w:beforeAutospacing="1" w:after="100" w:afterAutospacing="1"/>
        <w:rPr>
          <w:rFonts w:ascii="Arial" w:hAnsi="Arial" w:cs="Arial"/>
          <w:sz w:val="22"/>
          <w:szCs w:val="22"/>
          <w:lang w:eastAsia="ja-JP"/>
        </w:rPr>
      </w:pPr>
    </w:p>
    <w:p w14:paraId="787B5E73" w14:textId="77777777" w:rsidR="00D276AD" w:rsidRPr="00D276AD" w:rsidRDefault="00D276AD" w:rsidP="00D276AD">
      <w:pPr>
        <w:spacing w:before="100" w:beforeAutospacing="1" w:after="100" w:afterAutospacing="1"/>
        <w:jc w:val="center"/>
        <w:rPr>
          <w:rFonts w:ascii="Arial" w:hAnsi="Arial" w:cs="Arial"/>
          <w:b/>
          <w:sz w:val="22"/>
          <w:szCs w:val="22"/>
        </w:rPr>
      </w:pPr>
      <w:proofErr w:type="spellStart"/>
      <w:r w:rsidRPr="00D276AD">
        <w:rPr>
          <w:rFonts w:ascii="MS Gothic" w:eastAsia="MS Gothic" w:hAnsi="MS Gothic" w:cs="MS Gothic" w:hint="eastAsia"/>
          <w:b/>
          <w:sz w:val="22"/>
        </w:rPr>
        <w:t>以上</w:t>
      </w:r>
      <w:proofErr w:type="spellEnd"/>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17A27"/>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276AD"/>
    <w:rsid w:val="00D40739"/>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3224</Words>
  <Characters>388</Characters>
  <Application>Microsoft Office Word</Application>
  <DocSecurity>0</DocSecurity>
  <Lines>3</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3605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2024-07-12T11:03:00Z</dcterms:created>
  <dcterms:modified xsi:type="dcterms:W3CDTF">2024-07-12T11:03:00Z</dcterms:modified>
</cp:coreProperties>
</file>