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Pr="00993FCC" w:rsidRDefault="003645D6" w:rsidP="00993FCC">
      <w:pPr>
        <w:spacing w:line="24" w:lineRule="atLeast"/>
        <w:ind w:right="33"/>
        <w:rPr>
          <w:rFonts w:ascii="Arial" w:hAnsi="Arial"/>
          <w:i/>
          <w:noProof/>
        </w:rPr>
      </w:pPr>
    </w:p>
    <w:p w:rsidR="00B2477C" w:rsidRPr="00993FCC" w:rsidRDefault="009C6B2C" w:rsidP="00993FCC">
      <w:pPr>
        <w:pStyle w:val="Default"/>
        <w:ind w:right="33"/>
        <w:rPr>
          <w:rFonts w:ascii="Kozuka Gothic Std R" w:eastAsia="Kozuka Gothic Std R" w:hAnsi="Kozuka Gothic Std R"/>
          <w:b/>
          <w:sz w:val="20"/>
          <w:szCs w:val="20"/>
          <w:lang w:val="en-US"/>
        </w:rPr>
      </w:pPr>
      <w:r w:rsidRPr="00993FCC">
        <w:rPr>
          <w:rFonts w:ascii="Kozuka Gothic Std R" w:eastAsia="Kozuka Gothic Std R" w:hAnsi="Kozuka Gothic Std R"/>
          <w:b/>
          <w:noProof/>
          <w:szCs w:val="20"/>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FCC" w:rsidRPr="00993FCC">
        <w:rPr>
          <w:rFonts w:ascii="Kozuka Gothic Std R" w:eastAsia="Kozuka Gothic Std R" w:hAnsi="Kozuka Gothic Std R" w:cs="MS Gothic" w:hint="eastAsia"/>
          <w:b/>
          <w:noProof/>
          <w:szCs w:val="20"/>
          <w:lang w:val="en-US" w:eastAsia="en-US"/>
        </w:rPr>
        <w:t>エンコーダ搭載により世界最小部品「</w:t>
      </w:r>
      <w:r w:rsidR="00993FCC" w:rsidRPr="00993FCC">
        <w:rPr>
          <w:rFonts w:ascii="Kozuka Gothic Std R" w:eastAsia="Kozuka Gothic Std R" w:hAnsi="Kozuka Gothic Std R"/>
          <w:b/>
          <w:noProof/>
          <w:szCs w:val="20"/>
          <w:lang w:val="en-US" w:eastAsia="en-US"/>
        </w:rPr>
        <w:t>0201</w:t>
      </w:r>
      <w:r w:rsidR="00993FCC" w:rsidRPr="00993FCC">
        <w:rPr>
          <w:rFonts w:ascii="Kozuka Gothic Std R" w:eastAsia="Kozuka Gothic Std R" w:hAnsi="Kozuka Gothic Std R" w:cs="MS Gothic" w:hint="eastAsia"/>
          <w:b/>
          <w:noProof/>
          <w:szCs w:val="20"/>
          <w:lang w:val="en-US" w:eastAsia="en-US"/>
        </w:rPr>
        <w:t>」対応実装精度計測顕微鏡の高精度化を実現</w:t>
      </w:r>
      <w:r w:rsidR="00993FCC" w:rsidRPr="00993FCC">
        <w:rPr>
          <w:rFonts w:ascii="Kozuka Gothic Std R" w:eastAsia="Kozuka Gothic Std R" w:hAnsi="Kozuka Gothic Std R" w:cs="MS Gothic" w:hint="eastAsia"/>
          <w:b/>
          <w:noProof/>
          <w:sz w:val="20"/>
          <w:szCs w:val="20"/>
          <w:lang w:val="en-US" w:eastAsia="en-US"/>
        </w:rPr>
        <w:t xml:space="preserve"> </w:t>
      </w:r>
    </w:p>
    <w:p w:rsidR="00B2477C" w:rsidRPr="00993FCC" w:rsidRDefault="00B2477C" w:rsidP="00993FCC">
      <w:pPr>
        <w:spacing w:line="336" w:lineRule="auto"/>
        <w:ind w:right="33"/>
        <w:rPr>
          <w:rFonts w:ascii="Kozuka Gothic Pr6N B" w:eastAsia="Kozuka Gothic Pr6N B" w:hAnsi="Kozuka Gothic Pr6N B" w:cs="Arial"/>
          <w:lang w:val="en-US"/>
        </w:rPr>
      </w:pPr>
    </w:p>
    <w:p w:rsidR="00993FCC" w:rsidRPr="00993FCC" w:rsidRDefault="00993FCC" w:rsidP="00993FCC">
      <w:pPr>
        <w:spacing w:line="336" w:lineRule="auto"/>
        <w:ind w:right="33"/>
        <w:rPr>
          <w:rFonts w:ascii="Kozuka Gothic Std R" w:eastAsia="Kozuka Gothic Std R" w:hAnsi="Kozuka Gothic Std R"/>
          <w:b/>
          <w:lang w:val="en-US"/>
        </w:rPr>
      </w:pPr>
      <w:r w:rsidRPr="00993FCC">
        <w:rPr>
          <w:rFonts w:ascii="Kozuka Gothic Std R" w:eastAsia="Kozuka Gothic Std R" w:hAnsi="Kozuka Gothic Std R" w:cs="MS Gothic" w:hint="eastAsia"/>
          <w:b/>
          <w:lang w:val="en-US"/>
        </w:rPr>
        <w:t>背景</w:t>
      </w: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富士機械製造㈱グループの一員である画像処理機器などを中心に生産設備の設計、製造、および販売を行う㈱エデックリンセイシステム（愛知県豊橋市）は実装精度計測用顕微鏡を設計しています。エデックリンセイシステムは、</w:t>
      </w:r>
      <w:r w:rsidRPr="00993FCC">
        <w:rPr>
          <w:rFonts w:ascii="Kozuka Gothic Std R" w:eastAsia="Kozuka Gothic Std R" w:hAnsi="Kozuka Gothic Std R"/>
          <w:lang w:val="en-US"/>
        </w:rPr>
        <w:t xml:space="preserve">FA </w:t>
      </w:r>
      <w:r w:rsidRPr="00993FCC">
        <w:rPr>
          <w:rFonts w:ascii="Kozuka Gothic Std R" w:eastAsia="Kozuka Gothic Std R" w:hAnsi="Kozuka Gothic Std R" w:cs="MS Gothic" w:hint="eastAsia"/>
          <w:lang w:val="en-US"/>
        </w:rPr>
        <w:t>システムから情報ネットワークに至るまで幅広くシステム提案を行うエンジニアリング集団として、ソフトウェア開発からシステム設計までをトータルに手掛ける事で先進システムを最善の方法で提供する体制を持っています。実装精度計測顕微鏡とは、基板実装ラインの工程組み換えの際、実装した基板精度を確認、または、量産基板の抜き取りチェックによる実装精度の確認に使用される顕微鏡です。</w:t>
      </w:r>
    </w:p>
    <w:p w:rsidR="00993FCC" w:rsidRPr="00993FCC" w:rsidRDefault="00993FCC" w:rsidP="00993FCC">
      <w:pPr>
        <w:spacing w:line="336" w:lineRule="auto"/>
        <w:ind w:right="33"/>
        <w:rPr>
          <w:rFonts w:ascii="Kozuka Gothic Std R" w:eastAsia="Kozuka Gothic Std R" w:hAnsi="Kozuka Gothic Std R"/>
          <w:lang w:val="en-US"/>
        </w:rPr>
      </w:pP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基板や実装部品の小型化に伴い、世界最小部品「</w:t>
      </w:r>
      <w:r w:rsidRPr="00993FCC">
        <w:rPr>
          <w:rFonts w:ascii="Kozuka Gothic Std R" w:eastAsia="Kozuka Gothic Std R" w:hAnsi="Kozuka Gothic Std R"/>
          <w:lang w:val="en-US"/>
        </w:rPr>
        <w:t>0201</w:t>
      </w:r>
      <w:r w:rsidRPr="00993FCC">
        <w:rPr>
          <w:rFonts w:ascii="Kozuka Gothic Std R" w:eastAsia="Kozuka Gothic Std R" w:hAnsi="Kozuka Gothic Std R" w:cs="MS Gothic" w:hint="eastAsia"/>
          <w:lang w:val="en-US"/>
        </w:rPr>
        <w:t>」</w:t>
      </w:r>
      <w:r w:rsidRPr="00993FCC">
        <w:rPr>
          <w:rFonts w:ascii="Kozuka Gothic Std R" w:eastAsia="Kozuka Gothic Std R" w:hAnsi="Kozuka Gothic Std R"/>
          <w:lang w:val="en-US"/>
        </w:rPr>
        <w:t xml:space="preserve">(0.25mm × 0.125mm) </w:t>
      </w:r>
      <w:r w:rsidRPr="00993FCC">
        <w:rPr>
          <w:rFonts w:ascii="Kozuka Gothic Std R" w:eastAsia="Kozuka Gothic Std R" w:hAnsi="Kozuka Gothic Std R" w:cs="MS Gothic" w:hint="eastAsia"/>
          <w:lang w:val="en-US"/>
        </w:rPr>
        <w:t>も実用化されつつあります。ますます厳しくなっていく基板実装精度に対して、部品ごとの傾向やバラツキなどをミクロン単位で測定することで、より高品質を保証することが可能になります。そのため、実装精度計測顕微鏡は、広く国内外の実装工場に普及が見込まれています。</w:t>
      </w:r>
    </w:p>
    <w:p w:rsidR="00993FCC" w:rsidRPr="00993FCC" w:rsidRDefault="00993FCC" w:rsidP="00993FCC">
      <w:pPr>
        <w:spacing w:line="336" w:lineRule="auto"/>
        <w:ind w:right="33"/>
        <w:rPr>
          <w:rFonts w:ascii="Kozuka Gothic Std R" w:eastAsia="Kozuka Gothic Std R" w:hAnsi="Kozuka Gothic Std R"/>
          <w:lang w:val="en-US"/>
        </w:rPr>
      </w:pPr>
    </w:p>
    <w:p w:rsidR="00993FCC" w:rsidRPr="00993FCC" w:rsidRDefault="00993FCC" w:rsidP="00993FCC">
      <w:pPr>
        <w:spacing w:line="336" w:lineRule="auto"/>
        <w:ind w:right="33"/>
        <w:rPr>
          <w:rFonts w:ascii="Kozuka Gothic Std R" w:eastAsia="Kozuka Gothic Std R" w:hAnsi="Kozuka Gothic Std R"/>
          <w:lang w:val="en-US"/>
        </w:rPr>
      </w:pPr>
      <w:r w:rsidRPr="00993FCC">
        <w:rPr>
          <w:rFonts w:ascii="Kozuka Gothic Std R" w:eastAsia="Kozuka Gothic Std R" w:hAnsi="Kozuka Gothic Std R" w:cs="MS Gothic" w:hint="eastAsia"/>
          <w:lang w:val="en-US"/>
        </w:rPr>
        <w:t>課題</w:t>
      </w: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実装精度計測顕微鏡</w:t>
      </w:r>
      <w:r w:rsidRPr="00993FCC">
        <w:rPr>
          <w:rFonts w:ascii="Kozuka Gothic Std R" w:eastAsia="Kozuka Gothic Std R" w:hAnsi="Kozuka Gothic Std R"/>
          <w:lang w:val="en-US"/>
        </w:rPr>
        <w:t xml:space="preserve"> Eagle Scope </w:t>
      </w:r>
      <w:r w:rsidRPr="00993FCC">
        <w:rPr>
          <w:rFonts w:ascii="Kozuka Gothic Std R" w:eastAsia="Kozuka Gothic Std R" w:hAnsi="Kozuka Gothic Std R" w:cs="MS Gothic" w:hint="eastAsia"/>
          <w:lang w:val="en-US"/>
        </w:rPr>
        <w:t>の精度は、</w:t>
      </w:r>
      <w:r w:rsidRPr="00993FCC">
        <w:rPr>
          <w:rFonts w:ascii="Kozuka Gothic Std R" w:eastAsia="Kozuka Gothic Std R" w:hAnsi="Kozuka Gothic Std R"/>
          <w:lang w:val="en-US"/>
        </w:rPr>
        <w:t xml:space="preserve">XY </w:t>
      </w:r>
      <w:r w:rsidRPr="00993FCC">
        <w:rPr>
          <w:rFonts w:ascii="Kozuka Gothic Std R" w:eastAsia="Kozuka Gothic Std R" w:hAnsi="Kozuka Gothic Std R" w:cs="MS Gothic" w:hint="eastAsia"/>
          <w:lang w:val="en-US"/>
        </w:rPr>
        <w:t>ステージの座標計測精度によるところが大きくなります。そのため、位置決めエンコーダを搭載することで、高精度なステージ補正制御により、</w:t>
      </w:r>
      <w:r w:rsidRPr="00993FCC">
        <w:rPr>
          <w:rFonts w:ascii="Kozuka Gothic Std R" w:eastAsia="Kozuka Gothic Std R" w:hAnsi="Kozuka Gothic Std R"/>
          <w:lang w:val="en-US"/>
        </w:rPr>
        <w:t xml:space="preserve">X,Y </w:t>
      </w:r>
      <w:r w:rsidRPr="00993FCC">
        <w:rPr>
          <w:rFonts w:ascii="Kozuka Gothic Std R" w:eastAsia="Kozuka Gothic Std R" w:hAnsi="Kozuka Gothic Std R" w:cs="MS Gothic" w:hint="eastAsia"/>
          <w:lang w:val="en-US"/>
        </w:rPr>
        <w:t>軸それぞれ</w:t>
      </w:r>
      <w:r w:rsidRPr="00993FCC">
        <w:rPr>
          <w:rFonts w:ascii="Kozuka Gothic Std R" w:eastAsia="Kozuka Gothic Std R" w:hAnsi="Kozuka Gothic Std R"/>
          <w:lang w:val="en-US"/>
        </w:rPr>
        <w:t xml:space="preserve"> 400,300mm </w:t>
      </w:r>
      <w:r w:rsidRPr="00993FCC">
        <w:rPr>
          <w:rFonts w:ascii="Kozuka Gothic Std R" w:eastAsia="Kozuka Gothic Std R" w:hAnsi="Kozuka Gothic Std R" w:cs="MS Gothic" w:hint="eastAsia"/>
          <w:lang w:val="en-US"/>
        </w:rPr>
        <w:t>までのステージ移動量の精度を高めることに挑戦しました。ただし、コストを抑えることも開発の重要な要素となりました。</w:t>
      </w:r>
    </w:p>
    <w:p w:rsidR="00993FCC" w:rsidRPr="00993FCC" w:rsidRDefault="00993FCC" w:rsidP="00993FCC">
      <w:pPr>
        <w:spacing w:line="336" w:lineRule="auto"/>
        <w:ind w:right="33"/>
        <w:rPr>
          <w:rFonts w:ascii="Kozuka Gothic Std R" w:eastAsia="Kozuka Gothic Std R" w:hAnsi="Kozuka Gothic Std R"/>
          <w:lang w:val="en-US"/>
        </w:rPr>
      </w:pPr>
    </w:p>
    <w:p w:rsidR="00993FCC" w:rsidRPr="00993FCC" w:rsidRDefault="00993FCC" w:rsidP="00993FCC">
      <w:pPr>
        <w:spacing w:line="336" w:lineRule="auto"/>
        <w:ind w:right="33"/>
        <w:rPr>
          <w:rFonts w:ascii="Kozuka Gothic Std R" w:eastAsia="Kozuka Gothic Std R" w:hAnsi="Kozuka Gothic Std R"/>
          <w:lang w:val="en-US"/>
        </w:rPr>
      </w:pPr>
      <w:r w:rsidRPr="00993FCC">
        <w:rPr>
          <w:rFonts w:ascii="Kozuka Gothic Std R" w:eastAsia="Kozuka Gothic Std R" w:hAnsi="Kozuka Gothic Std R" w:cs="MS Gothic" w:hint="eastAsia"/>
          <w:lang w:val="en-US"/>
        </w:rPr>
        <w:t>解決策</w:t>
      </w: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レニショーのコンパクト非接触式エンコーダ</w:t>
      </w:r>
      <w:r w:rsidRPr="00993FCC">
        <w:rPr>
          <w:rFonts w:ascii="Kozuka Gothic Std R" w:eastAsia="Kozuka Gothic Std R" w:hAnsi="Kozuka Gothic Std R"/>
          <w:lang w:val="en-US"/>
        </w:rPr>
        <w:t xml:space="preserve"> TONiC™ </w:t>
      </w:r>
      <w:r w:rsidRPr="00993FCC">
        <w:rPr>
          <w:rFonts w:ascii="Kozuka Gothic Std R" w:eastAsia="Kozuka Gothic Std R" w:hAnsi="Kozuka Gothic Std R" w:cs="MS Gothic" w:hint="eastAsia"/>
          <w:lang w:val="en-US"/>
        </w:rPr>
        <w:t>を採用しました。リードヘッドは、究極の信頼性、一貫した性能、汚れに対する高い耐久性を確保するために、第三世代のオプティカルフィルター機構を備え、ノイズ（内部ジッタ）をさらに低減するように調整されているだけでなく、オートゲインコントロールとオートオフセットコントロールなどのダイナミック信号処理によってさらに性能を高めています。リードヘッドの内部には、これらの機能がすべて組み込まれており、比類ない安定性のある信号と、平均</w:t>
      </w:r>
      <w:r w:rsidRPr="00993FCC">
        <w:rPr>
          <w:rFonts w:ascii="Kozuka Gothic Std R" w:eastAsia="Kozuka Gothic Std R" w:hAnsi="Kozuka Gothic Std R"/>
          <w:lang w:val="en-US"/>
        </w:rPr>
        <w:t xml:space="preserve"> ±30nm </w:t>
      </w:r>
      <w:r w:rsidRPr="00993FCC">
        <w:rPr>
          <w:rFonts w:ascii="Kozuka Gothic Std R" w:eastAsia="Kozuka Gothic Std R" w:hAnsi="Kozuka Gothic Std R" w:cs="MS Gothic" w:hint="eastAsia"/>
          <w:lang w:val="en-US"/>
        </w:rPr>
        <w:t>未満という非常に低いサブディビジョナルエラーを実現します。これにより、多くのアプリケーションで要求さ</w:t>
      </w:r>
      <w:r w:rsidRPr="00993FCC">
        <w:rPr>
          <w:rFonts w:ascii="Kozuka Gothic Std R" w:eastAsia="Kozuka Gothic Std R" w:hAnsi="Kozuka Gothic Std R" w:cs="MS Gothic" w:hint="eastAsia"/>
          <w:lang w:val="en-US"/>
        </w:rPr>
        <w:lastRenderedPageBreak/>
        <w:t>れる高いスキャニング性能に必要なスムーズな速度制御と位置決めの安定性が、このコンパクトなリードヘッドですべて得られます。</w:t>
      </w:r>
    </w:p>
    <w:p w:rsidR="00993FCC" w:rsidRPr="00993FCC" w:rsidRDefault="00993FCC" w:rsidP="00993FCC">
      <w:pPr>
        <w:spacing w:line="336" w:lineRule="auto"/>
        <w:ind w:right="33"/>
        <w:rPr>
          <w:rFonts w:ascii="Kozuka Gothic Std R" w:eastAsia="Kozuka Gothic Std R" w:hAnsi="Kozuka Gothic Std R"/>
          <w:lang w:val="en-US"/>
        </w:rPr>
      </w:pP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リニアアプリケーションにおいて最高</w:t>
      </w:r>
      <w:r w:rsidRPr="00993FCC">
        <w:rPr>
          <w:rFonts w:ascii="Kozuka Gothic Std R" w:eastAsia="Kozuka Gothic Std R" w:hAnsi="Kozuka Gothic Std R"/>
          <w:lang w:val="en-US"/>
        </w:rPr>
        <w:t xml:space="preserve"> 10m/s </w:t>
      </w:r>
      <w:r w:rsidRPr="00993FCC">
        <w:rPr>
          <w:rFonts w:ascii="Kozuka Gothic Std R" w:eastAsia="Kozuka Gothic Std R" w:hAnsi="Kozuka Gothic Std R" w:cs="MS Gothic" w:hint="eastAsia"/>
          <w:lang w:val="en-US"/>
        </w:rPr>
        <w:t>の速度に加え、</w:t>
      </w:r>
      <w:r w:rsidRPr="00993FCC">
        <w:rPr>
          <w:rFonts w:ascii="Kozuka Gothic Std R" w:eastAsia="Kozuka Gothic Std R" w:hAnsi="Kozuka Gothic Std R"/>
          <w:lang w:val="en-US"/>
        </w:rPr>
        <w:t xml:space="preserve">Ti </w:t>
      </w:r>
      <w:r w:rsidRPr="00993FCC">
        <w:rPr>
          <w:rFonts w:ascii="Kozuka Gothic Std R" w:eastAsia="Kozuka Gothic Std R" w:hAnsi="Kozuka Gothic Std R" w:cs="MS Gothic" w:hint="eastAsia"/>
          <w:lang w:val="en-US"/>
        </w:rPr>
        <w:t>インターフェースと組み合わせることで</w:t>
      </w:r>
      <w:r w:rsidRPr="00993FCC">
        <w:rPr>
          <w:rFonts w:ascii="Kozuka Gothic Std R" w:eastAsia="Kozuka Gothic Std R" w:hAnsi="Kozuka Gothic Std R"/>
          <w:lang w:val="en-US"/>
        </w:rPr>
        <w:t xml:space="preserve"> 1nm </w:t>
      </w:r>
      <w:r w:rsidRPr="00993FCC">
        <w:rPr>
          <w:rFonts w:ascii="Kozuka Gothic Std R" w:eastAsia="Kozuka Gothic Std R" w:hAnsi="Kozuka Gothic Std R" w:cs="MS Gothic" w:hint="eastAsia"/>
          <w:lang w:val="en-US"/>
        </w:rPr>
        <w:t>の分解能を実現できる</w:t>
      </w:r>
      <w:r w:rsidRPr="00993FCC">
        <w:rPr>
          <w:rFonts w:ascii="Kozuka Gothic Std R" w:eastAsia="Kozuka Gothic Std R" w:hAnsi="Kozuka Gothic Std R"/>
          <w:lang w:val="en-US"/>
        </w:rPr>
        <w:t xml:space="preserve"> TONiC </w:t>
      </w:r>
      <w:r w:rsidRPr="00993FCC">
        <w:rPr>
          <w:rFonts w:ascii="Kozuka Gothic Std R" w:eastAsia="Kozuka Gothic Std R" w:hAnsi="Kozuka Gothic Std R" w:cs="MS Gothic" w:hint="eastAsia"/>
          <w:lang w:val="en-US"/>
        </w:rPr>
        <w:t>システムは、短時間で簡単に取り付けることができ、大きなセットアップ公差を備えているだけでなく、ボタンを押すだけでキャリブレーションを実行できます。</w:t>
      </w:r>
    </w:p>
    <w:p w:rsidR="00993FCC" w:rsidRPr="00993FCC" w:rsidRDefault="00993FCC" w:rsidP="00993FCC">
      <w:pPr>
        <w:spacing w:line="336" w:lineRule="auto"/>
        <w:ind w:right="33"/>
        <w:rPr>
          <w:rFonts w:ascii="Kozuka Gothic Std R" w:eastAsia="Kozuka Gothic Std R" w:hAnsi="Kozuka Gothic Std R"/>
          <w:lang w:val="en-US"/>
        </w:rPr>
      </w:pPr>
    </w:p>
    <w:p w:rsidR="00993FCC" w:rsidRDefault="00993FCC" w:rsidP="00993FCC">
      <w:pPr>
        <w:spacing w:line="336" w:lineRule="auto"/>
        <w:ind w:right="33"/>
        <w:rPr>
          <w:rFonts w:ascii="Kozuka Gothic Std R" w:eastAsia="Kozuka Gothic Std R" w:hAnsi="Kozuka Gothic Std R" w:cs="MS Gothic"/>
          <w:lang w:val="en-US"/>
        </w:rPr>
      </w:pPr>
      <w:r w:rsidRPr="00993FCC">
        <w:rPr>
          <w:rFonts w:ascii="Kozuka Gothic Std R" w:eastAsia="Kozuka Gothic Std R" w:hAnsi="Kozuka Gothic Std R" w:cs="MS Gothic" w:hint="eastAsia"/>
          <w:lang w:val="en-US"/>
        </w:rPr>
        <w:t>スケールには</w:t>
      </w:r>
      <w:r w:rsidRPr="00993FCC">
        <w:rPr>
          <w:rFonts w:ascii="Kozuka Gothic Std R" w:eastAsia="Kozuka Gothic Std R" w:hAnsi="Kozuka Gothic Std R"/>
          <w:lang w:val="en-US"/>
        </w:rPr>
        <w:t xml:space="preserve"> RELM </w:t>
      </w:r>
      <w:r w:rsidRPr="00993FCC">
        <w:rPr>
          <w:rFonts w:ascii="Kozuka Gothic Std R" w:eastAsia="Kozuka Gothic Std R" w:hAnsi="Kozuka Gothic Std R" w:cs="MS Gothic" w:hint="eastAsia"/>
          <w:lang w:val="en-US"/>
        </w:rPr>
        <w:t>を採用しました。これは低熱膨張率でニッケルと鉄の合金の</w:t>
      </w:r>
      <w:r w:rsidRPr="00993FCC">
        <w:rPr>
          <w:rFonts w:ascii="Kozuka Gothic Std R" w:eastAsia="Kozuka Gothic Std R" w:hAnsi="Kozuka Gothic Std R"/>
          <w:lang w:val="en-US"/>
        </w:rPr>
        <w:t xml:space="preserve"> ZeroMet™ </w:t>
      </w:r>
      <w:r w:rsidRPr="00993FCC">
        <w:rPr>
          <w:rFonts w:ascii="Kozuka Gothic Std R" w:eastAsia="Kozuka Gothic Std R" w:hAnsi="Kozuka Gothic Std R" w:cs="MS Gothic" w:hint="eastAsia"/>
          <w:lang w:val="en-US"/>
        </w:rPr>
        <w:t>から作られたスケールで、ピッチは</w:t>
      </w:r>
      <w:r w:rsidRPr="00993FCC">
        <w:rPr>
          <w:rFonts w:ascii="Kozuka Gothic Std R" w:eastAsia="Kozuka Gothic Std R" w:hAnsi="Kozuka Gothic Std R"/>
          <w:lang w:val="en-US"/>
        </w:rPr>
        <w:t xml:space="preserve"> 20µm </w:t>
      </w:r>
      <w:r w:rsidRPr="00993FCC">
        <w:rPr>
          <w:rFonts w:ascii="Kozuka Gothic Std R" w:eastAsia="Kozuka Gothic Std R" w:hAnsi="Kozuka Gothic Std R" w:cs="MS Gothic" w:hint="eastAsia"/>
          <w:lang w:val="en-US"/>
        </w:rPr>
        <w:t>です。ファインピッチガラススケールに匹敵する性能に加え、長さ</w:t>
      </w:r>
      <w:r w:rsidRPr="00993FCC">
        <w:rPr>
          <w:rFonts w:ascii="Kozuka Gothic Std R" w:eastAsia="Kozuka Gothic Std R" w:hAnsi="Kozuka Gothic Std R"/>
          <w:lang w:val="en-US"/>
        </w:rPr>
        <w:t xml:space="preserve"> 1m </w:t>
      </w:r>
      <w:r w:rsidRPr="00993FCC">
        <w:rPr>
          <w:rFonts w:ascii="Kozuka Gothic Std R" w:eastAsia="Kozuka Gothic Std R" w:hAnsi="Kozuka Gothic Std R" w:cs="MS Gothic" w:hint="eastAsia"/>
          <w:lang w:val="en-US"/>
        </w:rPr>
        <w:t>で</w:t>
      </w:r>
      <w:r w:rsidRPr="00993FCC">
        <w:rPr>
          <w:rFonts w:ascii="Kozuka Gothic Std R" w:eastAsia="Kozuka Gothic Std R" w:hAnsi="Kozuka Gothic Std R"/>
          <w:lang w:val="en-US"/>
        </w:rPr>
        <w:t xml:space="preserve"> ±1µm </w:t>
      </w:r>
      <w:r w:rsidRPr="00993FCC">
        <w:rPr>
          <w:rFonts w:ascii="Kozuka Gothic Std R" w:eastAsia="Kozuka Gothic Std R" w:hAnsi="Kozuka Gothic Std R" w:cs="MS Gothic" w:hint="eastAsia"/>
          <w:lang w:val="en-US"/>
        </w:rPr>
        <w:t>以内の精度（勾配とリニアリティーを含む）を備えています。</w:t>
      </w:r>
    </w:p>
    <w:p w:rsidR="00993FCC" w:rsidRPr="00993FCC" w:rsidRDefault="00993FCC" w:rsidP="00993FCC">
      <w:pPr>
        <w:spacing w:line="336" w:lineRule="auto"/>
        <w:ind w:right="33"/>
        <w:rPr>
          <w:rFonts w:ascii="Kozuka Gothic Std R" w:eastAsia="Kozuka Gothic Std R" w:hAnsi="Kozuka Gothic Std R"/>
          <w:lang w:val="en-US"/>
        </w:rPr>
      </w:pPr>
    </w:p>
    <w:p w:rsidR="00993FCC" w:rsidRPr="00993FCC" w:rsidRDefault="00993FCC" w:rsidP="00993FCC">
      <w:pPr>
        <w:spacing w:line="336" w:lineRule="auto"/>
        <w:ind w:right="33"/>
        <w:rPr>
          <w:rFonts w:ascii="Kozuka Gothic Std R" w:eastAsia="Kozuka Gothic Std R" w:hAnsi="Kozuka Gothic Std R"/>
          <w:lang w:val="en-US"/>
        </w:rPr>
      </w:pPr>
      <w:r w:rsidRPr="00993FCC">
        <w:rPr>
          <w:rFonts w:ascii="Kozuka Gothic Std R" w:eastAsia="Kozuka Gothic Std R" w:hAnsi="Kozuka Gothic Std R"/>
          <w:lang w:val="en-US"/>
        </w:rPr>
        <w:t xml:space="preserve">ZeroMet </w:t>
      </w:r>
      <w:r w:rsidRPr="00993FCC">
        <w:rPr>
          <w:rFonts w:ascii="Kozuka Gothic Std R" w:eastAsia="Kozuka Gothic Std R" w:hAnsi="Kozuka Gothic Std R" w:cs="MS Gothic" w:hint="eastAsia"/>
          <w:lang w:val="en-US"/>
        </w:rPr>
        <w:t>の熱膨張率は、</w:t>
      </w:r>
      <w:r w:rsidRPr="00993FCC">
        <w:rPr>
          <w:rFonts w:ascii="Kozuka Gothic Std R" w:eastAsia="Kozuka Gothic Std R" w:hAnsi="Kozuka Gothic Std R"/>
          <w:lang w:val="en-US"/>
        </w:rPr>
        <w:t xml:space="preserve">0.75±0.35µm/m/°C </w:t>
      </w:r>
      <w:r w:rsidRPr="00993FCC">
        <w:rPr>
          <w:rFonts w:ascii="Kozuka Gothic Std R" w:eastAsia="Kozuka Gothic Std R" w:hAnsi="Kozuka Gothic Std R" w:cs="MS Gothic" w:hint="eastAsia"/>
          <w:lang w:val="en-US"/>
        </w:rPr>
        <w:t>で、</w:t>
      </w:r>
      <w:r w:rsidRPr="00993FCC">
        <w:rPr>
          <w:rFonts w:ascii="Kozuka Gothic Std R" w:eastAsia="Kozuka Gothic Std R" w:hAnsi="Kozuka Gothic Std R"/>
          <w:lang w:val="en-US"/>
        </w:rPr>
        <w:t xml:space="preserve"> 1 </w:t>
      </w:r>
      <w:r w:rsidRPr="00993FCC">
        <w:rPr>
          <w:rFonts w:ascii="Kozuka Gothic Std R" w:eastAsia="Kozuka Gothic Std R" w:hAnsi="Kozuka Gothic Std R" w:cs="MS Gothic" w:hint="eastAsia"/>
          <w:lang w:val="en-US"/>
        </w:rPr>
        <w:t>点固定により機材の熱膨張率の影響を受けないため、この低熱膨張率を維持できます。これらのエンコーダとスケールにより、優れた信号の安定性が確保され、優れたモーションコントロール性能が得られました。</w:t>
      </w:r>
    </w:p>
    <w:p w:rsidR="00993FCC" w:rsidRPr="00993FCC" w:rsidRDefault="00993FCC" w:rsidP="00993FCC">
      <w:pPr>
        <w:spacing w:line="336" w:lineRule="auto"/>
        <w:ind w:right="33"/>
        <w:rPr>
          <w:rFonts w:ascii="Kozuka Gothic Std R" w:eastAsia="Kozuka Gothic Std R" w:hAnsi="Kozuka Gothic Std R"/>
          <w:lang w:val="en-US"/>
        </w:rPr>
      </w:pPr>
    </w:p>
    <w:p w:rsidR="00993FCC" w:rsidRPr="00993FCC" w:rsidRDefault="00993FCC" w:rsidP="00993FCC">
      <w:pPr>
        <w:spacing w:line="336" w:lineRule="auto"/>
        <w:ind w:right="33"/>
        <w:rPr>
          <w:rFonts w:ascii="Kozuka Gothic Std R" w:eastAsia="Kozuka Gothic Std R" w:hAnsi="Kozuka Gothic Std R"/>
          <w:lang w:val="en-US"/>
        </w:rPr>
      </w:pPr>
      <w:r w:rsidRPr="00993FCC">
        <w:rPr>
          <w:rFonts w:ascii="Kozuka Gothic Std R" w:eastAsia="Kozuka Gothic Std R" w:hAnsi="Kozuka Gothic Std R" w:cs="MS Gothic" w:hint="eastAsia"/>
          <w:lang w:val="en-US"/>
        </w:rPr>
        <w:t>結果</w:t>
      </w:r>
    </w:p>
    <w:p w:rsidR="00B2477C" w:rsidRPr="00993FCC" w:rsidRDefault="00993FCC" w:rsidP="00993FCC">
      <w:pPr>
        <w:spacing w:line="336" w:lineRule="auto"/>
        <w:ind w:right="33"/>
        <w:rPr>
          <w:rFonts w:ascii="Kozuka Gothic Std R" w:eastAsia="Kozuka Gothic Std R" w:hAnsi="Kozuka Gothic Std R"/>
        </w:rPr>
      </w:pPr>
      <w:r w:rsidRPr="00993FCC">
        <w:rPr>
          <w:rFonts w:ascii="Kozuka Gothic Std R" w:eastAsia="Kozuka Gothic Std R" w:hAnsi="Kozuka Gothic Std R" w:cs="MS Gothic" w:hint="eastAsia"/>
          <w:lang w:val="en-US"/>
        </w:rPr>
        <w:t>実装精度計測顕微鏡</w:t>
      </w:r>
      <w:r w:rsidRPr="00993FCC">
        <w:rPr>
          <w:rFonts w:ascii="Kozuka Gothic Std R" w:eastAsia="Kozuka Gothic Std R" w:hAnsi="Kozuka Gothic Std R"/>
          <w:lang w:val="en-US"/>
        </w:rPr>
        <w:t xml:space="preserve"> Eagle Scope </w:t>
      </w:r>
      <w:r w:rsidRPr="00993FCC">
        <w:rPr>
          <w:rFonts w:ascii="Kozuka Gothic Std R" w:eastAsia="Kozuka Gothic Std R" w:hAnsi="Kozuka Gothic Std R" w:cs="MS Gothic" w:hint="eastAsia"/>
          <w:lang w:val="en-US"/>
        </w:rPr>
        <w:t>は、自社開発の</w:t>
      </w:r>
      <w:r w:rsidRPr="00993FCC">
        <w:rPr>
          <w:rFonts w:ascii="Kozuka Gothic Std R" w:eastAsia="Kozuka Gothic Std R" w:hAnsi="Kozuka Gothic Std R"/>
          <w:lang w:val="en-US"/>
        </w:rPr>
        <w:t xml:space="preserve"> 25M </w:t>
      </w:r>
      <w:r w:rsidRPr="00993FCC">
        <w:rPr>
          <w:rFonts w:ascii="Kozuka Gothic Std R" w:eastAsia="Kozuka Gothic Std R" w:hAnsi="Kozuka Gothic Std R" w:cs="MS Gothic" w:hint="eastAsia"/>
          <w:lang w:val="en-US"/>
        </w:rPr>
        <w:t>カメラを搭載し、広視野で高速に計測できます。また、独自の高精度なステージ補正制御により、</w:t>
      </w:r>
      <w:r w:rsidRPr="00993FCC">
        <w:rPr>
          <w:rFonts w:ascii="Kozuka Gothic Std R" w:eastAsia="Kozuka Gothic Std R" w:hAnsi="Kozuka Gothic Std R"/>
          <w:lang w:val="en-US"/>
        </w:rPr>
        <w:t xml:space="preserve">X,Y </w:t>
      </w:r>
      <w:r w:rsidRPr="00993FCC">
        <w:rPr>
          <w:rFonts w:ascii="Kozuka Gothic Std R" w:eastAsia="Kozuka Gothic Std R" w:hAnsi="Kozuka Gothic Std R" w:cs="MS Gothic" w:hint="eastAsia"/>
          <w:lang w:val="en-US"/>
        </w:rPr>
        <w:t>軸それぞれ</w:t>
      </w:r>
      <w:r w:rsidRPr="00993FCC">
        <w:rPr>
          <w:rFonts w:ascii="Kozuka Gothic Std R" w:eastAsia="Kozuka Gothic Std R" w:hAnsi="Kozuka Gothic Std R"/>
          <w:lang w:val="en-US"/>
        </w:rPr>
        <w:t xml:space="preserve"> 400,300mm </w:t>
      </w:r>
      <w:r w:rsidRPr="00993FCC">
        <w:rPr>
          <w:rFonts w:ascii="Kozuka Gothic Std R" w:eastAsia="Kozuka Gothic Std R" w:hAnsi="Kozuka Gothic Std R" w:cs="MS Gothic" w:hint="eastAsia"/>
          <w:lang w:val="en-US"/>
        </w:rPr>
        <w:t>までのステージ移動量を加味した絶対位置を</w:t>
      </w:r>
      <w:r w:rsidRPr="00993FCC">
        <w:rPr>
          <w:rFonts w:ascii="Kozuka Gothic Std R" w:eastAsia="Kozuka Gothic Std R" w:hAnsi="Kozuka Gothic Std R"/>
          <w:lang w:val="en-US"/>
        </w:rPr>
        <w:t xml:space="preserve"> ±5μm </w:t>
      </w:r>
      <w:r w:rsidRPr="00993FCC">
        <w:rPr>
          <w:rFonts w:ascii="Kozuka Gothic Std R" w:eastAsia="Kozuka Gothic Std R" w:hAnsi="Kozuka Gothic Std R" w:cs="MS Gothic" w:hint="eastAsia"/>
          <w:lang w:val="en-US"/>
        </w:rPr>
        <w:t>で高精度計測できます。さらに、現場でユーザーからの聞き込みを重ね、実装データからの自動プログラム作成など、ユーザー目線にこだわった各種の便利機能を搭載しています。</w:t>
      </w:r>
    </w:p>
    <w:p w:rsidR="00B2477C" w:rsidRPr="00993FCC" w:rsidRDefault="00B2477C" w:rsidP="00993FCC">
      <w:pPr>
        <w:spacing w:line="336" w:lineRule="auto"/>
        <w:ind w:right="33"/>
        <w:rPr>
          <w:rFonts w:ascii="Arial" w:hAnsi="Arial" w:cs="Arial"/>
          <w:lang w:val="en-US"/>
        </w:rPr>
      </w:pPr>
    </w:p>
    <w:p w:rsidR="00993FCC" w:rsidRPr="00993FCC" w:rsidRDefault="00993FCC" w:rsidP="00993FCC">
      <w:pPr>
        <w:spacing w:line="240" w:lineRule="exact"/>
        <w:ind w:right="33"/>
        <w:rPr>
          <w:rFonts w:ascii="Helvetica" w:eastAsia="Kozuka Gothic Std R" w:hAnsi="Helvetica" w:cs="Arial"/>
          <w:color w:val="000000"/>
        </w:rPr>
      </w:pPr>
      <w:r w:rsidRPr="00993FCC">
        <w:rPr>
          <w:rFonts w:ascii="Helvetica" w:eastAsia="Kozuka Gothic Std R" w:hAnsi="Helvetica" w:hint="eastAsia"/>
        </w:rPr>
        <w:t>詳細については、</w:t>
      </w:r>
      <w:hyperlink r:id="rId12" w:history="1">
        <w:r w:rsidRPr="00993FCC">
          <w:rPr>
            <w:rStyle w:val="Hyperlink"/>
            <w:rFonts w:ascii="Arial" w:hAnsi="Arial" w:cs="Arial"/>
            <w:sz w:val="22"/>
            <w:szCs w:val="22"/>
            <w:lang w:val="en-US"/>
          </w:rPr>
          <w:t>www.renishaw.jp/edeclinsey</w:t>
        </w:r>
      </w:hyperlink>
      <w:r w:rsidRPr="00993FCC">
        <w:rPr>
          <w:rFonts w:ascii="Arial" w:hAnsi="Arial" w:cs="Arial"/>
          <w:sz w:val="22"/>
          <w:szCs w:val="22"/>
          <w:lang w:val="en-US"/>
        </w:rPr>
        <w:t xml:space="preserve"> </w:t>
      </w:r>
      <w:r w:rsidRPr="00993FCC">
        <w:rPr>
          <w:rFonts w:ascii="Helvetica" w:eastAsia="Kozuka Gothic Std R" w:hAnsi="Helvetica" w:hint="eastAsia"/>
        </w:rPr>
        <w:t>をご覧ください。</w:t>
      </w:r>
    </w:p>
    <w:p w:rsidR="00993FCC" w:rsidRPr="00993FCC" w:rsidRDefault="00993FCC" w:rsidP="00993FCC">
      <w:pPr>
        <w:spacing w:line="276" w:lineRule="auto"/>
        <w:ind w:right="33"/>
        <w:rPr>
          <w:rFonts w:ascii="Arial" w:hAnsi="Arial" w:cs="Arial"/>
          <w:sz w:val="22"/>
          <w:szCs w:val="22"/>
          <w:lang w:val="en-US"/>
        </w:rPr>
      </w:pPr>
    </w:p>
    <w:p w:rsidR="00993FCC" w:rsidRPr="00993FCC" w:rsidRDefault="00993FCC" w:rsidP="00993FCC">
      <w:pPr>
        <w:spacing w:line="240" w:lineRule="exact"/>
        <w:ind w:right="33"/>
        <w:jc w:val="center"/>
        <w:rPr>
          <w:rFonts w:ascii="Helvetica" w:eastAsia="Kozuka Gothic Std R" w:hAnsi="Helvetica" w:cs="Arial"/>
          <w:sz w:val="22"/>
        </w:rPr>
      </w:pPr>
      <w:bookmarkStart w:id="0" w:name="_GoBack"/>
      <w:bookmarkEnd w:id="0"/>
      <w:r w:rsidRPr="00993FCC">
        <w:rPr>
          <w:rFonts w:ascii="Helvetica" w:eastAsia="Kozuka Gothic Std R" w:hAnsi="Helvetica" w:hint="eastAsia"/>
          <w:sz w:val="22"/>
        </w:rPr>
        <w:t>以上</w:t>
      </w:r>
    </w:p>
    <w:p w:rsidR="00B2477C" w:rsidRPr="00993FCC" w:rsidRDefault="00B2477C" w:rsidP="00993FCC">
      <w:pPr>
        <w:spacing w:line="24" w:lineRule="atLeast"/>
        <w:ind w:right="33"/>
        <w:rPr>
          <w:rFonts w:ascii="Arial" w:hAnsi="Arial" w:cs="Arial"/>
          <w:sz w:val="22"/>
          <w:szCs w:val="22"/>
        </w:rPr>
      </w:pPr>
    </w:p>
    <w:sectPr w:rsidR="00B2477C" w:rsidRPr="00993FC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D45" w:rsidRDefault="00CC4D45" w:rsidP="008273CD">
      <w:r>
        <w:separator/>
      </w:r>
    </w:p>
  </w:endnote>
  <w:endnote w:type="continuationSeparator" w:id="0">
    <w:p w:rsidR="00CC4D45" w:rsidRDefault="00CC4D4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Kozuka Gothic Pr6N B">
    <w:panose1 w:val="020B0800000000000000"/>
    <w:charset w:val="80"/>
    <w:family w:val="swiss"/>
    <w:notTrueType/>
    <w:pitch w:val="variable"/>
    <w:sig w:usb0="000002D7" w:usb1="2AC71C11" w:usb2="00000012" w:usb3="00000000" w:csb0="0002009F" w:csb1="00000000"/>
  </w:font>
  <w:font w:name="Helvetica">
    <w:panose1 w:val="000B0500000000000000"/>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D45" w:rsidRDefault="00CC4D45" w:rsidP="008273CD">
      <w:r>
        <w:separator/>
      </w:r>
    </w:p>
  </w:footnote>
  <w:footnote w:type="continuationSeparator" w:id="0">
    <w:p w:rsidR="00CC4D45" w:rsidRDefault="00CC4D4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4A5D93"/>
    <w:rsid w:val="004B4366"/>
    <w:rsid w:val="004F3FC2"/>
    <w:rsid w:val="00511C52"/>
    <w:rsid w:val="00591806"/>
    <w:rsid w:val="0059403A"/>
    <w:rsid w:val="00655A8F"/>
    <w:rsid w:val="00782354"/>
    <w:rsid w:val="007D3A4F"/>
    <w:rsid w:val="008273CD"/>
    <w:rsid w:val="00904AE3"/>
    <w:rsid w:val="00940D25"/>
    <w:rsid w:val="00985106"/>
    <w:rsid w:val="00993FCC"/>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7FE89B"/>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993F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3856">
      <w:bodyDiv w:val="1"/>
      <w:marLeft w:val="0"/>
      <w:marRight w:val="0"/>
      <w:marTop w:val="0"/>
      <w:marBottom w:val="0"/>
      <w:divBdr>
        <w:top w:val="none" w:sz="0" w:space="0" w:color="auto"/>
        <w:left w:val="none" w:sz="0" w:space="0" w:color="auto"/>
        <w:bottom w:val="none" w:sz="0" w:space="0" w:color="auto"/>
        <w:right w:val="none" w:sz="0" w:space="0" w:color="auto"/>
      </w:divBdr>
    </w:div>
    <w:div w:id="192322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jp/edeclins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f5f2fd-5408-4f1e-9766-c7b530b9d8ca"/>
    <ds:schemaRef ds:uri="http://www.w3.org/XML/1998/namespace"/>
    <ds:schemaRef ds:uri="http://purl.org/dc/dcmitype/"/>
  </ds:schemaRefs>
</ds:datastoreItem>
</file>

<file path=customXml/itemProps2.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06641BE0-9BED-4481-9456-02A86568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1514</Words>
  <Characters>271</Characters>
  <Application>Microsoft Office Word</Application>
  <DocSecurity>4</DocSecurity>
  <Lines>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Giuseppe Lai</cp:lastModifiedBy>
  <cp:revision>2</cp:revision>
  <cp:lastPrinted>2011-08-09T10:37:00Z</cp:lastPrinted>
  <dcterms:created xsi:type="dcterms:W3CDTF">2017-11-17T10:49:00Z</dcterms:created>
  <dcterms:modified xsi:type="dcterms:W3CDTF">2017-11-17T10:49:00Z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