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C9E" w:rsidRPr="005E2C9E" w:rsidRDefault="005E2C9E" w:rsidP="005E2C9E">
      <w:pPr>
        <w:spacing w:line="360" w:lineRule="auto"/>
        <w:ind w:right="-556"/>
        <w:rPr>
          <w:b/>
          <w:sz w:val="22"/>
          <w:szCs w:val="24"/>
          <w:rFonts w:ascii="Arial" w:hAnsi="Arial" w:cs="Arial"/>
        </w:rPr>
      </w:pPr>
      <w:r>
        <w:rPr>
          <w:b/>
          <w:sz w:val="22"/>
          <w:szCs w:val="24"/>
          <w:rFonts w:ascii="Arial" w:hAnsi="Arial"/>
        </w:rPr>
        <w:t xml:space="preserve">Technologie pomiarowe RENGAGE™ i SupaTouch: zminimalizowanie czasu cyklu, zmaksymalizowanie wydajności</w:t>
      </w:r>
    </w:p>
    <w:p w:rsidR="005E2C9E" w:rsidRDefault="005E2C9E" w:rsidP="005E2C9E">
      <w:pPr>
        <w:spacing w:line="360" w:lineRule="auto"/>
        <w:ind w:right="-556"/>
        <w:rPr>
          <w:rFonts w:ascii="Arial" w:hAnsi="Arial" w:cs="Arial"/>
        </w:rPr>
      </w:pPr>
    </w:p>
    <w:p w:rsidR="005E2C9E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Renishaw, globalna firma z branży technologii metrologicznych, przedstawi sondę obrabiarkową RMP400 wraz z technologią SupaTouch na targach EMO Hanower 2019 w Niemczech (16–21 września).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Targi EMO Hannover to najważniejsze, międzynarodowe targi przemysłu metalowego. Są wizytówką innowacji oraz istotnym czynnikiem napędzającym globalną technologię produkcji.</w:t>
      </w:r>
    </w:p>
    <w:p w:rsidR="005E2C9E" w:rsidRDefault="005E2C9E" w:rsidP="005E2C9E">
      <w:pPr>
        <w:spacing w:line="360" w:lineRule="auto"/>
        <w:ind w:right="-556"/>
        <w:rPr>
          <w:rFonts w:ascii="Arial" w:hAnsi="Arial" w:cs="Arial"/>
        </w:rPr>
      </w:pPr>
    </w:p>
    <w:p w:rsidR="005E2C9E" w:rsidRPr="00777183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RMP400 łączy modele RMP600, OMP400, OMP600 i MP250 jako część gamy sond obrabiarkowych</w:t>
      </w:r>
      <w:bookmarkStart w:id="1" w:name="_Hlk5881094"/>
      <w:r>
        <w:rPr>
          <w:rFonts w:ascii="Arial" w:hAnsi="Arial"/>
        </w:rPr>
        <w:t xml:space="preserve"> z technologią RENGAGE™</w:t>
      </w:r>
      <w:bookmarkEnd w:id="1"/>
      <w:r>
        <w:rPr>
          <w:rFonts w:ascii="Arial" w:hAnsi="Arial"/>
        </w:rPr>
        <w:t xml:space="preserve"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Łączą sprawdzoną w praktyce technologię krzemowego czujnika tensometrycznego z ultraminiaturowym układem elektronicznym w celu zapewnienia niezrównanego poziomu parametrów 3D i submikronowej powtarzalności.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Sondy RENGAGE umożliwiają wykonywanie pomiarów złożonych kształtów i konturów, idealnie nadając się do zastosowań lotniczych i związanych z wytwarzaniem form i tłoczników, w których stosuje się obróbkę 5-osiową.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Sonda charakteryzuje się bardzo małą siłą wyzwalania, co pomaga wyeliminować uszkodzenia powierzchni i kształtu podzespołów, co czyni ją idealnym rozwiązaniem do inspekcji delikatnych części.</w:t>
      </w:r>
      <w:r>
        <w:rPr>
          <w:rFonts w:ascii="Arial" w:hAnsi="Arial"/>
        </w:rPr>
        <w:t xml:space="preserve"> </w:t>
      </w:r>
    </w:p>
    <w:p w:rsidR="005E2C9E" w:rsidRPr="00E71620" w:rsidRDefault="005E2C9E" w:rsidP="005E2C9E">
      <w:pPr>
        <w:spacing w:line="360" w:lineRule="auto"/>
        <w:ind w:right="-556"/>
        <w:rPr>
          <w:rFonts w:ascii="Arial" w:hAnsi="Arial" w:cs="Arial"/>
        </w:rPr>
      </w:pPr>
    </w:p>
    <w:p w:rsidR="005E2C9E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b/>
          <w:rFonts w:ascii="Arial" w:hAnsi="Arial"/>
        </w:rPr>
        <w:t xml:space="preserve">Automatyczna optymalizacja cykli pomiarowych</w:t>
      </w:r>
    </w:p>
    <w:p w:rsidR="005E2C9E" w:rsidRPr="00777183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Technologia SupaTouch umożliwia automatyczne wyznaczenie najwyższych prędkości posuwu, jakie może osiągnąć obrabiarka przy jednoczesnym zapewnieniu powtarzalnych pomiarów.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Zastosowany w niej inteligentny algorytm decyzyjny w trakcie cyklu pozwala na wdrożenie najszybszej strategii pomiaru (z jednym lub dwoma zetknięciami) w każdej procedurze pomiarowej.</w:t>
      </w:r>
    </w:p>
    <w:p w:rsidR="005E2C9E" w:rsidRPr="00777183" w:rsidRDefault="005E2C9E" w:rsidP="005E2C9E">
      <w:pPr>
        <w:spacing w:line="360" w:lineRule="auto"/>
        <w:ind w:right="-556"/>
        <w:rPr>
          <w:rFonts w:ascii="Arial" w:hAnsi="Arial" w:cs="Arial"/>
        </w:rPr>
      </w:pPr>
    </w:p>
    <w:p w:rsidR="005E2C9E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Inteligentny algorytm decyzyjny działa w trakcie pomiaru przedmiotu obrabianego. Jeśli sonda zostanie wyzwolona podczas fazy przyspieszania lub hamowania (co może się zdarzyć w wyniku zmiany położenia przedmiotu obrabianego), wynik pomiaru będzie niedokładny.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Po wykryciu niedokładnych pomiarów technologia SupaTouch automatycznie wydaje polecenie wykonania ponownych pomiarów powierzchni z właściwszą prędkością, aby utrzymać dokładność i brak alarmów ze strony obrabiarki.</w:t>
      </w:r>
    </w:p>
    <w:p w:rsidR="005E2C9E" w:rsidRPr="00E71620" w:rsidRDefault="005E2C9E" w:rsidP="005E2C9E">
      <w:pPr>
        <w:spacing w:line="360" w:lineRule="auto"/>
        <w:ind w:right="-556"/>
        <w:rPr>
          <w:rFonts w:ascii="Arial" w:hAnsi="Arial" w:cs="Arial"/>
        </w:rPr>
      </w:pPr>
    </w:p>
    <w:p w:rsidR="005E2C9E" w:rsidRPr="00427788" w:rsidRDefault="005E2C9E" w:rsidP="005E2C9E">
      <w:pPr>
        <w:spacing w:line="360" w:lineRule="auto"/>
        <w:ind w:right="-556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Minimalizacja czasu cyklu i maksymalizacja wydajności</w:t>
      </w:r>
    </w:p>
    <w:p w:rsidR="005E2C9E" w:rsidRPr="00FD204A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Technologia SupaTouch eliminuje konieczność ręcznego optymalizowania prędkości posuwu pozycjonowania sondy, prędkości pomiaru i doboru strategii pomiarowej.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W porównaniu do tradycyjnych cykli programowych umożliwia to znaczące skrócenie czasu cyklu nawet do 60% w wypadku obrabiarek CNC.</w:t>
      </w:r>
    </w:p>
    <w:p w:rsidR="005E2C9E" w:rsidRPr="00FD204A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:rsidR="005E2C9E" w:rsidRPr="00500C63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Sprawdzone w praktyce oprogramowanie Inspection Plus firmy Renishaw zostało wzbogacone o technologię SupaTouch.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Dzięki oprogramowaniu użytkownicy mogą znacząco skrócić czasy cyklu i poprawić wyniki pomiarów, maksymalizując wydajność i rentowność obrabiarek.</w:t>
      </w:r>
    </w:p>
    <w:p w:rsidR="005E2C9E" w:rsidRPr="00500C63" w:rsidRDefault="005E2C9E" w:rsidP="005E2C9E">
      <w:pPr>
        <w:spacing w:line="360" w:lineRule="auto"/>
        <w:ind w:right="-556"/>
        <w:rPr>
          <w:rFonts w:ascii="Arial" w:hAnsi="Arial" w:cs="Arial"/>
        </w:rPr>
      </w:pPr>
    </w:p>
    <w:p w:rsidR="005E2C9E" w:rsidRPr="00500C63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Aby dowiedzieć się więcej o technologiach RENGAGE i SupaTouch, odwiedź Renishaw na targach EMO Hannover 2019 (16–21 września, hala 6 stoisko D48) lub odwiedź witrynę </w:t>
      </w:r>
      <w:hyperlink r:id="rId8" w:history="1">
        <w:r>
          <w:rPr>
            <w:rStyle w:val="Hyperlink"/>
            <w:rFonts w:ascii="Arial" w:hAnsi="Arial"/>
          </w:rPr>
          <w:t xml:space="preserve">www.renishaw.com/rengage</w:t>
        </w:r>
      </w:hyperlink>
      <w:r>
        <w:rPr>
          <w:rFonts w:ascii="Arial" w:hAnsi="Arial"/>
        </w:rPr>
        <w:t xml:space="preserve">.</w:t>
      </w:r>
    </w:p>
    <w:p w:rsidR="005E2C9E" w:rsidRDefault="005E2C9E" w:rsidP="005E2C9E">
      <w:pPr>
        <w:spacing w:line="276" w:lineRule="auto"/>
        <w:rPr>
          <w:rFonts w:ascii="Arial" w:hAnsi="Arial" w:cs="Arial"/>
          <w:sz w:val="22"/>
          <w:szCs w:val="22"/>
        </w:rPr>
      </w:pPr>
    </w:p>
    <w:p w:rsidR="0006668E" w:rsidRPr="005E2C9E" w:rsidRDefault="005E2C9E" w:rsidP="005E2C9E">
      <w:pPr>
        <w:spacing w:line="276" w:lineRule="auto"/>
        <w:jc w:val="center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-Koniec-</w:t>
      </w:r>
    </w:p>
    <w:sectPr w:rsidR="0006668E" w:rsidRPr="005E2C9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5E2C9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44BD4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866773E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pl-P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pl-P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pl-PL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pl/renga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2702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2019-05-17T10:03:00Z</dcterms:modified>
</cp:coreProperties>
</file>