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EB2D9" w14:textId="77777777" w:rsidR="00E90CDF" w:rsidRPr="00E90CDF" w:rsidRDefault="00E90CDF" w:rsidP="00E90CDF">
      <w:pPr>
        <w:spacing w:line="360" w:lineRule="auto"/>
        <w:rPr>
          <w:rFonts w:ascii="Arial" w:hAnsi="Arial" w:cs="Arial"/>
          <w:b/>
          <w:sz w:val="24"/>
          <w:szCs w:val="24"/>
        </w:rPr>
      </w:pPr>
      <w:proofErr w:type="spellStart"/>
      <w:r w:rsidRPr="00E90CDF">
        <w:rPr>
          <w:rFonts w:ascii="Microsoft YaHei" w:eastAsia="Microsoft YaHei" w:hAnsi="Microsoft YaHei" w:cs="Microsoft YaHei" w:hint="eastAsia"/>
          <w:b/>
          <w:sz w:val="24"/>
        </w:rPr>
        <w:t>新型手機應用程式實現工具機性能即時掌上速覽</w:t>
      </w:r>
      <w:proofErr w:type="spellEnd"/>
    </w:p>
    <w:p w14:paraId="416FD8DE" w14:textId="77777777" w:rsidR="00E90CDF" w:rsidRPr="00E90CDF" w:rsidRDefault="00E90CDF" w:rsidP="00E90CDF">
      <w:pPr>
        <w:spacing w:line="360" w:lineRule="auto"/>
        <w:rPr>
          <w:rFonts w:ascii="Arial" w:hAnsi="Arial" w:cs="Arial"/>
          <w:bCs/>
          <w:sz w:val="22"/>
          <w:szCs w:val="22"/>
          <w:lang w:val="en-US"/>
        </w:rPr>
      </w:pPr>
    </w:p>
    <w:p w14:paraId="7ADF92AA" w14:textId="77777777" w:rsidR="00E90CDF" w:rsidRPr="00E90CDF" w:rsidRDefault="00E90CDF" w:rsidP="00E90CDF">
      <w:pPr>
        <w:spacing w:line="360" w:lineRule="auto"/>
        <w:rPr>
          <w:rFonts w:ascii="Arial" w:hAnsi="Arial" w:cs="Arial"/>
          <w:bCs/>
          <w:sz w:val="22"/>
          <w:szCs w:val="22"/>
        </w:rPr>
      </w:pPr>
      <w:r w:rsidRPr="00E90CDF">
        <w:rPr>
          <w:rFonts w:ascii="Arial" w:hAnsi="Arial" w:cs="Arial"/>
        </w:rPr>
        <w:t xml:space="preserve">Renishaw </w:t>
      </w:r>
      <w:r w:rsidRPr="00E90CDF">
        <w:rPr>
          <w:rFonts w:ascii="Microsoft YaHei" w:eastAsia="Microsoft YaHei" w:hAnsi="Microsoft YaHei" w:cs="Microsoft YaHei" w:hint="eastAsia"/>
        </w:rPr>
        <w:t>現推出</w:t>
      </w:r>
      <w:hyperlink r:id="rId8" w:history="1">
        <w:r w:rsidRPr="00E90CDF">
          <w:rPr>
            <w:rStyle w:val="Hyperlink"/>
            <w:rFonts w:ascii="Arial" w:hAnsi="Arial" w:cs="Arial"/>
            <w:sz w:val="22"/>
          </w:rPr>
          <w:t xml:space="preserve">QC20 </w:t>
        </w:r>
        <w:proofErr w:type="spellStart"/>
        <w:r w:rsidRPr="00E90CDF">
          <w:rPr>
            <w:rStyle w:val="Hyperlink"/>
            <w:rFonts w:ascii="Microsoft YaHei" w:eastAsia="Microsoft YaHei" w:hAnsi="Microsoft YaHei" w:cs="Microsoft YaHei" w:hint="eastAsia"/>
            <w:sz w:val="22"/>
          </w:rPr>
          <w:t>循圓測試儀</w:t>
        </w:r>
      </w:hyperlink>
      <w:r w:rsidRPr="00E90CDF">
        <w:rPr>
          <w:rFonts w:ascii="Microsoft YaHei" w:eastAsia="Microsoft YaHei" w:hAnsi="Microsoft YaHei" w:cs="Microsoft YaHei" w:hint="eastAsia"/>
        </w:rPr>
        <w:t>新型手機應用程式</w:t>
      </w:r>
      <w:proofErr w:type="spellEnd"/>
      <w:r w:rsidRPr="00E90CDF">
        <w:rPr>
          <w:rFonts w:ascii="Arial" w:hAnsi="Arial" w:cs="Arial"/>
        </w:rPr>
        <w:t xml:space="preserve"> — CARTO </w:t>
      </w:r>
      <w:proofErr w:type="spellStart"/>
      <w:r w:rsidRPr="00E90CDF">
        <w:rPr>
          <w:rFonts w:ascii="Arial" w:hAnsi="Arial" w:cs="Arial"/>
        </w:rPr>
        <w:t>Ballbar</w:t>
      </w:r>
      <w:proofErr w:type="spellEnd"/>
      <w:r w:rsidRPr="00E90CDF">
        <w:rPr>
          <w:rFonts w:ascii="Arial" w:hAnsi="Arial" w:cs="Arial"/>
        </w:rPr>
        <w:t xml:space="preserve"> </w:t>
      </w:r>
      <w:proofErr w:type="spellStart"/>
      <w:r w:rsidRPr="00E90CDF">
        <w:rPr>
          <w:rFonts w:ascii="Arial" w:hAnsi="Arial" w:cs="Arial"/>
        </w:rPr>
        <w:t>Connect</w:t>
      </w:r>
      <w:r w:rsidRPr="00E90CDF">
        <w:rPr>
          <w:rFonts w:ascii="Microsoft YaHei" w:eastAsia="Microsoft YaHei" w:hAnsi="Microsoft YaHei" w:cs="Microsoft YaHei" w:hint="eastAsia"/>
        </w:rPr>
        <w:t>。</w:t>
      </w:r>
      <w:r w:rsidRPr="00E90CDF">
        <w:rPr>
          <w:rFonts w:ascii="Microsoft YaHei" w:eastAsia="Microsoft YaHei" w:hAnsi="Microsoft YaHei" w:cs="Microsoft YaHei" w:hint="eastAsia"/>
          <w:sz w:val="22"/>
        </w:rPr>
        <w:t>智慧手機和平板電腦等移動技術及相關應用程式已經廣泛融入人們的日常工作與生活。為了讓廣大</w:t>
      </w:r>
      <w:proofErr w:type="spellEnd"/>
      <w:r w:rsidRPr="00E90CDF">
        <w:rPr>
          <w:rFonts w:ascii="Arial" w:hAnsi="Arial" w:cs="Arial"/>
          <w:sz w:val="22"/>
        </w:rPr>
        <w:t xml:space="preserve"> QC20 </w:t>
      </w:r>
      <w:proofErr w:type="spellStart"/>
      <w:r w:rsidRPr="00E90CDF">
        <w:rPr>
          <w:rFonts w:ascii="Microsoft YaHei" w:eastAsia="Microsoft YaHei" w:hAnsi="Microsoft YaHei" w:cs="Microsoft YaHei" w:hint="eastAsia"/>
          <w:sz w:val="22"/>
        </w:rPr>
        <w:t>循圓測試儀使用者享受行動技術的便利，</w:t>
      </w:r>
      <w:r w:rsidRPr="00E90CDF">
        <w:rPr>
          <w:rFonts w:ascii="Arial" w:hAnsi="Arial" w:cs="Arial"/>
          <w:sz w:val="22"/>
        </w:rPr>
        <w:t>Renishaw</w:t>
      </w:r>
      <w:proofErr w:type="spellEnd"/>
      <w:r w:rsidRPr="00E90CDF">
        <w:rPr>
          <w:rFonts w:ascii="Arial" w:hAnsi="Arial" w:cs="Arial"/>
          <w:sz w:val="22"/>
        </w:rPr>
        <w:t xml:space="preserve"> </w:t>
      </w:r>
      <w:proofErr w:type="spellStart"/>
      <w:r w:rsidRPr="00E90CDF">
        <w:rPr>
          <w:rFonts w:ascii="Microsoft YaHei" w:eastAsia="Microsoft YaHei" w:hAnsi="Microsoft YaHei" w:cs="Microsoft YaHei" w:hint="eastAsia"/>
          <w:sz w:val="22"/>
        </w:rPr>
        <w:t>開發了這款智慧手機應用程式</w:t>
      </w:r>
      <w:proofErr w:type="spellEnd"/>
      <w:r w:rsidRPr="00E90CDF">
        <w:rPr>
          <w:rFonts w:ascii="Microsoft YaHei" w:eastAsia="Microsoft YaHei" w:hAnsi="Microsoft YaHei" w:cs="Microsoft YaHei" w:hint="eastAsia"/>
          <w:sz w:val="22"/>
        </w:rPr>
        <w:t>。</w:t>
      </w:r>
      <w:r w:rsidRPr="00E90CDF">
        <w:rPr>
          <w:rFonts w:ascii="Arial" w:hAnsi="Arial" w:cs="Arial"/>
          <w:sz w:val="22"/>
        </w:rPr>
        <w:t xml:space="preserve"> </w:t>
      </w:r>
    </w:p>
    <w:p w14:paraId="6E0A71AD" w14:textId="77777777" w:rsidR="00E90CDF" w:rsidRPr="00E90CDF" w:rsidRDefault="00E90CDF" w:rsidP="00E90CDF">
      <w:pPr>
        <w:spacing w:line="360" w:lineRule="auto"/>
        <w:rPr>
          <w:rFonts w:ascii="Arial" w:hAnsi="Arial" w:cs="Arial"/>
          <w:bCs/>
          <w:sz w:val="22"/>
          <w:szCs w:val="22"/>
          <w:lang w:val="en-US"/>
        </w:rPr>
      </w:pPr>
    </w:p>
    <w:p w14:paraId="21B7E5AC" w14:textId="77777777" w:rsidR="00E90CDF" w:rsidRPr="00E90CDF" w:rsidRDefault="00E90CDF" w:rsidP="00E90CDF">
      <w:pPr>
        <w:spacing w:line="360" w:lineRule="auto"/>
        <w:rPr>
          <w:rFonts w:ascii="Arial" w:hAnsi="Arial" w:cs="Arial"/>
          <w:bCs/>
          <w:sz w:val="22"/>
          <w:szCs w:val="22"/>
        </w:rPr>
      </w:pPr>
      <w:proofErr w:type="spellStart"/>
      <w:r w:rsidRPr="00E90CDF">
        <w:rPr>
          <w:rFonts w:ascii="Microsoft YaHei" w:eastAsia="Microsoft YaHei" w:hAnsi="Microsoft YaHei" w:cs="Microsoft YaHei" w:hint="eastAsia"/>
          <w:sz w:val="22"/>
        </w:rPr>
        <w:t>新型</w:t>
      </w:r>
      <w:proofErr w:type="spellEnd"/>
      <w:r w:rsidRPr="00E90CDF">
        <w:rPr>
          <w:rFonts w:ascii="Arial" w:hAnsi="Arial" w:cs="Arial"/>
          <w:sz w:val="22"/>
        </w:rPr>
        <w:t xml:space="preserve"> CARTO </w:t>
      </w:r>
      <w:proofErr w:type="spellStart"/>
      <w:r w:rsidRPr="00E90CDF">
        <w:rPr>
          <w:rFonts w:ascii="Arial" w:hAnsi="Arial" w:cs="Arial"/>
          <w:sz w:val="22"/>
        </w:rPr>
        <w:t>Ballbar</w:t>
      </w:r>
      <w:proofErr w:type="spellEnd"/>
      <w:r w:rsidRPr="00E90CDF">
        <w:rPr>
          <w:rFonts w:ascii="Arial" w:hAnsi="Arial" w:cs="Arial"/>
          <w:sz w:val="22"/>
        </w:rPr>
        <w:t xml:space="preserve"> Connect </w:t>
      </w:r>
      <w:proofErr w:type="spellStart"/>
      <w:r w:rsidRPr="00E90CDF">
        <w:rPr>
          <w:rFonts w:ascii="Microsoft YaHei" w:eastAsia="Microsoft YaHei" w:hAnsi="Microsoft YaHei" w:cs="Microsoft YaHei" w:hint="eastAsia"/>
          <w:sz w:val="22"/>
        </w:rPr>
        <w:t>應用程式操作簡單，讓操作人員無需複雜培訓</w:t>
      </w:r>
      <w:proofErr w:type="spellEnd"/>
      <w:r w:rsidRPr="00E90CDF">
        <w:rPr>
          <w:rFonts w:ascii="Arial" w:hAnsi="Arial" w:cs="Arial"/>
          <w:sz w:val="22"/>
        </w:rPr>
        <w:t xml:space="preserve">, </w:t>
      </w:r>
      <w:proofErr w:type="spellStart"/>
      <w:r w:rsidRPr="00E90CDF">
        <w:rPr>
          <w:rFonts w:ascii="Microsoft YaHei" w:eastAsia="Microsoft YaHei" w:hAnsi="Microsoft YaHei" w:cs="Microsoft YaHei" w:hint="eastAsia"/>
          <w:sz w:val="22"/>
        </w:rPr>
        <w:t>便能夠輕鬆完成重要的</w:t>
      </w:r>
      <w:proofErr w:type="spellEnd"/>
      <w:r w:rsidRPr="00E90CDF">
        <w:rPr>
          <w:rFonts w:ascii="Arial" w:hAnsi="Arial" w:cs="Arial"/>
          <w:sz w:val="22"/>
        </w:rPr>
        <w:t xml:space="preserve"> </w:t>
      </w:r>
      <w:proofErr w:type="spellStart"/>
      <w:r w:rsidRPr="00E90CDF">
        <w:rPr>
          <w:rFonts w:ascii="Microsoft YaHei" w:eastAsia="Microsoft YaHei" w:hAnsi="Microsoft YaHei" w:cs="Microsoft YaHei" w:hint="eastAsia"/>
          <w:sz w:val="22"/>
        </w:rPr>
        <w:t>工具機性能檢測。</w:t>
      </w:r>
      <w:r w:rsidRPr="00E90CDF">
        <w:rPr>
          <w:rFonts w:ascii="Arial" w:hAnsi="Arial" w:cs="Arial"/>
          <w:sz w:val="22"/>
        </w:rPr>
        <w:t>Renishaw</w:t>
      </w:r>
      <w:proofErr w:type="spellEnd"/>
      <w:r w:rsidRPr="00E90CDF">
        <w:rPr>
          <w:rFonts w:ascii="Arial" w:hAnsi="Arial" w:cs="Arial"/>
          <w:sz w:val="22"/>
        </w:rPr>
        <w:t xml:space="preserve"> </w:t>
      </w:r>
      <w:proofErr w:type="spellStart"/>
      <w:r w:rsidRPr="00E90CDF">
        <w:rPr>
          <w:rFonts w:ascii="Microsoft YaHei" w:eastAsia="Microsoft YaHei" w:hAnsi="Microsoft YaHei" w:cs="Microsoft YaHei" w:hint="eastAsia"/>
          <w:sz w:val="22"/>
        </w:rPr>
        <w:t>雷射校準產品部總監兼總經理</w:t>
      </w:r>
      <w:proofErr w:type="spellEnd"/>
      <w:r w:rsidRPr="00E90CDF">
        <w:rPr>
          <w:rFonts w:ascii="Arial" w:hAnsi="Arial" w:cs="Arial"/>
          <w:sz w:val="22"/>
        </w:rPr>
        <w:t xml:space="preserve"> Dave Wall </w:t>
      </w:r>
      <w:proofErr w:type="spellStart"/>
      <w:r w:rsidRPr="00E90CDF">
        <w:rPr>
          <w:rFonts w:ascii="Microsoft YaHei" w:eastAsia="Microsoft YaHei" w:hAnsi="Microsoft YaHei" w:cs="Microsoft YaHei" w:hint="eastAsia"/>
          <w:sz w:val="22"/>
        </w:rPr>
        <w:t>說道</w:t>
      </w:r>
      <w:proofErr w:type="spellEnd"/>
      <w:r w:rsidRPr="00E90CDF">
        <w:rPr>
          <w:rFonts w:ascii="Microsoft YaHei" w:eastAsia="Microsoft YaHei" w:hAnsi="Microsoft YaHei" w:cs="Microsoft YaHei" w:hint="eastAsia"/>
          <w:sz w:val="22"/>
        </w:rPr>
        <w:t>：「</w:t>
      </w:r>
      <w:proofErr w:type="spellStart"/>
      <w:r w:rsidRPr="00E90CDF">
        <w:rPr>
          <w:rFonts w:ascii="Microsoft YaHei" w:eastAsia="Microsoft YaHei" w:hAnsi="Microsoft YaHei" w:cs="Microsoft YaHei" w:hint="eastAsia"/>
          <w:sz w:val="22"/>
        </w:rPr>
        <w:t>我們對</w:t>
      </w:r>
      <w:proofErr w:type="spellEnd"/>
      <w:r w:rsidRPr="00E90CDF">
        <w:rPr>
          <w:rFonts w:ascii="Arial" w:hAnsi="Arial" w:cs="Arial"/>
          <w:sz w:val="22"/>
        </w:rPr>
        <w:t xml:space="preserve"> CARTO </w:t>
      </w:r>
      <w:proofErr w:type="spellStart"/>
      <w:r w:rsidRPr="00E90CDF">
        <w:rPr>
          <w:rFonts w:ascii="Arial" w:hAnsi="Arial" w:cs="Arial"/>
          <w:sz w:val="22"/>
        </w:rPr>
        <w:t>Ballbar</w:t>
      </w:r>
      <w:proofErr w:type="spellEnd"/>
      <w:r w:rsidRPr="00E90CDF">
        <w:rPr>
          <w:rFonts w:ascii="Arial" w:hAnsi="Arial" w:cs="Arial"/>
          <w:sz w:val="22"/>
        </w:rPr>
        <w:t xml:space="preserve"> Connect </w:t>
      </w:r>
      <w:proofErr w:type="spellStart"/>
      <w:r w:rsidRPr="00E90CDF">
        <w:rPr>
          <w:rFonts w:ascii="Microsoft YaHei" w:eastAsia="Microsoft YaHei" w:hAnsi="Microsoft YaHei" w:cs="Microsoft YaHei" w:hint="eastAsia"/>
          <w:sz w:val="22"/>
        </w:rPr>
        <w:t>應用程式的推出充滿期待與信心，它使更多使用者能夠使用</w:t>
      </w:r>
      <w:proofErr w:type="spellEnd"/>
      <w:r w:rsidRPr="00E90CDF">
        <w:rPr>
          <w:rFonts w:ascii="Arial" w:hAnsi="Arial" w:cs="Arial"/>
          <w:sz w:val="22"/>
        </w:rPr>
        <w:t xml:space="preserve"> QC20 </w:t>
      </w:r>
      <w:proofErr w:type="spellStart"/>
      <w:r w:rsidRPr="00E90CDF">
        <w:rPr>
          <w:rFonts w:ascii="Microsoft YaHei" w:eastAsia="Microsoft YaHei" w:hAnsi="Microsoft YaHei" w:cs="Microsoft YaHei" w:hint="eastAsia"/>
          <w:sz w:val="22"/>
        </w:rPr>
        <w:t>循圓測試儀，並透過定期循圓測試儀測試而獲得實質效益</w:t>
      </w:r>
      <w:proofErr w:type="spellEnd"/>
      <w:r w:rsidRPr="00E90CDF">
        <w:rPr>
          <w:rFonts w:ascii="Microsoft YaHei" w:eastAsia="Microsoft YaHei" w:hAnsi="Microsoft YaHei" w:cs="Microsoft YaHei" w:hint="eastAsia"/>
          <w:sz w:val="22"/>
        </w:rPr>
        <w:t>。」</w:t>
      </w:r>
    </w:p>
    <w:p w14:paraId="26F2B9A6" w14:textId="77777777" w:rsidR="00E90CDF" w:rsidRPr="00E90CDF" w:rsidRDefault="00E90CDF" w:rsidP="00E90CDF">
      <w:pPr>
        <w:spacing w:line="360" w:lineRule="auto"/>
        <w:rPr>
          <w:rFonts w:ascii="Arial" w:hAnsi="Arial" w:cs="Arial"/>
          <w:bCs/>
          <w:sz w:val="22"/>
          <w:szCs w:val="22"/>
          <w:lang w:val="en-US"/>
        </w:rPr>
      </w:pPr>
    </w:p>
    <w:p w14:paraId="48C8D7B1" w14:textId="77777777" w:rsidR="00E90CDF" w:rsidRPr="00E90CDF" w:rsidRDefault="00E90CDF" w:rsidP="00E90CDF">
      <w:pPr>
        <w:spacing w:line="360" w:lineRule="auto"/>
        <w:rPr>
          <w:rFonts w:ascii="Arial" w:hAnsi="Arial" w:cs="Arial"/>
          <w:b/>
          <w:sz w:val="22"/>
          <w:szCs w:val="22"/>
        </w:rPr>
      </w:pPr>
      <w:proofErr w:type="spellStart"/>
      <w:r w:rsidRPr="00E90CDF">
        <w:rPr>
          <w:rFonts w:ascii="Microsoft YaHei" w:eastAsia="Microsoft YaHei" w:hAnsi="Microsoft YaHei" w:cs="Microsoft YaHei" w:hint="eastAsia"/>
          <w:b/>
          <w:sz w:val="22"/>
        </w:rPr>
        <w:t>機上巨集程式</w:t>
      </w:r>
      <w:proofErr w:type="spellEnd"/>
    </w:p>
    <w:p w14:paraId="5C077897" w14:textId="77777777" w:rsidR="00E90CDF" w:rsidRPr="00E90CDF" w:rsidRDefault="00E90CDF" w:rsidP="00E90CDF">
      <w:pPr>
        <w:spacing w:line="360" w:lineRule="auto"/>
        <w:rPr>
          <w:rFonts w:ascii="Arial" w:hAnsi="Arial" w:cs="Arial"/>
          <w:b/>
          <w:sz w:val="22"/>
          <w:szCs w:val="22"/>
          <w:lang w:val="en-US"/>
        </w:rPr>
      </w:pPr>
    </w:p>
    <w:p w14:paraId="25AA2A26" w14:textId="77777777" w:rsidR="00E90CDF" w:rsidRPr="00E90CDF" w:rsidRDefault="00E90CDF" w:rsidP="00E90CDF">
      <w:pPr>
        <w:spacing w:line="360" w:lineRule="auto"/>
        <w:rPr>
          <w:rFonts w:ascii="Arial" w:hAnsi="Arial" w:cs="Arial"/>
          <w:bCs/>
          <w:sz w:val="22"/>
          <w:szCs w:val="22"/>
        </w:rPr>
      </w:pPr>
      <w:r w:rsidRPr="00E90CDF">
        <w:rPr>
          <w:rFonts w:ascii="Arial" w:hAnsi="Arial" w:cs="Arial"/>
          <w:sz w:val="22"/>
        </w:rPr>
        <w:t xml:space="preserve">CARTO </w:t>
      </w:r>
      <w:proofErr w:type="spellStart"/>
      <w:r w:rsidRPr="00E90CDF">
        <w:rPr>
          <w:rFonts w:ascii="Arial" w:hAnsi="Arial" w:cs="Arial"/>
          <w:sz w:val="22"/>
        </w:rPr>
        <w:t>Ballbar</w:t>
      </w:r>
      <w:proofErr w:type="spellEnd"/>
      <w:r w:rsidRPr="00E90CDF">
        <w:rPr>
          <w:rFonts w:ascii="Arial" w:hAnsi="Arial" w:cs="Arial"/>
          <w:sz w:val="22"/>
        </w:rPr>
        <w:t xml:space="preserve"> Connect </w:t>
      </w:r>
      <w:proofErr w:type="spellStart"/>
      <w:r w:rsidRPr="00E90CDF">
        <w:rPr>
          <w:rFonts w:ascii="Microsoft YaHei" w:eastAsia="Microsoft YaHei" w:hAnsi="Microsoft YaHei" w:cs="Microsoft YaHei" w:hint="eastAsia"/>
          <w:sz w:val="22"/>
        </w:rPr>
        <w:t>應用程式使用巨集程式，使用者可以非常便捷地自訂設定指令來配置和運作循圓測試儀，無需手動編寫和傳輸</w:t>
      </w:r>
      <w:proofErr w:type="spellEnd"/>
      <w:r w:rsidRPr="00E90CDF">
        <w:rPr>
          <w:rFonts w:ascii="Arial" w:hAnsi="Arial" w:cs="Arial"/>
          <w:sz w:val="22"/>
        </w:rPr>
        <w:t xml:space="preserve"> </w:t>
      </w:r>
      <w:proofErr w:type="spellStart"/>
      <w:r w:rsidRPr="00E90CDF">
        <w:rPr>
          <w:rFonts w:ascii="Microsoft YaHei" w:eastAsia="Microsoft YaHei" w:hAnsi="Microsoft YaHei" w:cs="Microsoft YaHei" w:hint="eastAsia"/>
          <w:sz w:val="22"/>
        </w:rPr>
        <w:t>工具機零件程式。使用</w:t>
      </w:r>
      <w:proofErr w:type="spellEnd"/>
      <w:r w:rsidRPr="00E90CDF">
        <w:rPr>
          <w:rFonts w:ascii="Arial" w:hAnsi="Arial" w:cs="Arial"/>
          <w:sz w:val="22"/>
        </w:rPr>
        <w:t xml:space="preserve"> CARTO </w:t>
      </w:r>
      <w:proofErr w:type="spellStart"/>
      <w:r w:rsidRPr="00E90CDF">
        <w:rPr>
          <w:rFonts w:ascii="Arial" w:hAnsi="Arial" w:cs="Arial"/>
          <w:sz w:val="22"/>
        </w:rPr>
        <w:t>Ballbar</w:t>
      </w:r>
      <w:proofErr w:type="spellEnd"/>
      <w:r w:rsidRPr="00E90CDF">
        <w:rPr>
          <w:rFonts w:ascii="Arial" w:hAnsi="Arial" w:cs="Arial"/>
          <w:sz w:val="22"/>
        </w:rPr>
        <w:t xml:space="preserve"> </w:t>
      </w:r>
      <w:proofErr w:type="spellStart"/>
      <w:r w:rsidRPr="00E90CDF">
        <w:rPr>
          <w:rFonts w:ascii="Arial" w:hAnsi="Arial" w:cs="Arial"/>
          <w:sz w:val="22"/>
        </w:rPr>
        <w:t>Connect</w:t>
      </w:r>
      <w:r w:rsidRPr="00E90CDF">
        <w:rPr>
          <w:rFonts w:ascii="Microsoft YaHei" w:eastAsia="Microsoft YaHei" w:hAnsi="Microsoft YaHei" w:cs="Microsoft YaHei" w:hint="eastAsia"/>
          <w:sz w:val="22"/>
        </w:rPr>
        <w:t>，使用者能夠輕鬆設定</w:t>
      </w:r>
      <w:proofErr w:type="spellEnd"/>
      <w:r w:rsidRPr="00E90CDF">
        <w:rPr>
          <w:rFonts w:ascii="Arial" w:hAnsi="Arial" w:cs="Arial"/>
          <w:sz w:val="22"/>
        </w:rPr>
        <w:t xml:space="preserve"> QC20 </w:t>
      </w:r>
      <w:proofErr w:type="spellStart"/>
      <w:r w:rsidRPr="00E90CDF">
        <w:rPr>
          <w:rFonts w:ascii="Microsoft YaHei" w:eastAsia="Microsoft YaHei" w:hAnsi="Microsoft YaHei" w:cs="Microsoft YaHei" w:hint="eastAsia"/>
          <w:sz w:val="22"/>
        </w:rPr>
        <w:t>循圓測試儀，並且只需運作一次測試程式即可高效採集數據。</w:t>
      </w:r>
      <w:r w:rsidRPr="00E90CDF">
        <w:rPr>
          <w:rFonts w:ascii="Arial" w:hAnsi="Arial" w:cs="Arial"/>
          <w:sz w:val="22"/>
        </w:rPr>
        <w:t>CARTO</w:t>
      </w:r>
      <w:proofErr w:type="spellEnd"/>
      <w:r w:rsidRPr="00E90CDF">
        <w:rPr>
          <w:rFonts w:ascii="Arial" w:hAnsi="Arial" w:cs="Arial"/>
          <w:sz w:val="22"/>
        </w:rPr>
        <w:t xml:space="preserve"> </w:t>
      </w:r>
      <w:proofErr w:type="spellStart"/>
      <w:r w:rsidRPr="00E90CDF">
        <w:rPr>
          <w:rFonts w:ascii="Arial" w:hAnsi="Arial" w:cs="Arial"/>
          <w:sz w:val="22"/>
        </w:rPr>
        <w:t>Ballbar</w:t>
      </w:r>
      <w:proofErr w:type="spellEnd"/>
      <w:r w:rsidRPr="00E90CDF">
        <w:rPr>
          <w:rFonts w:ascii="Arial" w:hAnsi="Arial" w:cs="Arial"/>
          <w:sz w:val="22"/>
        </w:rPr>
        <w:t xml:space="preserve"> Connect </w:t>
      </w:r>
      <w:proofErr w:type="spellStart"/>
      <w:r w:rsidRPr="00E90CDF">
        <w:rPr>
          <w:rFonts w:ascii="Microsoft YaHei" w:eastAsia="Microsoft YaHei" w:hAnsi="Microsoft YaHei" w:cs="Microsoft YaHei" w:hint="eastAsia"/>
          <w:sz w:val="22"/>
        </w:rPr>
        <w:t>透過</w:t>
      </w:r>
      <w:proofErr w:type="spellEnd"/>
      <w:r w:rsidRPr="00E90CDF">
        <w:rPr>
          <w:rFonts w:ascii="Arial" w:hAnsi="Arial" w:cs="Arial"/>
          <w:sz w:val="22"/>
        </w:rPr>
        <w:t xml:space="preserve"> 3D </w:t>
      </w:r>
      <w:proofErr w:type="spellStart"/>
      <w:r w:rsidRPr="00E90CDF">
        <w:rPr>
          <w:rFonts w:ascii="Arial" w:hAnsi="Arial" w:cs="Arial"/>
          <w:sz w:val="22"/>
        </w:rPr>
        <w:t>Check</w:t>
      </w:r>
      <w:r w:rsidRPr="00E90CDF">
        <w:rPr>
          <w:rFonts w:ascii="Microsoft YaHei" w:eastAsia="Microsoft YaHei" w:hAnsi="Microsoft YaHei" w:cs="Microsoft YaHei" w:hint="eastAsia"/>
          <w:sz w:val="22"/>
        </w:rPr>
        <w:t>（三維檢測）測試流程，以量化且視覺化的方式呈現</w:t>
      </w:r>
      <w:proofErr w:type="spellEnd"/>
      <w:r w:rsidRPr="00E90CDF">
        <w:rPr>
          <w:rFonts w:ascii="Arial" w:hAnsi="Arial" w:cs="Arial"/>
          <w:sz w:val="22"/>
        </w:rPr>
        <w:t xml:space="preserve"> </w:t>
      </w:r>
      <w:proofErr w:type="spellStart"/>
      <w:r w:rsidRPr="00E90CDF">
        <w:rPr>
          <w:rFonts w:ascii="Microsoft YaHei" w:eastAsia="Microsoft YaHei" w:hAnsi="Microsoft YaHei" w:cs="Microsoft YaHei" w:hint="eastAsia"/>
          <w:sz w:val="22"/>
        </w:rPr>
        <w:t>工具機的空間定位性能，生成</w:t>
      </w:r>
      <w:proofErr w:type="spellEnd"/>
      <w:r w:rsidRPr="00E90CDF">
        <w:rPr>
          <w:rFonts w:ascii="Arial" w:hAnsi="Arial" w:cs="Arial"/>
          <w:sz w:val="22"/>
        </w:rPr>
        <w:t xml:space="preserve"> </w:t>
      </w:r>
      <w:proofErr w:type="spellStart"/>
      <w:r w:rsidRPr="00E90CDF">
        <w:rPr>
          <w:rFonts w:ascii="Microsoft YaHei" w:eastAsia="Microsoft YaHei" w:hAnsi="Microsoft YaHei" w:cs="Microsoft YaHei" w:hint="eastAsia"/>
          <w:sz w:val="22"/>
        </w:rPr>
        <w:t>工具機性能狀態的速覽圖</w:t>
      </w:r>
      <w:proofErr w:type="spellEnd"/>
      <w:r w:rsidRPr="00E90CDF">
        <w:rPr>
          <w:rFonts w:ascii="Microsoft YaHei" w:eastAsia="Microsoft YaHei" w:hAnsi="Microsoft YaHei" w:cs="Microsoft YaHei" w:hint="eastAsia"/>
          <w:sz w:val="22"/>
        </w:rPr>
        <w:t>，</w:t>
      </w:r>
      <w:r w:rsidRPr="00E90CDF">
        <w:rPr>
          <w:rFonts w:ascii="Arial" w:hAnsi="Arial" w:cs="Arial"/>
          <w:sz w:val="22"/>
        </w:rPr>
        <w:t xml:space="preserve"> </w:t>
      </w:r>
    </w:p>
    <w:p w14:paraId="0C1FBFDC" w14:textId="77777777" w:rsidR="00E90CDF" w:rsidRPr="00E90CDF" w:rsidRDefault="00E90CDF" w:rsidP="00E90CDF">
      <w:pPr>
        <w:spacing w:line="360" w:lineRule="auto"/>
        <w:rPr>
          <w:rFonts w:ascii="Arial" w:hAnsi="Arial" w:cs="Arial"/>
          <w:bCs/>
          <w:sz w:val="22"/>
          <w:szCs w:val="22"/>
        </w:rPr>
      </w:pPr>
    </w:p>
    <w:p w14:paraId="39101C69" w14:textId="77777777" w:rsidR="00E90CDF" w:rsidRPr="00E90CDF" w:rsidRDefault="00E90CDF" w:rsidP="00E90CDF">
      <w:pPr>
        <w:spacing w:line="360" w:lineRule="auto"/>
        <w:rPr>
          <w:rFonts w:ascii="Arial" w:hAnsi="Arial" w:cs="Arial"/>
          <w:sz w:val="22"/>
          <w:szCs w:val="22"/>
        </w:rPr>
      </w:pPr>
      <w:proofErr w:type="spellStart"/>
      <w:r w:rsidRPr="00E90CDF">
        <w:rPr>
          <w:rFonts w:ascii="Microsoft YaHei" w:eastAsia="Microsoft YaHei" w:hAnsi="Microsoft YaHei" w:cs="Microsoft YaHei" w:hint="eastAsia"/>
          <w:sz w:val="22"/>
        </w:rPr>
        <w:t>能夠簡單、快速地檢測</w:t>
      </w:r>
      <w:proofErr w:type="spellEnd"/>
      <w:r w:rsidRPr="00E90CDF">
        <w:rPr>
          <w:rFonts w:ascii="Arial" w:hAnsi="Arial" w:cs="Arial"/>
          <w:sz w:val="22"/>
        </w:rPr>
        <w:t xml:space="preserve"> CNC </w:t>
      </w:r>
      <w:r w:rsidRPr="00E90CDF">
        <w:rPr>
          <w:rFonts w:ascii="Microsoft YaHei" w:eastAsia="Microsoft YaHei" w:hAnsi="Microsoft YaHei" w:cs="Microsoft YaHei" w:hint="eastAsia"/>
          <w:sz w:val="22"/>
        </w:rPr>
        <w:t>工具機的定位性能。</w:t>
      </w:r>
      <w:r w:rsidRPr="00E90CDF">
        <w:rPr>
          <w:rFonts w:ascii="Arial" w:hAnsi="Arial" w:cs="Arial"/>
          <w:sz w:val="22"/>
        </w:rPr>
        <w:t xml:space="preserve">QC20 </w:t>
      </w:r>
      <w:proofErr w:type="spellStart"/>
      <w:r w:rsidRPr="00E90CDF">
        <w:rPr>
          <w:rFonts w:ascii="Microsoft YaHei" w:eastAsia="Microsoft YaHei" w:hAnsi="Microsoft YaHei" w:cs="Microsoft YaHei" w:hint="eastAsia"/>
          <w:sz w:val="22"/>
        </w:rPr>
        <w:t>循圓測試儀是全球公認、業內領先的一站式預防性維護方案，適用於新型以及現有的工具機</w:t>
      </w:r>
      <w:proofErr w:type="spellEnd"/>
      <w:r w:rsidRPr="00E90CDF">
        <w:rPr>
          <w:rFonts w:ascii="Microsoft YaHei" w:eastAsia="Microsoft YaHei" w:hAnsi="Microsoft YaHei" w:cs="Microsoft YaHei" w:hint="eastAsia"/>
          <w:sz w:val="22"/>
        </w:rPr>
        <w:t>。</w:t>
      </w:r>
    </w:p>
    <w:p w14:paraId="3A1EB88B" w14:textId="77777777" w:rsidR="00E90CDF" w:rsidRPr="00E90CDF" w:rsidRDefault="00E90CDF" w:rsidP="00E90CDF">
      <w:pPr>
        <w:spacing w:line="360" w:lineRule="auto"/>
        <w:rPr>
          <w:rFonts w:ascii="Arial" w:hAnsi="Arial" w:cs="Arial"/>
          <w:sz w:val="22"/>
          <w:szCs w:val="22"/>
        </w:rPr>
      </w:pPr>
    </w:p>
    <w:p w14:paraId="479A8283" w14:textId="77777777" w:rsidR="00E90CDF" w:rsidRPr="00E90CDF" w:rsidRDefault="00E90CDF" w:rsidP="00E90CDF">
      <w:pPr>
        <w:spacing w:line="360" w:lineRule="auto"/>
        <w:rPr>
          <w:rFonts w:ascii="Arial" w:hAnsi="Arial" w:cs="Arial"/>
          <w:sz w:val="22"/>
          <w:szCs w:val="22"/>
        </w:rPr>
      </w:pPr>
      <w:r w:rsidRPr="00E90CDF">
        <w:rPr>
          <w:rFonts w:ascii="Arial" w:hAnsi="Arial" w:cs="Arial"/>
          <w:sz w:val="22"/>
        </w:rPr>
        <w:t xml:space="preserve">CARTO </w:t>
      </w:r>
      <w:proofErr w:type="spellStart"/>
      <w:r w:rsidRPr="00E90CDF">
        <w:rPr>
          <w:rFonts w:ascii="Arial" w:hAnsi="Arial" w:cs="Arial"/>
          <w:sz w:val="22"/>
        </w:rPr>
        <w:t>Ballbar</w:t>
      </w:r>
      <w:proofErr w:type="spellEnd"/>
      <w:r w:rsidRPr="00E90CDF">
        <w:rPr>
          <w:rFonts w:ascii="Arial" w:hAnsi="Arial" w:cs="Arial"/>
          <w:sz w:val="22"/>
        </w:rPr>
        <w:t xml:space="preserve"> Connect </w:t>
      </w:r>
      <w:proofErr w:type="spellStart"/>
      <w:r w:rsidRPr="00E90CDF">
        <w:rPr>
          <w:rFonts w:ascii="Microsoft YaHei" w:eastAsia="Microsoft YaHei" w:hAnsi="Microsoft YaHei" w:cs="Microsoft YaHei" w:hint="eastAsia"/>
          <w:sz w:val="22"/>
        </w:rPr>
        <w:t>目前支援</w:t>
      </w:r>
      <w:proofErr w:type="spellEnd"/>
      <w:r w:rsidRPr="00E90CDF">
        <w:rPr>
          <w:rFonts w:ascii="Arial" w:hAnsi="Arial" w:cs="Arial"/>
          <w:sz w:val="22"/>
        </w:rPr>
        <w:t xml:space="preserve"> iOS </w:t>
      </w:r>
      <w:proofErr w:type="spellStart"/>
      <w:r w:rsidRPr="00E90CDF">
        <w:rPr>
          <w:rFonts w:ascii="Microsoft YaHei" w:eastAsia="Microsoft YaHei" w:hAnsi="Microsoft YaHei" w:cs="Microsoft YaHei" w:hint="eastAsia"/>
          <w:sz w:val="22"/>
        </w:rPr>
        <w:t>設備和</w:t>
      </w:r>
      <w:proofErr w:type="spellEnd"/>
      <w:r w:rsidRPr="00E90CDF">
        <w:rPr>
          <w:rFonts w:ascii="Arial" w:hAnsi="Arial" w:cs="Arial"/>
          <w:sz w:val="22"/>
        </w:rPr>
        <w:t xml:space="preserve"> Fanuc </w:t>
      </w:r>
      <w:proofErr w:type="spellStart"/>
      <w:r w:rsidRPr="00E90CDF">
        <w:rPr>
          <w:rFonts w:ascii="Microsoft YaHei" w:eastAsia="Microsoft YaHei" w:hAnsi="Microsoft YaHei" w:cs="Microsoft YaHei" w:hint="eastAsia"/>
          <w:sz w:val="22"/>
        </w:rPr>
        <w:t>控制器。安卓版本即將上線，敬請期待</w:t>
      </w:r>
      <w:proofErr w:type="spellEnd"/>
      <w:r w:rsidRPr="00E90CDF">
        <w:rPr>
          <w:rFonts w:ascii="Microsoft YaHei" w:eastAsia="Microsoft YaHei" w:hAnsi="Microsoft YaHei" w:cs="Microsoft YaHei" w:hint="eastAsia"/>
          <w:sz w:val="22"/>
        </w:rPr>
        <w:t>。</w:t>
      </w:r>
      <w:r w:rsidRPr="00E90CDF">
        <w:rPr>
          <w:rFonts w:ascii="Arial" w:hAnsi="Arial" w:cs="Arial"/>
          <w:sz w:val="22"/>
        </w:rPr>
        <w:t xml:space="preserve"> </w:t>
      </w:r>
    </w:p>
    <w:p w14:paraId="0D8DC983" w14:textId="77777777" w:rsidR="00E90CDF" w:rsidRPr="00E90CDF" w:rsidRDefault="00E90CDF" w:rsidP="00E90CDF">
      <w:pPr>
        <w:spacing w:line="360" w:lineRule="auto"/>
        <w:rPr>
          <w:rFonts w:ascii="Arial" w:hAnsi="Arial" w:cs="Arial"/>
          <w:bCs/>
          <w:sz w:val="22"/>
          <w:szCs w:val="22"/>
        </w:rPr>
      </w:pPr>
    </w:p>
    <w:p w14:paraId="13786BFA" w14:textId="77777777" w:rsidR="00E90CDF" w:rsidRPr="00E90CDF" w:rsidRDefault="00E90CDF" w:rsidP="00E90CDF">
      <w:pPr>
        <w:pStyle w:val="paragraph"/>
        <w:spacing w:before="0" w:beforeAutospacing="0" w:after="0" w:afterAutospacing="0" w:line="360" w:lineRule="auto"/>
        <w:textAlignment w:val="baseline"/>
        <w:rPr>
          <w:rFonts w:ascii="Arial" w:hAnsi="Arial" w:cs="Arial"/>
        </w:rPr>
      </w:pPr>
      <w:r w:rsidRPr="00E90CDF">
        <w:rPr>
          <w:rFonts w:ascii="Microsoft YaHei" w:eastAsia="Microsoft YaHei" w:hAnsi="Microsoft YaHei" w:cs="Microsoft YaHei" w:hint="eastAsia"/>
        </w:rPr>
        <w:t>詳細瞭解</w:t>
      </w:r>
      <w:r w:rsidRPr="00E90CDF">
        <w:rPr>
          <w:rFonts w:ascii="Arial" w:hAnsi="Arial" w:cs="Arial"/>
        </w:rPr>
        <w:t xml:space="preserve"> Renishaw CARTO </w:t>
      </w:r>
      <w:proofErr w:type="spellStart"/>
      <w:r w:rsidRPr="00E90CDF">
        <w:rPr>
          <w:rFonts w:ascii="Arial" w:hAnsi="Arial" w:cs="Arial"/>
        </w:rPr>
        <w:t>Ballbar</w:t>
      </w:r>
      <w:proofErr w:type="spellEnd"/>
      <w:r w:rsidRPr="00E90CDF">
        <w:rPr>
          <w:rFonts w:ascii="Arial" w:hAnsi="Arial" w:cs="Arial"/>
        </w:rPr>
        <w:t xml:space="preserve"> Connect </w:t>
      </w:r>
      <w:r w:rsidRPr="00E90CDF">
        <w:rPr>
          <w:rFonts w:ascii="Microsoft YaHei" w:eastAsia="Microsoft YaHei" w:hAnsi="Microsoft YaHei" w:cs="Microsoft YaHei" w:hint="eastAsia"/>
        </w:rPr>
        <w:t>應用程式，請訪問</w:t>
      </w:r>
      <w:hyperlink r:id="rId9" w:history="1">
        <w:r w:rsidRPr="00E90CDF">
          <w:rPr>
            <w:rStyle w:val="Hyperlink"/>
            <w:rFonts w:ascii="Arial" w:hAnsi="Arial" w:cs="Arial"/>
          </w:rPr>
          <w:t>www.renishaw.com/carto-ballbar-connect</w:t>
        </w:r>
      </w:hyperlink>
      <w:r w:rsidRPr="00E90CDF">
        <w:rPr>
          <w:rFonts w:ascii="Arial" w:hAnsi="Arial" w:cs="Arial"/>
        </w:rPr>
        <w:t xml:space="preserve"> </w:t>
      </w:r>
    </w:p>
    <w:p w14:paraId="0DD310F1" w14:textId="77777777" w:rsidR="00E90CDF" w:rsidRPr="00E90CDF" w:rsidRDefault="00E90CDF" w:rsidP="00E90CDF">
      <w:pPr>
        <w:pStyle w:val="NormalWeb"/>
        <w:jc w:val="center"/>
        <w:rPr>
          <w:rFonts w:ascii="Arial" w:hAnsi="Arial" w:cs="Arial"/>
          <w:sz w:val="20"/>
          <w:szCs w:val="20"/>
          <w:u w:val="single"/>
        </w:rPr>
      </w:pPr>
      <w:r w:rsidRPr="00E90CDF">
        <w:rPr>
          <w:rFonts w:ascii="Arial" w:hAnsi="Arial" w:cs="Arial"/>
          <w:sz w:val="20"/>
          <w:u w:val="single"/>
        </w:rPr>
        <w:t>-</w:t>
      </w:r>
      <w:r w:rsidRPr="00E90CDF">
        <w:rPr>
          <w:rFonts w:ascii="Microsoft YaHei" w:eastAsia="Microsoft YaHei" w:hAnsi="Microsoft YaHei" w:cs="Microsoft YaHei" w:hint="eastAsia"/>
          <w:sz w:val="20"/>
          <w:u w:val="single"/>
        </w:rPr>
        <w:t>完</w:t>
      </w:r>
      <w:r w:rsidRPr="00E90CDF">
        <w:rPr>
          <w:rFonts w:ascii="Arial" w:hAnsi="Arial" w:cs="Arial"/>
          <w:sz w:val="20"/>
          <w:u w:val="single"/>
        </w:rPr>
        <w:t>-</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41D7"/>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90CDF"/>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customStyle="1" w:styleId="paragraph">
    <w:name w:val="paragraph"/>
    <w:basedOn w:val="Normal"/>
    <w:rsid w:val="00E90CDF"/>
    <w:pPr>
      <w:spacing w:before="100" w:beforeAutospacing="1" w:after="100" w:afterAutospacing="1"/>
    </w:pPr>
    <w:rPr>
      <w:rFonts w:ascii="Calibri" w:eastAsia="Calibri"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ttps://www.renishaw.com/tw/qc20-ballbar--1107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com/carto-ballbar-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747</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807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2026-01-05T14:50:00Z</dcterms:created>
  <dcterms:modified xsi:type="dcterms:W3CDTF">2026-01-05T14:50:00Z</dcterms:modified>
</cp:coreProperties>
</file>